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00148604" w:rsidR="001E0A28" w:rsidRPr="00364E83" w:rsidRDefault="001E0A28" w:rsidP="001E0A28">
      <w:pPr>
        <w:spacing w:after="120"/>
        <w:ind w:left="1985" w:hanging="1985"/>
        <w:rPr>
          <w:rFonts w:ascii="Arial" w:eastAsiaTheme="minorEastAsia" w:hAnsi="Arial" w:cs="Arial"/>
          <w:b/>
          <w:sz w:val="24"/>
          <w:szCs w:val="24"/>
          <w:lang w:eastAsia="zh-CN"/>
        </w:rPr>
      </w:pPr>
      <w:r w:rsidRPr="00364E83">
        <w:rPr>
          <w:rFonts w:ascii="Arial" w:eastAsiaTheme="minorEastAsia" w:hAnsi="Arial" w:cs="Arial"/>
          <w:b/>
          <w:sz w:val="24"/>
          <w:szCs w:val="24"/>
          <w:lang w:eastAsia="zh-CN"/>
        </w:rPr>
        <w:t xml:space="preserve">3GPP TSG-RAN WG4 Meeting # </w:t>
      </w:r>
      <w:r w:rsidR="00707595" w:rsidRPr="00364E83">
        <w:rPr>
          <w:rFonts w:ascii="Arial" w:eastAsiaTheme="minorEastAsia" w:hAnsi="Arial" w:cs="Arial"/>
          <w:b/>
          <w:sz w:val="24"/>
          <w:szCs w:val="24"/>
          <w:lang w:eastAsia="zh-CN"/>
        </w:rPr>
        <w:t>10</w:t>
      </w:r>
      <w:r w:rsidR="00510AE1" w:rsidRPr="00364E83">
        <w:rPr>
          <w:rFonts w:ascii="Arial" w:eastAsiaTheme="minorEastAsia" w:hAnsi="Arial" w:cs="Arial"/>
          <w:b/>
          <w:sz w:val="24"/>
          <w:szCs w:val="24"/>
          <w:lang w:eastAsia="zh-CN"/>
        </w:rPr>
        <w:t>1</w:t>
      </w:r>
      <w:r w:rsidR="00253E74" w:rsidRPr="00364E83">
        <w:rPr>
          <w:rFonts w:ascii="Arial" w:eastAsiaTheme="minorEastAsia" w:hAnsi="Arial" w:cs="Arial"/>
          <w:b/>
          <w:sz w:val="24"/>
          <w:szCs w:val="24"/>
          <w:lang w:eastAsia="zh-CN"/>
        </w:rPr>
        <w:t>-bis</w:t>
      </w:r>
      <w:r w:rsidR="003F3A2F" w:rsidRPr="00364E83">
        <w:rPr>
          <w:rFonts w:ascii="Arial" w:eastAsiaTheme="minorEastAsia" w:hAnsi="Arial" w:cs="Arial"/>
          <w:b/>
          <w:sz w:val="24"/>
          <w:szCs w:val="24"/>
          <w:lang w:eastAsia="zh-CN"/>
        </w:rPr>
        <w:t>-e</w:t>
      </w:r>
      <w:r w:rsidRPr="00364E83">
        <w:rPr>
          <w:rFonts w:ascii="Arial" w:eastAsiaTheme="minorEastAsia" w:hAnsi="Arial" w:cs="Arial"/>
          <w:b/>
          <w:sz w:val="24"/>
          <w:szCs w:val="24"/>
          <w:lang w:eastAsia="zh-CN"/>
        </w:rPr>
        <w:t xml:space="preserve"> </w:t>
      </w:r>
      <w:r w:rsidRPr="00364E83">
        <w:rPr>
          <w:rFonts w:ascii="Arial" w:eastAsiaTheme="minorEastAsia" w:hAnsi="Arial" w:cs="Arial"/>
          <w:b/>
          <w:sz w:val="24"/>
          <w:szCs w:val="24"/>
          <w:lang w:eastAsia="zh-CN"/>
        </w:rPr>
        <w:tab/>
      </w:r>
      <w:r w:rsidRPr="00364E83">
        <w:rPr>
          <w:rFonts w:ascii="Arial" w:eastAsiaTheme="minorEastAsia" w:hAnsi="Arial" w:cs="Arial"/>
          <w:b/>
          <w:sz w:val="24"/>
          <w:szCs w:val="24"/>
          <w:lang w:eastAsia="zh-CN"/>
        </w:rPr>
        <w:tab/>
      </w:r>
      <w:r w:rsidRPr="00364E83">
        <w:rPr>
          <w:rFonts w:ascii="Arial" w:eastAsiaTheme="minorEastAsia" w:hAnsi="Arial" w:cs="Arial"/>
          <w:b/>
          <w:sz w:val="24"/>
          <w:szCs w:val="24"/>
          <w:lang w:eastAsia="zh-CN"/>
        </w:rPr>
        <w:tab/>
      </w:r>
      <w:r w:rsidRPr="00364E83">
        <w:rPr>
          <w:rFonts w:ascii="Arial" w:eastAsiaTheme="minorEastAsia" w:hAnsi="Arial" w:cs="Arial"/>
          <w:b/>
          <w:sz w:val="24"/>
          <w:szCs w:val="24"/>
          <w:lang w:eastAsia="zh-CN"/>
        </w:rPr>
        <w:tab/>
      </w:r>
      <w:r w:rsidRPr="00364E83">
        <w:rPr>
          <w:rFonts w:ascii="Arial" w:eastAsiaTheme="minorEastAsia" w:hAnsi="Arial" w:cs="Arial"/>
          <w:b/>
          <w:sz w:val="24"/>
          <w:szCs w:val="24"/>
          <w:lang w:eastAsia="zh-CN"/>
        </w:rPr>
        <w:tab/>
      </w:r>
      <w:r w:rsidRPr="00364E83">
        <w:rPr>
          <w:rFonts w:ascii="Arial" w:eastAsiaTheme="minorEastAsia" w:hAnsi="Arial" w:cs="Arial"/>
          <w:b/>
          <w:sz w:val="24"/>
          <w:szCs w:val="24"/>
          <w:lang w:eastAsia="zh-CN"/>
        </w:rPr>
        <w:tab/>
      </w:r>
      <w:r w:rsidRPr="00364E83">
        <w:rPr>
          <w:rFonts w:ascii="Arial" w:eastAsiaTheme="minorEastAsia" w:hAnsi="Arial" w:cs="Arial"/>
          <w:b/>
          <w:sz w:val="24"/>
          <w:szCs w:val="24"/>
          <w:lang w:eastAsia="zh-CN"/>
        </w:rPr>
        <w:tab/>
      </w:r>
      <w:r w:rsidRPr="00364E83">
        <w:rPr>
          <w:rFonts w:ascii="Arial" w:eastAsiaTheme="minorEastAsia" w:hAnsi="Arial" w:cs="Arial"/>
          <w:b/>
          <w:sz w:val="24"/>
          <w:szCs w:val="24"/>
          <w:lang w:eastAsia="zh-CN"/>
        </w:rPr>
        <w:tab/>
      </w:r>
      <w:r w:rsidRPr="00364E83">
        <w:rPr>
          <w:rFonts w:ascii="Arial" w:eastAsiaTheme="minorEastAsia" w:hAnsi="Arial" w:cs="Arial"/>
          <w:b/>
          <w:sz w:val="24"/>
          <w:szCs w:val="24"/>
          <w:lang w:eastAsia="zh-CN"/>
        </w:rPr>
        <w:tab/>
      </w:r>
      <w:r w:rsidRPr="00364E83">
        <w:rPr>
          <w:rFonts w:ascii="Arial" w:eastAsiaTheme="minorEastAsia" w:hAnsi="Arial" w:cs="Arial"/>
          <w:b/>
          <w:sz w:val="24"/>
          <w:szCs w:val="24"/>
          <w:lang w:eastAsia="zh-CN"/>
        </w:rPr>
        <w:tab/>
      </w:r>
      <w:r w:rsidRPr="00364E83">
        <w:rPr>
          <w:rFonts w:ascii="Arial" w:eastAsiaTheme="minorEastAsia" w:hAnsi="Arial" w:cs="Arial"/>
          <w:b/>
          <w:sz w:val="24"/>
          <w:szCs w:val="24"/>
          <w:lang w:eastAsia="zh-CN"/>
        </w:rPr>
        <w:tab/>
      </w:r>
      <w:r w:rsidRPr="00364E83">
        <w:rPr>
          <w:rFonts w:ascii="Arial" w:eastAsiaTheme="minorEastAsia" w:hAnsi="Arial" w:cs="Arial"/>
          <w:b/>
          <w:sz w:val="24"/>
          <w:szCs w:val="24"/>
          <w:lang w:eastAsia="zh-CN"/>
        </w:rPr>
        <w:tab/>
      </w:r>
      <w:r w:rsidR="00564FC4" w:rsidRPr="00564FC4">
        <w:rPr>
          <w:rFonts w:ascii="Arial" w:eastAsiaTheme="minorEastAsia" w:hAnsi="Arial" w:cs="Arial"/>
          <w:b/>
          <w:sz w:val="24"/>
          <w:szCs w:val="24"/>
          <w:lang w:eastAsia="zh-CN"/>
        </w:rPr>
        <w:t>R4-2202739</w:t>
      </w:r>
    </w:p>
    <w:p w14:paraId="0E0F466F" w14:textId="46318652" w:rsidR="00615EBB" w:rsidRPr="00364E83" w:rsidRDefault="001E0A28" w:rsidP="00CE3D49">
      <w:pPr>
        <w:spacing w:after="120"/>
        <w:ind w:left="1985" w:hanging="1985"/>
        <w:rPr>
          <w:rFonts w:ascii="Arial" w:eastAsiaTheme="minorEastAsia" w:hAnsi="Arial" w:cs="Arial"/>
          <w:b/>
          <w:sz w:val="24"/>
          <w:szCs w:val="24"/>
          <w:lang w:eastAsia="zh-CN"/>
        </w:rPr>
      </w:pPr>
      <w:r w:rsidRPr="00364E83">
        <w:rPr>
          <w:rFonts w:ascii="Arial" w:eastAsiaTheme="minorEastAsia" w:hAnsi="Arial" w:cs="Arial"/>
          <w:b/>
          <w:sz w:val="24"/>
          <w:szCs w:val="24"/>
          <w:lang w:eastAsia="zh-CN"/>
        </w:rPr>
        <w:t>Electronic Meeting,</w:t>
      </w:r>
      <w:r w:rsidR="00510AE1" w:rsidRPr="00364E83">
        <w:rPr>
          <w:rFonts w:ascii="Arial" w:eastAsiaTheme="minorEastAsia" w:hAnsi="Arial" w:cs="Arial"/>
          <w:b/>
          <w:sz w:val="24"/>
          <w:szCs w:val="24"/>
          <w:lang w:eastAsia="zh-CN"/>
        </w:rPr>
        <w:t xml:space="preserve"> </w:t>
      </w:r>
      <w:r w:rsidR="00CE3D49" w:rsidRPr="00364E83">
        <w:rPr>
          <w:rFonts w:ascii="Arial" w:eastAsiaTheme="minorEastAsia" w:hAnsi="Arial" w:cs="Arial"/>
          <w:b/>
          <w:sz w:val="24"/>
          <w:szCs w:val="24"/>
          <w:lang w:eastAsia="zh-CN"/>
        </w:rPr>
        <w:t>January 17-25</w:t>
      </w:r>
      <w:r w:rsidR="00442337" w:rsidRPr="00364E83">
        <w:rPr>
          <w:rFonts w:ascii="Arial" w:hAnsi="Arial"/>
          <w:b/>
          <w:sz w:val="24"/>
          <w:szCs w:val="24"/>
          <w:lang w:eastAsia="zh-CN"/>
        </w:rPr>
        <w:t>, 202</w:t>
      </w:r>
      <w:r w:rsidR="00CE3D49" w:rsidRPr="00364E83">
        <w:rPr>
          <w:rFonts w:ascii="Arial" w:hAnsi="Arial"/>
          <w:b/>
          <w:sz w:val="24"/>
          <w:szCs w:val="24"/>
          <w:lang w:eastAsia="zh-CN"/>
        </w:rPr>
        <w:t>2</w:t>
      </w:r>
    </w:p>
    <w:p w14:paraId="2637FD31" w14:textId="77777777" w:rsidR="001E0A28" w:rsidRPr="00364E83" w:rsidRDefault="001E0A28" w:rsidP="001E0A28">
      <w:pPr>
        <w:spacing w:after="120"/>
        <w:ind w:left="1985" w:hanging="1985"/>
        <w:rPr>
          <w:rFonts w:ascii="Arial" w:eastAsia="MS Mincho" w:hAnsi="Arial" w:cs="Arial"/>
          <w:b/>
          <w:sz w:val="22"/>
        </w:rPr>
      </w:pPr>
    </w:p>
    <w:p w14:paraId="282755FA" w14:textId="013D26BA" w:rsidR="00C24D2F" w:rsidRPr="00364E83"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364E83">
        <w:rPr>
          <w:rFonts w:ascii="Arial" w:eastAsia="MS Mincho" w:hAnsi="Arial" w:cs="Arial"/>
          <w:b/>
          <w:color w:val="000000"/>
          <w:sz w:val="22"/>
          <w:lang w:val="pt-BR"/>
        </w:rPr>
        <w:t xml:space="preserve">Agenda </w:t>
      </w:r>
      <w:r w:rsidR="007D19B7" w:rsidRPr="00364E83">
        <w:rPr>
          <w:rFonts w:ascii="Arial" w:eastAsia="MS Mincho" w:hAnsi="Arial" w:cs="Arial"/>
          <w:b/>
          <w:color w:val="000000"/>
          <w:sz w:val="22"/>
          <w:lang w:val="pt-BR"/>
        </w:rPr>
        <w:t>item</w:t>
      </w:r>
      <w:r w:rsidRPr="00364E83">
        <w:rPr>
          <w:rFonts w:ascii="Arial" w:eastAsia="MS Mincho" w:hAnsi="Arial" w:cs="Arial"/>
          <w:b/>
          <w:color w:val="000000"/>
          <w:sz w:val="22"/>
          <w:lang w:val="pt-BR"/>
        </w:rPr>
        <w:t>:</w:t>
      </w:r>
      <w:r w:rsidRPr="00364E83">
        <w:rPr>
          <w:rFonts w:ascii="Arial" w:eastAsia="MS Mincho" w:hAnsi="Arial" w:cs="Arial"/>
          <w:b/>
          <w:color w:val="000000"/>
          <w:sz w:val="22"/>
          <w:lang w:val="pt-BR"/>
        </w:rPr>
        <w:tab/>
      </w:r>
      <w:r w:rsidRPr="00364E83">
        <w:rPr>
          <w:rFonts w:ascii="Arial" w:eastAsia="MS Mincho" w:hAnsi="Arial" w:cs="Arial" w:hint="eastAsia"/>
          <w:b/>
          <w:color w:val="000000"/>
          <w:sz w:val="22"/>
          <w:lang w:val="pt-BR" w:eastAsia="ja-JP"/>
        </w:rPr>
        <w:tab/>
      </w:r>
      <w:r w:rsidRPr="00364E83">
        <w:rPr>
          <w:rFonts w:ascii="Arial" w:eastAsia="MS Mincho" w:hAnsi="Arial" w:cs="Arial" w:hint="eastAsia"/>
          <w:b/>
          <w:color w:val="000000"/>
          <w:sz w:val="22"/>
          <w:lang w:val="pt-BR" w:eastAsia="ja-JP"/>
        </w:rPr>
        <w:tab/>
      </w:r>
      <w:r w:rsidR="005F07A4" w:rsidRPr="00364E83">
        <w:rPr>
          <w:rFonts w:ascii="Arial" w:eastAsiaTheme="minorEastAsia" w:hAnsi="Arial" w:cs="Arial" w:hint="eastAsia"/>
          <w:bCs/>
          <w:color w:val="000000"/>
          <w:sz w:val="22"/>
          <w:lang w:val="pt-BR" w:eastAsia="zh-CN"/>
        </w:rPr>
        <w:t>6</w:t>
      </w:r>
      <w:r w:rsidR="007020DB" w:rsidRPr="00364E83">
        <w:rPr>
          <w:rFonts w:ascii="Arial" w:eastAsia="MS Mincho" w:hAnsi="Arial" w:cs="Arial"/>
          <w:bCs/>
          <w:color w:val="000000"/>
          <w:sz w:val="22"/>
          <w:lang w:val="pt-BR" w:eastAsia="ja-JP"/>
        </w:rPr>
        <w:t>.21</w:t>
      </w:r>
    </w:p>
    <w:p w14:paraId="50D5329D" w14:textId="24C3CB27" w:rsidR="00915D73" w:rsidRPr="00364E83" w:rsidRDefault="00915D73" w:rsidP="00915D73">
      <w:pPr>
        <w:spacing w:after="120"/>
        <w:ind w:left="1985" w:hanging="1985"/>
        <w:rPr>
          <w:rFonts w:ascii="Arial" w:hAnsi="Arial" w:cs="Arial"/>
          <w:color w:val="000000"/>
          <w:sz w:val="22"/>
          <w:lang w:eastAsia="zh-CN"/>
        </w:rPr>
      </w:pPr>
      <w:r w:rsidRPr="00364E83">
        <w:rPr>
          <w:rFonts w:ascii="Arial" w:eastAsia="MS Mincho" w:hAnsi="Arial" w:cs="Arial"/>
          <w:b/>
          <w:sz w:val="22"/>
        </w:rPr>
        <w:t>Source:</w:t>
      </w:r>
      <w:r w:rsidRPr="00364E83">
        <w:rPr>
          <w:rFonts w:ascii="Arial" w:eastAsia="MS Mincho" w:hAnsi="Arial" w:cs="Arial"/>
          <w:b/>
          <w:sz w:val="22"/>
        </w:rPr>
        <w:tab/>
      </w:r>
      <w:r w:rsidR="004D737D" w:rsidRPr="00364E83">
        <w:rPr>
          <w:rFonts w:ascii="Arial" w:hAnsi="Arial" w:cs="Arial"/>
          <w:color w:val="000000"/>
          <w:sz w:val="22"/>
          <w:lang w:eastAsia="zh-CN"/>
        </w:rPr>
        <w:t>Moderator</w:t>
      </w:r>
      <w:r w:rsidR="00321150" w:rsidRPr="00364E83">
        <w:rPr>
          <w:rFonts w:ascii="Arial" w:hAnsi="Arial" w:cs="Arial"/>
          <w:color w:val="000000"/>
          <w:sz w:val="22"/>
          <w:lang w:eastAsia="zh-CN"/>
        </w:rPr>
        <w:t xml:space="preserve"> </w:t>
      </w:r>
      <w:r w:rsidR="004D737D" w:rsidRPr="00364E83">
        <w:rPr>
          <w:rFonts w:ascii="Arial" w:hAnsi="Arial" w:cs="Arial"/>
          <w:color w:val="000000"/>
          <w:sz w:val="22"/>
          <w:lang w:eastAsia="zh-CN"/>
        </w:rPr>
        <w:t>(</w:t>
      </w:r>
      <w:r w:rsidR="002B25E1" w:rsidRPr="00364E83">
        <w:rPr>
          <w:rFonts w:ascii="Arial" w:hAnsi="Arial" w:cs="Arial"/>
          <w:color w:val="000000"/>
          <w:sz w:val="22"/>
          <w:lang w:eastAsia="zh-CN"/>
        </w:rPr>
        <w:t>Ericsson</w:t>
      </w:r>
      <w:r w:rsidR="004D737D" w:rsidRPr="00364E83">
        <w:rPr>
          <w:rFonts w:ascii="Arial" w:hAnsi="Arial" w:cs="Arial"/>
          <w:color w:val="000000"/>
          <w:sz w:val="22"/>
          <w:lang w:eastAsia="zh-CN"/>
        </w:rPr>
        <w:t>)</w:t>
      </w:r>
    </w:p>
    <w:p w14:paraId="1E0389E7" w14:textId="434404F8" w:rsidR="00915D73" w:rsidRPr="00364E83" w:rsidRDefault="00915D73" w:rsidP="00915D73">
      <w:pPr>
        <w:spacing w:after="120"/>
        <w:ind w:left="1985" w:hanging="1985"/>
        <w:rPr>
          <w:rFonts w:ascii="Arial" w:eastAsiaTheme="minorEastAsia" w:hAnsi="Arial" w:cs="Arial"/>
          <w:color w:val="000000"/>
          <w:sz w:val="22"/>
          <w:lang w:eastAsia="zh-CN"/>
        </w:rPr>
      </w:pPr>
      <w:r w:rsidRPr="00364E83">
        <w:rPr>
          <w:rFonts w:ascii="Arial" w:eastAsia="MS Mincho" w:hAnsi="Arial" w:cs="Arial"/>
          <w:b/>
          <w:color w:val="000000"/>
          <w:sz w:val="22"/>
        </w:rPr>
        <w:t>Title:</w:t>
      </w:r>
      <w:r w:rsidRPr="00364E83">
        <w:rPr>
          <w:rFonts w:ascii="Arial" w:eastAsia="MS Mincho" w:hAnsi="Arial" w:cs="Arial"/>
          <w:b/>
          <w:color w:val="000000"/>
          <w:sz w:val="22"/>
        </w:rPr>
        <w:tab/>
      </w:r>
      <w:r w:rsidR="00484C5D" w:rsidRPr="00364E83">
        <w:rPr>
          <w:rFonts w:ascii="Arial" w:eastAsiaTheme="minorEastAsia" w:hAnsi="Arial" w:cs="Arial" w:hint="eastAsia"/>
          <w:color w:val="000000"/>
          <w:sz w:val="22"/>
          <w:lang w:eastAsia="zh-CN"/>
        </w:rPr>
        <w:t xml:space="preserve">Email discussion summary for </w:t>
      </w:r>
      <w:r w:rsidR="00CE3D49" w:rsidRPr="00364E83">
        <w:rPr>
          <w:rFonts w:ascii="Arial" w:eastAsiaTheme="minorEastAsia" w:hAnsi="Arial" w:cs="Arial"/>
          <w:color w:val="000000"/>
          <w:sz w:val="22"/>
          <w:lang w:eastAsia="zh-CN"/>
        </w:rPr>
        <w:t>[101-bis-e][222] NR_pos_enh_1</w:t>
      </w:r>
    </w:p>
    <w:p w14:paraId="67B0962B" w14:textId="0319B659" w:rsidR="00915D73" w:rsidRPr="00364E83" w:rsidRDefault="00915D73" w:rsidP="00915D73">
      <w:pPr>
        <w:spacing w:after="120"/>
        <w:ind w:left="1985" w:hanging="1985"/>
        <w:rPr>
          <w:rFonts w:ascii="Arial" w:eastAsiaTheme="minorEastAsia" w:hAnsi="Arial" w:cs="Arial"/>
          <w:sz w:val="22"/>
          <w:lang w:eastAsia="zh-CN"/>
        </w:rPr>
      </w:pPr>
      <w:r w:rsidRPr="00364E83">
        <w:rPr>
          <w:rFonts w:ascii="Arial" w:eastAsia="MS Mincho" w:hAnsi="Arial" w:cs="Arial"/>
          <w:b/>
          <w:color w:val="000000"/>
          <w:sz w:val="22"/>
        </w:rPr>
        <w:t>Document for:</w:t>
      </w:r>
      <w:r w:rsidRPr="00364E83">
        <w:rPr>
          <w:rFonts w:ascii="Arial" w:eastAsia="MS Mincho" w:hAnsi="Arial" w:cs="Arial"/>
          <w:b/>
          <w:color w:val="000000"/>
          <w:sz w:val="22"/>
        </w:rPr>
        <w:tab/>
      </w:r>
      <w:r w:rsidR="00484C5D" w:rsidRPr="00364E83">
        <w:rPr>
          <w:rFonts w:ascii="Arial" w:eastAsiaTheme="minorEastAsia" w:hAnsi="Arial" w:cs="Arial"/>
          <w:color w:val="000000"/>
          <w:sz w:val="22"/>
          <w:lang w:eastAsia="zh-CN"/>
        </w:rPr>
        <w:t>Information</w:t>
      </w:r>
    </w:p>
    <w:p w14:paraId="4A0AE149" w14:textId="4268E307" w:rsidR="005D7AF8" w:rsidRPr="00364E83" w:rsidRDefault="00915D73" w:rsidP="00FA5848">
      <w:pPr>
        <w:pStyle w:val="Heading1"/>
        <w:rPr>
          <w:rFonts w:eastAsiaTheme="minorEastAsia"/>
          <w:lang w:eastAsia="zh-CN"/>
        </w:rPr>
      </w:pPr>
      <w:r w:rsidRPr="00364E83">
        <w:rPr>
          <w:rFonts w:hint="eastAsia"/>
          <w:lang w:eastAsia="ja-JP"/>
        </w:rPr>
        <w:t>Introduction</w:t>
      </w:r>
    </w:p>
    <w:p w14:paraId="138A0A62" w14:textId="7A83D44E" w:rsidR="00EA48E2" w:rsidRPr="00364E83" w:rsidRDefault="00AA59FE" w:rsidP="00EA48E2">
      <w:pPr>
        <w:pStyle w:val="BodyText"/>
        <w:rPr>
          <w:lang w:eastAsia="zh-CN"/>
        </w:rPr>
      </w:pPr>
      <w:r w:rsidRPr="00364E83">
        <w:rPr>
          <w:lang w:eastAsia="zh-CN"/>
        </w:rPr>
        <w:t xml:space="preserve">The document contains </w:t>
      </w:r>
      <w:r w:rsidR="0037171F" w:rsidRPr="00364E83">
        <w:rPr>
          <w:lang w:eastAsia="zh-CN"/>
        </w:rPr>
        <w:t xml:space="preserve">discussion </w:t>
      </w:r>
      <w:r w:rsidR="00212D00">
        <w:rPr>
          <w:lang w:eastAsia="zh-CN"/>
        </w:rPr>
        <w:t>on</w:t>
      </w:r>
      <w:r w:rsidR="0037171F" w:rsidRPr="00364E83">
        <w:rPr>
          <w:lang w:eastAsia="zh-CN"/>
        </w:rPr>
        <w:t xml:space="preserve"> </w:t>
      </w:r>
      <w:r w:rsidRPr="00364E83">
        <w:rPr>
          <w:lang w:eastAsia="zh-CN"/>
        </w:rPr>
        <w:t>RRM</w:t>
      </w:r>
      <w:r w:rsidR="008652EF" w:rsidRPr="00364E83">
        <w:rPr>
          <w:lang w:eastAsia="zh-CN"/>
        </w:rPr>
        <w:t xml:space="preserve"> </w:t>
      </w:r>
      <w:r w:rsidRPr="00364E83">
        <w:rPr>
          <w:lang w:eastAsia="zh-CN"/>
        </w:rPr>
        <w:t>requirements f</w:t>
      </w:r>
      <w:r w:rsidR="0037171F" w:rsidRPr="00364E83">
        <w:rPr>
          <w:lang w:eastAsia="zh-CN"/>
        </w:rPr>
        <w:t xml:space="preserve">or </w:t>
      </w:r>
      <w:r w:rsidR="00973CD4" w:rsidRPr="00364E83">
        <w:rPr>
          <w:rFonts w:hint="eastAsia"/>
          <w:lang w:eastAsia="zh-CN"/>
        </w:rPr>
        <w:t>R</w:t>
      </w:r>
      <w:r w:rsidR="00E40E46">
        <w:rPr>
          <w:lang w:eastAsia="zh-CN"/>
        </w:rPr>
        <w:t>el-</w:t>
      </w:r>
      <w:r w:rsidR="00973CD4" w:rsidRPr="00364E83">
        <w:rPr>
          <w:rFonts w:hint="eastAsia"/>
          <w:lang w:eastAsia="zh-CN"/>
        </w:rPr>
        <w:t>17</w:t>
      </w:r>
      <w:r w:rsidR="00973CD4" w:rsidRPr="00364E83">
        <w:rPr>
          <w:lang w:eastAsia="zh-CN"/>
        </w:rPr>
        <w:t xml:space="preserve"> </w:t>
      </w:r>
      <w:r w:rsidR="00CF3C8F" w:rsidRPr="00364E83">
        <w:rPr>
          <w:lang w:eastAsia="zh-CN"/>
        </w:rPr>
        <w:t xml:space="preserve">positioning </w:t>
      </w:r>
      <w:r w:rsidR="00212D00">
        <w:rPr>
          <w:lang w:eastAsia="zh-CN"/>
        </w:rPr>
        <w:t>enhancement</w:t>
      </w:r>
      <w:r w:rsidR="00C673B7">
        <w:rPr>
          <w:lang w:eastAsia="zh-CN"/>
        </w:rPr>
        <w:t xml:space="preserve"> comprising the </w:t>
      </w:r>
      <w:r w:rsidR="00EA48E2" w:rsidRPr="00364E83">
        <w:rPr>
          <w:lang w:eastAsia="zh-CN"/>
        </w:rPr>
        <w:t>following</w:t>
      </w:r>
      <w:r w:rsidR="00C673B7">
        <w:rPr>
          <w:lang w:eastAsia="zh-CN"/>
        </w:rPr>
        <w:t xml:space="preserve"> </w:t>
      </w:r>
      <w:r w:rsidR="00EA48E2" w:rsidRPr="00364E83">
        <w:rPr>
          <w:lang w:eastAsia="zh-CN"/>
        </w:rPr>
        <w:t>main topics:</w:t>
      </w:r>
    </w:p>
    <w:p w14:paraId="31BD121E" w14:textId="7444D6D6" w:rsidR="00EA48E2" w:rsidRPr="00364E83" w:rsidRDefault="00EA48E2" w:rsidP="00C32DC7">
      <w:pPr>
        <w:pStyle w:val="BodyText"/>
        <w:numPr>
          <w:ilvl w:val="0"/>
          <w:numId w:val="5"/>
        </w:numPr>
        <w:spacing w:after="120"/>
        <w:ind w:left="714" w:hanging="357"/>
        <w:rPr>
          <w:lang w:eastAsia="zh-CN"/>
        </w:rPr>
      </w:pPr>
      <w:r w:rsidRPr="00364E83">
        <w:rPr>
          <w:lang w:eastAsia="zh-CN"/>
        </w:rPr>
        <w:t xml:space="preserve">Topic #1: </w:t>
      </w:r>
      <w:r w:rsidR="00493F6E" w:rsidRPr="00364E83">
        <w:rPr>
          <w:lang w:eastAsia="ja-JP"/>
        </w:rPr>
        <w:t xml:space="preserve">Latency reduction of positioning measurement </w:t>
      </w:r>
      <w:r w:rsidRPr="00364E83">
        <w:rPr>
          <w:lang w:eastAsia="ja-JP"/>
        </w:rPr>
        <w:t>(Agenda item</w:t>
      </w:r>
      <w:r w:rsidR="00A456D1" w:rsidRPr="00364E83">
        <w:rPr>
          <w:lang w:eastAsia="ja-JP"/>
        </w:rPr>
        <w:t>:</w:t>
      </w:r>
      <w:r w:rsidR="00CF3C8F" w:rsidRPr="00364E83">
        <w:rPr>
          <w:lang w:eastAsia="ja-JP"/>
        </w:rPr>
        <w:t xml:space="preserve"> </w:t>
      </w:r>
      <w:r w:rsidR="005F07A4" w:rsidRPr="00364E83">
        <w:rPr>
          <w:rFonts w:hint="eastAsia"/>
          <w:lang w:eastAsia="zh-CN"/>
        </w:rPr>
        <w:t>6</w:t>
      </w:r>
      <w:r w:rsidR="005E1DF1" w:rsidRPr="00364E83">
        <w:rPr>
          <w:lang w:eastAsia="ja-JP"/>
        </w:rPr>
        <w:t>.21</w:t>
      </w:r>
      <w:r w:rsidR="00CF3C8F" w:rsidRPr="00364E83">
        <w:rPr>
          <w:lang w:eastAsia="ja-JP"/>
        </w:rPr>
        <w:t>.</w:t>
      </w:r>
      <w:r w:rsidR="005E1DF1" w:rsidRPr="00364E83">
        <w:rPr>
          <w:lang w:eastAsia="ja-JP"/>
        </w:rPr>
        <w:t>2</w:t>
      </w:r>
      <w:r w:rsidR="00CF3C8F" w:rsidRPr="00364E83">
        <w:rPr>
          <w:lang w:eastAsia="ja-JP"/>
        </w:rPr>
        <w:t>.</w:t>
      </w:r>
      <w:r w:rsidR="00AC7B61" w:rsidRPr="00364E83">
        <w:rPr>
          <w:lang w:eastAsia="ja-JP"/>
        </w:rPr>
        <w:t>2</w:t>
      </w:r>
      <w:r w:rsidR="00CF3C8F" w:rsidRPr="00364E83">
        <w:rPr>
          <w:lang w:eastAsia="ja-JP"/>
        </w:rPr>
        <w:t>)</w:t>
      </w:r>
    </w:p>
    <w:p w14:paraId="6F0AA9B1" w14:textId="0FF2B84F" w:rsidR="00EA48E2" w:rsidRPr="00364E83" w:rsidRDefault="00EA48E2" w:rsidP="00C32DC7">
      <w:pPr>
        <w:pStyle w:val="BodyText"/>
        <w:numPr>
          <w:ilvl w:val="0"/>
          <w:numId w:val="5"/>
        </w:numPr>
        <w:spacing w:after="120"/>
        <w:ind w:left="714" w:hanging="357"/>
        <w:rPr>
          <w:lang w:eastAsia="zh-CN"/>
        </w:rPr>
      </w:pPr>
      <w:r w:rsidRPr="00364E83">
        <w:rPr>
          <w:lang w:eastAsia="zh-CN"/>
        </w:rPr>
        <w:t xml:space="preserve">Topic #2: </w:t>
      </w:r>
      <w:r w:rsidR="003F7CDC" w:rsidRPr="00364E83">
        <w:rPr>
          <w:lang w:eastAsia="zh-CN"/>
        </w:rPr>
        <w:t xml:space="preserve">Impact on existing UE positioning and RRM requirements </w:t>
      </w:r>
      <w:r w:rsidR="00A456D1" w:rsidRPr="00364E83">
        <w:rPr>
          <w:lang w:eastAsia="ja-JP"/>
        </w:rPr>
        <w:t xml:space="preserve">(Agenda item: </w:t>
      </w:r>
      <w:r w:rsidR="005F07A4" w:rsidRPr="00364E83">
        <w:rPr>
          <w:rFonts w:hint="eastAsia"/>
          <w:lang w:eastAsia="zh-CN"/>
        </w:rPr>
        <w:t>6</w:t>
      </w:r>
      <w:r w:rsidR="00AC7B61" w:rsidRPr="00364E83">
        <w:rPr>
          <w:lang w:eastAsia="ja-JP"/>
        </w:rPr>
        <w:t>.21.2.4</w:t>
      </w:r>
      <w:r w:rsidR="00A456D1" w:rsidRPr="00364E83">
        <w:rPr>
          <w:lang w:eastAsia="ja-JP"/>
        </w:rPr>
        <w:t>)</w:t>
      </w:r>
    </w:p>
    <w:p w14:paraId="7E30F2E4" w14:textId="6D95616C" w:rsidR="0019195E" w:rsidRPr="00364E83" w:rsidRDefault="0019195E" w:rsidP="00C32DC7">
      <w:pPr>
        <w:pStyle w:val="BodyText"/>
        <w:numPr>
          <w:ilvl w:val="0"/>
          <w:numId w:val="5"/>
        </w:numPr>
        <w:spacing w:after="120"/>
        <w:ind w:left="714" w:hanging="357"/>
        <w:rPr>
          <w:lang w:eastAsia="zh-CN"/>
        </w:rPr>
      </w:pPr>
      <w:r w:rsidRPr="00364E83">
        <w:rPr>
          <w:lang w:eastAsia="zh-CN"/>
        </w:rPr>
        <w:t xml:space="preserve">Topic #3: </w:t>
      </w:r>
      <w:r w:rsidR="00D06508" w:rsidRPr="00364E83">
        <w:rPr>
          <w:lang w:eastAsia="zh-CN"/>
        </w:rPr>
        <w:t xml:space="preserve">Others </w:t>
      </w:r>
      <w:r w:rsidRPr="00364E83">
        <w:rPr>
          <w:lang w:eastAsia="ja-JP"/>
        </w:rPr>
        <w:t xml:space="preserve">(Agenda item: </w:t>
      </w:r>
      <w:r w:rsidR="005F07A4" w:rsidRPr="00364E83">
        <w:rPr>
          <w:rFonts w:hint="eastAsia"/>
          <w:lang w:eastAsia="zh-CN"/>
        </w:rPr>
        <w:t>6</w:t>
      </w:r>
      <w:r w:rsidR="00AC7B61" w:rsidRPr="00364E83">
        <w:rPr>
          <w:lang w:eastAsia="ja-JP"/>
        </w:rPr>
        <w:t>.21.2.6</w:t>
      </w:r>
      <w:r w:rsidRPr="00364E83">
        <w:rPr>
          <w:lang w:eastAsia="ja-JP"/>
        </w:rPr>
        <w:t>)</w:t>
      </w:r>
    </w:p>
    <w:p w14:paraId="0FC130B2" w14:textId="55E4259C" w:rsidR="00F9220C" w:rsidRPr="00364E83" w:rsidRDefault="00F9220C" w:rsidP="00C32DC7">
      <w:pPr>
        <w:pStyle w:val="BodyText"/>
        <w:numPr>
          <w:ilvl w:val="0"/>
          <w:numId w:val="5"/>
        </w:numPr>
        <w:spacing w:after="120"/>
        <w:ind w:left="714" w:hanging="357"/>
        <w:rPr>
          <w:lang w:eastAsia="zh-CN"/>
        </w:rPr>
      </w:pPr>
      <w:r w:rsidRPr="00364E83">
        <w:rPr>
          <w:lang w:eastAsia="ja-JP"/>
        </w:rPr>
        <w:t xml:space="preserve">Topic #4: Work </w:t>
      </w:r>
      <w:r w:rsidR="00FE745F" w:rsidRPr="00364E83">
        <w:rPr>
          <w:lang w:eastAsia="ja-JP"/>
        </w:rPr>
        <w:t xml:space="preserve">Split and </w:t>
      </w:r>
      <w:r w:rsidR="00895103" w:rsidRPr="00364E83">
        <w:rPr>
          <w:lang w:eastAsia="ja-JP"/>
        </w:rPr>
        <w:t>Big CR Skeleton</w:t>
      </w:r>
      <w:r w:rsidR="00516ABF">
        <w:rPr>
          <w:lang w:eastAsia="ja-JP"/>
        </w:rPr>
        <w:t xml:space="preserve"> (Agenda item: </w:t>
      </w:r>
      <w:r w:rsidR="002A3511">
        <w:rPr>
          <w:lang w:eastAsia="ja-JP"/>
        </w:rPr>
        <w:t>6.21.1)</w:t>
      </w:r>
    </w:p>
    <w:p w14:paraId="54FF2141" w14:textId="2C83A2AC" w:rsidR="00581241" w:rsidRPr="00364E83" w:rsidRDefault="00581241" w:rsidP="00C32DC7">
      <w:pPr>
        <w:pStyle w:val="BodyText"/>
        <w:numPr>
          <w:ilvl w:val="0"/>
          <w:numId w:val="5"/>
        </w:numPr>
        <w:spacing w:after="120"/>
        <w:ind w:left="714" w:hanging="357"/>
        <w:rPr>
          <w:lang w:eastAsia="zh-CN"/>
        </w:rPr>
      </w:pPr>
      <w:r w:rsidRPr="00364E83">
        <w:rPr>
          <w:lang w:eastAsia="ja-JP"/>
        </w:rPr>
        <w:t xml:space="preserve">Topic #5: </w:t>
      </w:r>
      <w:r w:rsidRPr="00364E83">
        <w:rPr>
          <w:lang w:eastAsia="zh-CN"/>
        </w:rPr>
        <w:t>Feature lists for Positioning Enhancements</w:t>
      </w:r>
      <w:r w:rsidR="002A3511">
        <w:rPr>
          <w:lang w:eastAsia="zh-CN"/>
        </w:rPr>
        <w:t xml:space="preserve"> (Agenda item: </w:t>
      </w:r>
      <w:r w:rsidR="006D0725">
        <w:rPr>
          <w:lang w:eastAsia="zh-CN"/>
        </w:rPr>
        <w:t>4</w:t>
      </w:r>
      <w:r w:rsidR="002A3511">
        <w:rPr>
          <w:lang w:eastAsia="zh-CN"/>
        </w:rPr>
        <w:t>)</w:t>
      </w:r>
    </w:p>
    <w:p w14:paraId="609286E5" w14:textId="762BEC30" w:rsidR="00E80B52" w:rsidRPr="00364E83" w:rsidRDefault="00142BB9" w:rsidP="00805BE8">
      <w:pPr>
        <w:pStyle w:val="Heading1"/>
        <w:rPr>
          <w:lang w:val="en-GB" w:eastAsia="ja-JP"/>
        </w:rPr>
      </w:pPr>
      <w:r w:rsidRPr="00364E83">
        <w:rPr>
          <w:lang w:val="en-GB" w:eastAsia="ja-JP"/>
        </w:rPr>
        <w:t>Topic</w:t>
      </w:r>
      <w:r w:rsidR="00C649BD" w:rsidRPr="00364E83">
        <w:rPr>
          <w:lang w:val="en-GB" w:eastAsia="ja-JP"/>
        </w:rPr>
        <w:t xml:space="preserve"> </w:t>
      </w:r>
      <w:r w:rsidR="00837458" w:rsidRPr="00364E83">
        <w:rPr>
          <w:lang w:val="en-GB" w:eastAsia="ja-JP"/>
        </w:rPr>
        <w:t>#1</w:t>
      </w:r>
      <w:r w:rsidR="00C649BD" w:rsidRPr="00364E83">
        <w:rPr>
          <w:lang w:val="en-GB" w:eastAsia="ja-JP"/>
        </w:rPr>
        <w:t xml:space="preserve">: </w:t>
      </w:r>
      <w:r w:rsidR="00391499" w:rsidRPr="00364E83">
        <w:rPr>
          <w:lang w:val="en-GB" w:eastAsia="ja-JP"/>
        </w:rPr>
        <w:t>Latency reduction of positioning measurement</w:t>
      </w:r>
    </w:p>
    <w:p w14:paraId="6D4B85E1" w14:textId="023CA4DB" w:rsidR="00484C5D" w:rsidRPr="00364E83" w:rsidRDefault="00484C5D" w:rsidP="00567C4C">
      <w:pPr>
        <w:pStyle w:val="Heading2"/>
      </w:pPr>
      <w:r w:rsidRPr="00364E83">
        <w:rPr>
          <w:rFonts w:hint="eastAsia"/>
        </w:rPr>
        <w:t>Companies</w:t>
      </w:r>
      <w:r w:rsidRPr="00364E83">
        <w:t>’ contributions summary</w:t>
      </w:r>
    </w:p>
    <w:tbl>
      <w:tblPr>
        <w:tblStyle w:val="TableGrid"/>
        <w:tblW w:w="0" w:type="auto"/>
        <w:tblLook w:val="04A0" w:firstRow="1" w:lastRow="0" w:firstColumn="1" w:lastColumn="0" w:noHBand="0" w:noVBand="1"/>
      </w:tblPr>
      <w:tblGrid>
        <w:gridCol w:w="1108"/>
        <w:gridCol w:w="1528"/>
        <w:gridCol w:w="6995"/>
      </w:tblGrid>
      <w:tr w:rsidR="00484C5D" w:rsidRPr="00364E83" w14:paraId="0411894B" w14:textId="77777777" w:rsidTr="00B16ED7">
        <w:trPr>
          <w:trHeight w:val="468"/>
        </w:trPr>
        <w:tc>
          <w:tcPr>
            <w:tcW w:w="1108" w:type="dxa"/>
            <w:vAlign w:val="center"/>
          </w:tcPr>
          <w:p w14:paraId="2F14AAAF" w14:textId="0E1491F7" w:rsidR="00484C5D" w:rsidRPr="00364E83" w:rsidRDefault="00484C5D" w:rsidP="00BD0880">
            <w:pPr>
              <w:spacing w:after="0"/>
              <w:rPr>
                <w:b/>
                <w:bCs/>
                <w:sz w:val="16"/>
                <w:szCs w:val="16"/>
              </w:rPr>
            </w:pPr>
            <w:r w:rsidRPr="00364E83">
              <w:rPr>
                <w:b/>
                <w:bCs/>
                <w:sz w:val="16"/>
                <w:szCs w:val="16"/>
              </w:rPr>
              <w:t>T-doc number</w:t>
            </w:r>
          </w:p>
        </w:tc>
        <w:tc>
          <w:tcPr>
            <w:tcW w:w="1528" w:type="dxa"/>
            <w:vAlign w:val="center"/>
          </w:tcPr>
          <w:p w14:paraId="46E4D078" w14:textId="7CE45E51" w:rsidR="00484C5D" w:rsidRPr="00364E83" w:rsidRDefault="00484C5D" w:rsidP="00BD0880">
            <w:pPr>
              <w:spacing w:after="0"/>
              <w:rPr>
                <w:b/>
                <w:bCs/>
                <w:sz w:val="16"/>
                <w:szCs w:val="16"/>
              </w:rPr>
            </w:pPr>
            <w:r w:rsidRPr="00364E83">
              <w:rPr>
                <w:b/>
                <w:bCs/>
                <w:sz w:val="16"/>
                <w:szCs w:val="16"/>
              </w:rPr>
              <w:t>Company</w:t>
            </w:r>
          </w:p>
        </w:tc>
        <w:tc>
          <w:tcPr>
            <w:tcW w:w="6995" w:type="dxa"/>
            <w:vAlign w:val="center"/>
          </w:tcPr>
          <w:p w14:paraId="531E5DB7" w14:textId="1856A816" w:rsidR="00484C5D" w:rsidRPr="00364E83" w:rsidRDefault="00484C5D" w:rsidP="00BD0880">
            <w:pPr>
              <w:spacing w:after="0"/>
              <w:rPr>
                <w:b/>
                <w:bCs/>
                <w:sz w:val="16"/>
                <w:szCs w:val="16"/>
              </w:rPr>
            </w:pPr>
            <w:r w:rsidRPr="00364E83">
              <w:rPr>
                <w:b/>
                <w:bCs/>
                <w:sz w:val="16"/>
                <w:szCs w:val="16"/>
              </w:rPr>
              <w:t>Proposals</w:t>
            </w:r>
            <w:r w:rsidR="00F53FE2" w:rsidRPr="00364E83">
              <w:rPr>
                <w:b/>
                <w:bCs/>
                <w:sz w:val="16"/>
                <w:szCs w:val="16"/>
              </w:rPr>
              <w:t xml:space="preserve"> / Observations</w:t>
            </w:r>
          </w:p>
        </w:tc>
      </w:tr>
      <w:tr w:rsidR="00BD0880" w:rsidRPr="00364E83" w14:paraId="4246E76B" w14:textId="77777777" w:rsidTr="00B16ED7">
        <w:trPr>
          <w:trHeight w:val="284"/>
        </w:trPr>
        <w:tc>
          <w:tcPr>
            <w:tcW w:w="1108" w:type="dxa"/>
            <w:shd w:val="clear" w:color="auto" w:fill="auto"/>
          </w:tcPr>
          <w:p w14:paraId="12FD4C09" w14:textId="1893C66B" w:rsidR="00BD0880" w:rsidRPr="00364E83" w:rsidRDefault="00FE2E6D" w:rsidP="00C907F7">
            <w:pPr>
              <w:spacing w:after="120"/>
              <w:rPr>
                <w:b/>
                <w:bCs/>
                <w:color w:val="0000FF"/>
                <w:sz w:val="16"/>
                <w:szCs w:val="16"/>
                <w:u w:val="single"/>
                <w:lang w:val="sv-SE" w:eastAsia="sv-SE"/>
              </w:rPr>
            </w:pPr>
            <w:hyperlink r:id="rId12" w:history="1">
              <w:r w:rsidR="00BD0880" w:rsidRPr="00364E83">
                <w:rPr>
                  <w:rStyle w:val="Hyperlink"/>
                  <w:b/>
                  <w:bCs/>
                  <w:sz w:val="16"/>
                  <w:szCs w:val="16"/>
                </w:rPr>
                <w:t>R4-2200120</w:t>
              </w:r>
            </w:hyperlink>
          </w:p>
        </w:tc>
        <w:tc>
          <w:tcPr>
            <w:tcW w:w="1528" w:type="dxa"/>
            <w:shd w:val="clear" w:color="auto" w:fill="auto"/>
          </w:tcPr>
          <w:p w14:paraId="1A5AAE84" w14:textId="3C78C6BA" w:rsidR="00BD0880" w:rsidRPr="00364E83" w:rsidRDefault="00BD0880" w:rsidP="00C907F7">
            <w:pPr>
              <w:spacing w:after="120"/>
              <w:rPr>
                <w:sz w:val="16"/>
                <w:szCs w:val="16"/>
              </w:rPr>
            </w:pPr>
            <w:r w:rsidRPr="00364E83">
              <w:rPr>
                <w:sz w:val="16"/>
                <w:szCs w:val="16"/>
              </w:rPr>
              <w:t>CATT</w:t>
            </w:r>
          </w:p>
        </w:tc>
        <w:tc>
          <w:tcPr>
            <w:tcW w:w="6995" w:type="dxa"/>
          </w:tcPr>
          <w:p w14:paraId="2721359C" w14:textId="77777777" w:rsidR="00C907F7" w:rsidRPr="00364E83" w:rsidRDefault="00C907F7" w:rsidP="00C907F7">
            <w:pPr>
              <w:spacing w:after="120"/>
              <w:rPr>
                <w:b/>
                <w:sz w:val="16"/>
                <w:szCs w:val="16"/>
                <w:lang w:val="en-US" w:eastAsia="zh-CN"/>
              </w:rPr>
            </w:pPr>
            <w:r w:rsidRPr="00364E83">
              <w:rPr>
                <w:b/>
                <w:sz w:val="16"/>
                <w:szCs w:val="16"/>
                <w:lang w:val="en-US" w:eastAsia="zh-CN"/>
              </w:rPr>
              <w:t xml:space="preserve">Observation 1: For PRS-RSRP measurement, the similar accuracy requirements as R16 can be achieved with 1/2 samples at -6dB Es/Iot under all propagation conditions. </w:t>
            </w:r>
          </w:p>
          <w:p w14:paraId="40126ABA" w14:textId="77777777" w:rsidR="00C907F7" w:rsidRPr="00364E83" w:rsidRDefault="00C907F7" w:rsidP="00C907F7">
            <w:pPr>
              <w:spacing w:after="120"/>
              <w:rPr>
                <w:b/>
                <w:sz w:val="16"/>
                <w:szCs w:val="16"/>
                <w:lang w:val="en-US" w:eastAsia="zh-CN"/>
              </w:rPr>
            </w:pPr>
            <w:r w:rsidRPr="00364E83">
              <w:rPr>
                <w:b/>
                <w:sz w:val="16"/>
                <w:szCs w:val="16"/>
                <w:lang w:val="en-US" w:eastAsia="zh-CN"/>
              </w:rPr>
              <w:t xml:space="preserve">Observation 2: For PRS-RSRP measurement, the similar accuracy requirements as R16 can be achieved with 1/2 samples at -13dB Es/Iot under all propagation conditions. </w:t>
            </w:r>
          </w:p>
          <w:p w14:paraId="1D953F3C" w14:textId="77777777" w:rsidR="00C907F7" w:rsidRPr="00364E83" w:rsidRDefault="00C907F7" w:rsidP="00C907F7">
            <w:pPr>
              <w:spacing w:after="120"/>
              <w:rPr>
                <w:b/>
                <w:sz w:val="16"/>
                <w:szCs w:val="16"/>
                <w:lang w:val="en-US" w:eastAsia="zh-CN"/>
              </w:rPr>
            </w:pPr>
            <w:r w:rsidRPr="00364E83">
              <w:rPr>
                <w:b/>
                <w:sz w:val="16"/>
                <w:szCs w:val="16"/>
                <w:lang w:val="en-US" w:eastAsia="zh-CN"/>
              </w:rPr>
              <w:t xml:space="preserve">Observation 3: For PRS-RSRP measurement, the accuracy requirements under TDL-D channel have no improvement compared with TDL-A or TDL-C channel. </w:t>
            </w:r>
          </w:p>
          <w:p w14:paraId="01A7963A" w14:textId="77777777" w:rsidR="00C907F7" w:rsidRPr="00364E83" w:rsidRDefault="00C907F7" w:rsidP="00C907F7">
            <w:pPr>
              <w:spacing w:after="120"/>
              <w:rPr>
                <w:b/>
                <w:sz w:val="16"/>
                <w:szCs w:val="16"/>
                <w:lang w:val="en-US" w:eastAsia="zh-CN"/>
              </w:rPr>
            </w:pPr>
            <w:r w:rsidRPr="00364E83">
              <w:rPr>
                <w:b/>
                <w:sz w:val="16"/>
                <w:szCs w:val="16"/>
                <w:lang w:eastAsia="zh-CN"/>
              </w:rPr>
              <w:t xml:space="preserve">Proposal 1: For defining </w:t>
            </w:r>
            <w:r w:rsidRPr="00364E83">
              <w:rPr>
                <w:b/>
                <w:sz w:val="16"/>
                <w:szCs w:val="16"/>
                <w:lang w:val="en-US" w:eastAsia="zh-CN"/>
              </w:rPr>
              <w:t>the number of samples for</w:t>
            </w:r>
            <w:r w:rsidRPr="00364E83">
              <w:rPr>
                <w:b/>
                <w:sz w:val="16"/>
                <w:szCs w:val="16"/>
                <w:lang w:eastAsia="zh-CN"/>
              </w:rPr>
              <w:t xml:space="preserve"> PRS-RSRP measurement, suggest reusing the R16 side condition and propagation conditions for latency reduction of positioning measurement</w:t>
            </w:r>
            <w:r w:rsidRPr="00364E83">
              <w:rPr>
                <w:b/>
                <w:sz w:val="16"/>
                <w:szCs w:val="16"/>
                <w:lang w:val="en-US" w:eastAsia="zh-CN"/>
              </w:rPr>
              <w:t xml:space="preserve">. </w:t>
            </w:r>
          </w:p>
          <w:p w14:paraId="153ACFBE" w14:textId="77777777" w:rsidR="00C907F7" w:rsidRPr="00364E83" w:rsidRDefault="00C907F7" w:rsidP="00C907F7">
            <w:pPr>
              <w:spacing w:after="120"/>
              <w:rPr>
                <w:b/>
                <w:sz w:val="16"/>
                <w:szCs w:val="16"/>
                <w:lang w:eastAsia="zh-CN"/>
              </w:rPr>
            </w:pPr>
            <w:r w:rsidRPr="00364E83">
              <w:rPr>
                <w:b/>
                <w:sz w:val="16"/>
                <w:szCs w:val="16"/>
                <w:lang w:eastAsia="zh-CN"/>
              </w:rPr>
              <w:t>Proposal 2: Condition 1B</w:t>
            </w:r>
            <w:r w:rsidRPr="00364E83">
              <w:rPr>
                <w:b/>
                <w:sz w:val="16"/>
                <w:szCs w:val="16"/>
              </w:rPr>
              <w:t xml:space="preserve"> </w:t>
            </w:r>
            <w:r w:rsidRPr="00364E83">
              <w:rPr>
                <w:b/>
                <w:sz w:val="16"/>
                <w:szCs w:val="16"/>
                <w:lang w:eastAsia="zh-CN"/>
              </w:rPr>
              <w:t>can be option 2 that the d</w:t>
            </w:r>
            <w:r w:rsidRPr="00364E83">
              <w:rPr>
                <w:b/>
                <w:sz w:val="16"/>
                <w:szCs w:val="16"/>
              </w:rPr>
              <w:t>ifference between serving and neighboring cell Es/Iot is within X dB</w:t>
            </w:r>
            <w:r w:rsidRPr="00364E83">
              <w:rPr>
                <w:b/>
                <w:sz w:val="16"/>
                <w:szCs w:val="16"/>
                <w:lang w:eastAsia="zh-CN"/>
              </w:rPr>
              <w:t xml:space="preserve">. But if the side condition of target cell in simulation part is defined as -6dB, we are also fine with option 1. </w:t>
            </w:r>
          </w:p>
          <w:p w14:paraId="0C4066FF" w14:textId="77777777" w:rsidR="00C907F7" w:rsidRPr="00364E83" w:rsidRDefault="00C907F7" w:rsidP="00C907F7">
            <w:pPr>
              <w:spacing w:after="120"/>
              <w:rPr>
                <w:b/>
                <w:sz w:val="16"/>
                <w:szCs w:val="16"/>
                <w:lang w:val="en-US" w:eastAsia="zh-CN"/>
              </w:rPr>
            </w:pPr>
            <w:r w:rsidRPr="00364E83">
              <w:rPr>
                <w:b/>
                <w:sz w:val="16"/>
                <w:szCs w:val="16"/>
                <w:lang w:eastAsia="zh-CN"/>
              </w:rPr>
              <w:t>Proposal 3: The following condition can be considered under which the AGC is not needed</w:t>
            </w:r>
            <w:r w:rsidRPr="00364E83">
              <w:rPr>
                <w:b/>
                <w:sz w:val="16"/>
                <w:szCs w:val="16"/>
                <w:lang w:val="en-US" w:eastAsia="zh-CN"/>
              </w:rPr>
              <w:t xml:space="preserve">: </w:t>
            </w:r>
          </w:p>
          <w:p w14:paraId="1DBC01BE" w14:textId="77777777" w:rsidR="00C907F7" w:rsidRPr="00364E83" w:rsidRDefault="00C907F7" w:rsidP="00052167">
            <w:pPr>
              <w:pStyle w:val="ListParagraph"/>
              <w:widowControl w:val="0"/>
              <w:numPr>
                <w:ilvl w:val="0"/>
                <w:numId w:val="15"/>
              </w:numPr>
              <w:spacing w:after="120"/>
              <w:ind w:firstLineChars="0"/>
              <w:jc w:val="both"/>
              <w:rPr>
                <w:rFonts w:eastAsia="Yu Mincho"/>
                <w:b/>
                <w:kern w:val="2"/>
                <w:sz w:val="16"/>
                <w:szCs w:val="16"/>
                <w:lang w:eastAsia="zh-CN"/>
              </w:rPr>
            </w:pPr>
            <w:r w:rsidRPr="00364E83">
              <w:rPr>
                <w:rFonts w:eastAsia="Yu Mincho"/>
                <w:b/>
                <w:kern w:val="2"/>
                <w:sz w:val="16"/>
                <w:szCs w:val="16"/>
                <w:lang w:val="en-US" w:eastAsia="sv-SE"/>
              </w:rPr>
              <w:t xml:space="preserve">Condition 3a: Enough resource repetitions in one sample. </w:t>
            </w:r>
            <w:r w:rsidRPr="00364E83">
              <w:rPr>
                <w:rFonts w:eastAsia="Yu Mincho"/>
                <w:b/>
                <w:kern w:val="2"/>
                <w:sz w:val="16"/>
                <w:szCs w:val="16"/>
                <w:lang w:eastAsia="sv-SE"/>
              </w:rPr>
              <w:t xml:space="preserve">Number of repetitions is FFS. </w:t>
            </w:r>
          </w:p>
          <w:p w14:paraId="509BA197" w14:textId="77777777" w:rsidR="00C907F7" w:rsidRPr="00364E83" w:rsidRDefault="00C907F7" w:rsidP="00052167">
            <w:pPr>
              <w:pStyle w:val="ListParagraph"/>
              <w:widowControl w:val="0"/>
              <w:numPr>
                <w:ilvl w:val="0"/>
                <w:numId w:val="15"/>
              </w:numPr>
              <w:spacing w:after="120"/>
              <w:ind w:firstLineChars="0"/>
              <w:jc w:val="both"/>
              <w:rPr>
                <w:rFonts w:eastAsia="Yu Mincho"/>
                <w:b/>
                <w:kern w:val="2"/>
                <w:sz w:val="16"/>
                <w:szCs w:val="16"/>
                <w:lang w:val="en-US" w:eastAsia="sv-SE"/>
              </w:rPr>
            </w:pPr>
            <w:r w:rsidRPr="00364E83">
              <w:rPr>
                <w:rFonts w:eastAsia="Yu Mincho"/>
                <w:b/>
                <w:kern w:val="2"/>
                <w:sz w:val="16"/>
                <w:szCs w:val="16"/>
                <w:lang w:eastAsia="sv-SE"/>
              </w:rPr>
              <w:t xml:space="preserve">Condition 3b: When PRS periodicity is small (e.g. smaller than X ms). </w:t>
            </w:r>
          </w:p>
          <w:p w14:paraId="7D92EB97" w14:textId="77777777" w:rsidR="00C907F7" w:rsidRPr="00364E83" w:rsidRDefault="00C907F7" w:rsidP="00C907F7">
            <w:pPr>
              <w:spacing w:after="120"/>
              <w:rPr>
                <w:b/>
                <w:bCs/>
                <w:sz w:val="16"/>
                <w:szCs w:val="16"/>
                <w:lang w:eastAsia="zh-CN"/>
              </w:rPr>
            </w:pPr>
            <w:r w:rsidRPr="00364E83">
              <w:rPr>
                <w:b/>
                <w:sz w:val="16"/>
                <w:szCs w:val="16"/>
                <w:lang w:eastAsia="zh-CN"/>
              </w:rPr>
              <w:t>Proposal 4:</w:t>
            </w:r>
            <w:r w:rsidRPr="00364E83">
              <w:rPr>
                <w:b/>
                <w:sz w:val="16"/>
                <w:szCs w:val="16"/>
                <w:lang w:val="en-US" w:eastAsia="zh-CN"/>
              </w:rPr>
              <w:t xml:space="preserve"> For introducing</w:t>
            </w:r>
            <w:r w:rsidRPr="00364E83">
              <w:rPr>
                <w:b/>
                <w:bCs/>
                <w:sz w:val="16"/>
                <w:szCs w:val="16"/>
                <w:lang w:eastAsia="ko-KR"/>
              </w:rPr>
              <w:t xml:space="preserve"> UE capability on lower Rx beam sweeping factor (&lt;8) to reduce the PRS measurement latency for FR2 positioning frequency layers</w:t>
            </w:r>
            <w:r w:rsidRPr="00364E83">
              <w:rPr>
                <w:b/>
                <w:bCs/>
                <w:sz w:val="16"/>
                <w:szCs w:val="16"/>
                <w:lang w:eastAsia="zh-CN"/>
              </w:rPr>
              <w:t xml:space="preserve">, no other conditions are needed. </w:t>
            </w:r>
          </w:p>
          <w:p w14:paraId="0864FE30" w14:textId="77777777" w:rsidR="00C907F7" w:rsidRPr="00364E83" w:rsidRDefault="00C907F7" w:rsidP="00C907F7">
            <w:pPr>
              <w:spacing w:after="120"/>
              <w:rPr>
                <w:b/>
                <w:bCs/>
                <w:sz w:val="16"/>
                <w:szCs w:val="16"/>
                <w:lang w:eastAsia="zh-CN"/>
              </w:rPr>
            </w:pPr>
            <w:r w:rsidRPr="00364E83">
              <w:rPr>
                <w:b/>
                <w:sz w:val="16"/>
                <w:szCs w:val="16"/>
                <w:lang w:eastAsia="zh-CN"/>
              </w:rPr>
              <w:t xml:space="preserve">Proposal 5: For the measurement requirements of PRS measurement without gap, </w:t>
            </w:r>
            <m:oMath>
              <m:sSub>
                <m:sSubPr>
                  <m:ctrlPr>
                    <w:rPr>
                      <w:rFonts w:ascii="Cambria Math" w:hAnsi="Cambria Math"/>
                      <w:b/>
                      <w:i/>
                      <w:sz w:val="16"/>
                      <w:szCs w:val="16"/>
                    </w:rPr>
                  </m:ctrlPr>
                </m:sSubPr>
                <m:e>
                  <m:r>
                    <m:rPr>
                      <m:sty m:val="bi"/>
                    </m:rPr>
                    <w:rPr>
                      <w:rFonts w:ascii="Cambria Math" w:hAnsi="Cambria Math"/>
                      <w:sz w:val="16"/>
                      <w:szCs w:val="16"/>
                    </w:rPr>
                    <m:t>T</m:t>
                  </m:r>
                </m:e>
                <m:sub>
                  <m:r>
                    <m:rPr>
                      <m:sty m:val="bi"/>
                    </m:rPr>
                    <w:rPr>
                      <w:rFonts w:ascii="Cambria Math" w:hAnsi="Cambria Math"/>
                      <w:sz w:val="16"/>
                      <w:szCs w:val="16"/>
                    </w:rPr>
                    <m:t>available_PRS,i</m:t>
                  </m:r>
                </m:sub>
              </m:sSub>
            </m:oMath>
            <w:r w:rsidRPr="00364E83">
              <w:rPr>
                <w:b/>
                <w:sz w:val="16"/>
                <w:szCs w:val="16"/>
                <w:lang w:eastAsia="zh-CN"/>
              </w:rPr>
              <w:t xml:space="preserve"> can be the periodicity of PRS processing window</w:t>
            </w:r>
            <w:r w:rsidRPr="00364E83">
              <w:rPr>
                <w:b/>
                <w:bCs/>
                <w:sz w:val="16"/>
                <w:szCs w:val="16"/>
                <w:lang w:eastAsia="zh-CN"/>
              </w:rPr>
              <w:t xml:space="preserve">. </w:t>
            </w:r>
          </w:p>
          <w:p w14:paraId="25783482" w14:textId="77777777" w:rsidR="00C907F7" w:rsidRPr="00364E83" w:rsidRDefault="00C907F7" w:rsidP="00C907F7">
            <w:pPr>
              <w:spacing w:after="120"/>
              <w:rPr>
                <w:b/>
                <w:bCs/>
                <w:sz w:val="16"/>
                <w:szCs w:val="16"/>
                <w:lang w:eastAsia="zh-CN"/>
              </w:rPr>
            </w:pPr>
            <w:r w:rsidRPr="00364E83">
              <w:rPr>
                <w:b/>
                <w:sz w:val="16"/>
                <w:szCs w:val="16"/>
                <w:lang w:eastAsia="zh-CN"/>
              </w:rPr>
              <w:t xml:space="preserve">Proposal 6: For the measurement requirements of PRS measurement without gap, the </w:t>
            </w:r>
            <w:r w:rsidRPr="00364E83">
              <w:rPr>
                <w:b/>
                <w:iCs/>
                <w:sz w:val="16"/>
                <w:szCs w:val="16"/>
                <w:lang w:eastAsia="zh-CN"/>
              </w:rPr>
              <w:t xml:space="preserve">UE processing capability, the definition of </w:t>
            </w:r>
            <m:oMath>
              <m:sSub>
                <m:sSubPr>
                  <m:ctrlPr>
                    <w:rPr>
                      <w:rFonts w:ascii="Cambria Math" w:hAnsi="Cambria Math"/>
                      <w:b/>
                      <w:i/>
                      <w:iCs/>
                      <w:sz w:val="16"/>
                      <w:szCs w:val="16"/>
                      <w:lang w:eastAsia="zh-CN"/>
                    </w:rPr>
                  </m:ctrlPr>
                </m:sSubPr>
                <m:e>
                  <m:r>
                    <m:rPr>
                      <m:sty m:val="bi"/>
                    </m:rPr>
                    <w:rPr>
                      <w:rFonts w:ascii="Cambria Math" w:hAnsi="Cambria Math"/>
                      <w:sz w:val="16"/>
                      <w:szCs w:val="16"/>
                      <w:lang w:eastAsia="zh-CN"/>
                    </w:rPr>
                    <m:t>T</m:t>
                  </m:r>
                </m:e>
                <m:sub>
                  <m:r>
                    <m:rPr>
                      <m:sty m:val="b"/>
                    </m:rPr>
                    <w:rPr>
                      <w:rFonts w:ascii="Cambria Math" w:hAnsi="Cambria Math"/>
                      <w:sz w:val="16"/>
                      <w:szCs w:val="16"/>
                      <w:lang w:eastAsia="zh-CN"/>
                    </w:rPr>
                    <m:t>effect</m:t>
                  </m:r>
                  <m:r>
                    <m:rPr>
                      <m:sty m:val="bi"/>
                    </m:rPr>
                    <w:rPr>
                      <w:rFonts w:ascii="Cambria Math" w:hAnsi="Cambria Math"/>
                      <w:sz w:val="16"/>
                      <w:szCs w:val="16"/>
                      <w:lang w:eastAsia="zh-CN"/>
                    </w:rPr>
                    <m:t>,i</m:t>
                  </m:r>
                </m:sub>
              </m:sSub>
            </m:oMath>
            <w:r w:rsidRPr="00364E83">
              <w:rPr>
                <w:b/>
                <w:iCs/>
                <w:sz w:val="16"/>
                <w:szCs w:val="16"/>
                <w:lang w:eastAsia="zh-CN"/>
              </w:rPr>
              <w:t xml:space="preserve"> and the calculation of </w:t>
            </w:r>
            <m:oMath>
              <m:sSub>
                <m:sSubPr>
                  <m:ctrlPr>
                    <w:rPr>
                      <w:rFonts w:ascii="Cambria Math" w:hAnsi="Cambria Math"/>
                      <w:b/>
                      <w:i/>
                      <w:sz w:val="16"/>
                      <w:szCs w:val="16"/>
                    </w:rPr>
                  </m:ctrlPr>
                </m:sSubPr>
                <m:e>
                  <m:r>
                    <m:rPr>
                      <m:sty m:val="bi"/>
                    </m:rPr>
                    <w:rPr>
                      <w:rFonts w:ascii="Cambria Math" w:hAnsi="Cambria Math"/>
                      <w:sz w:val="16"/>
                      <w:szCs w:val="16"/>
                    </w:rPr>
                    <m:t>L</m:t>
                  </m:r>
                </m:e>
                <m:sub>
                  <m:r>
                    <m:rPr>
                      <m:sty m:val="bi"/>
                    </m:rPr>
                    <w:rPr>
                      <w:rFonts w:ascii="Cambria Math" w:hAnsi="Cambria Math"/>
                      <w:sz w:val="16"/>
                      <w:szCs w:val="16"/>
                    </w:rPr>
                    <m:t>availabl</m:t>
                  </m:r>
                  <m:sSub>
                    <m:sSubPr>
                      <m:ctrlPr>
                        <w:rPr>
                          <w:rFonts w:ascii="Cambria Math" w:hAnsi="Cambria Math"/>
                          <w:b/>
                          <w:i/>
                          <w:sz w:val="16"/>
                          <w:szCs w:val="16"/>
                        </w:rPr>
                      </m:ctrlPr>
                    </m:sSubPr>
                    <m:e>
                      <m:r>
                        <m:rPr>
                          <m:sty m:val="bi"/>
                        </m:rPr>
                        <w:rPr>
                          <w:rFonts w:ascii="Cambria Math" w:hAnsi="Cambria Math"/>
                          <w:sz w:val="16"/>
                          <w:szCs w:val="16"/>
                        </w:rPr>
                        <m:t>e</m:t>
                      </m:r>
                    </m:e>
                    <m:sub>
                      <m:r>
                        <m:rPr>
                          <m:sty m:val="bi"/>
                        </m:rPr>
                        <w:rPr>
                          <w:rFonts w:ascii="Cambria Math" w:hAnsi="Cambria Math"/>
                          <w:sz w:val="16"/>
                          <w:szCs w:val="16"/>
                        </w:rPr>
                        <m:t>PRS,i</m:t>
                      </m:r>
                    </m:sub>
                  </m:sSub>
                </m:sub>
              </m:sSub>
            </m:oMath>
            <w:r w:rsidRPr="00364E83">
              <w:rPr>
                <w:b/>
                <w:sz w:val="16"/>
                <w:szCs w:val="16"/>
                <w:lang w:eastAsia="zh-CN"/>
              </w:rPr>
              <w:t xml:space="preserve"> in R16 can be reused</w:t>
            </w:r>
            <w:r w:rsidRPr="00364E83">
              <w:rPr>
                <w:b/>
                <w:bCs/>
                <w:sz w:val="16"/>
                <w:szCs w:val="16"/>
                <w:lang w:eastAsia="zh-CN"/>
              </w:rPr>
              <w:t xml:space="preserve">. </w:t>
            </w:r>
          </w:p>
          <w:p w14:paraId="0F831421" w14:textId="77777777" w:rsidR="00C907F7" w:rsidRPr="00364E83" w:rsidRDefault="00C907F7" w:rsidP="00C907F7">
            <w:pPr>
              <w:spacing w:after="120"/>
              <w:rPr>
                <w:b/>
                <w:bCs/>
                <w:sz w:val="16"/>
                <w:szCs w:val="16"/>
                <w:lang w:eastAsia="zh-CN"/>
              </w:rPr>
            </w:pPr>
            <w:r w:rsidRPr="00364E83">
              <w:rPr>
                <w:b/>
                <w:sz w:val="16"/>
                <w:szCs w:val="16"/>
                <w:lang w:eastAsia="zh-CN"/>
              </w:rPr>
              <w:t>Proposal 7: For the measurement requirements of PRS measurement without gap, the number of samples and the Rx beam sweeping factor decided in section 2.1 can be used</w:t>
            </w:r>
            <w:r w:rsidRPr="00364E83">
              <w:rPr>
                <w:b/>
                <w:bCs/>
                <w:sz w:val="16"/>
                <w:szCs w:val="16"/>
                <w:lang w:eastAsia="zh-CN"/>
              </w:rPr>
              <w:t xml:space="preserve">. </w:t>
            </w:r>
          </w:p>
          <w:p w14:paraId="32A7F29B" w14:textId="77777777" w:rsidR="00C907F7" w:rsidRPr="00364E83" w:rsidRDefault="00C907F7" w:rsidP="00C907F7">
            <w:pPr>
              <w:spacing w:after="120"/>
              <w:rPr>
                <w:b/>
                <w:bCs/>
                <w:sz w:val="16"/>
                <w:szCs w:val="16"/>
                <w:lang w:eastAsia="zh-CN"/>
              </w:rPr>
            </w:pPr>
            <w:r w:rsidRPr="00364E83">
              <w:rPr>
                <w:b/>
                <w:sz w:val="16"/>
                <w:szCs w:val="16"/>
                <w:lang w:eastAsia="zh-CN"/>
              </w:rPr>
              <w:lastRenderedPageBreak/>
              <w:t>Proposal 8: For calculating CSSF outside gap, the assumption of processing unit on PRS measurement needs to be discussed first</w:t>
            </w:r>
            <w:r w:rsidRPr="00364E83">
              <w:rPr>
                <w:b/>
                <w:bCs/>
                <w:sz w:val="16"/>
                <w:szCs w:val="16"/>
                <w:lang w:eastAsia="zh-CN"/>
              </w:rPr>
              <w:t xml:space="preserve">. </w:t>
            </w:r>
          </w:p>
          <w:p w14:paraId="7012FC1F" w14:textId="77777777" w:rsidR="00C907F7" w:rsidRPr="00364E83" w:rsidRDefault="00C907F7" w:rsidP="00C907F7">
            <w:pPr>
              <w:spacing w:after="120"/>
              <w:rPr>
                <w:b/>
                <w:bCs/>
                <w:sz w:val="16"/>
                <w:szCs w:val="16"/>
                <w:lang w:eastAsia="zh-CN"/>
              </w:rPr>
            </w:pPr>
            <w:r w:rsidRPr="00364E83">
              <w:rPr>
                <w:b/>
                <w:sz w:val="16"/>
                <w:szCs w:val="16"/>
                <w:lang w:eastAsia="zh-CN"/>
              </w:rPr>
              <w:t>Proposal 9: For the calculation of multiple positioning frequency layers, if the PRS processing windows among PFLs are overlapped, the sum approach can be used. But if the processing windows are non-overlapped, the max approach can be used</w:t>
            </w:r>
            <w:r w:rsidRPr="00364E83">
              <w:rPr>
                <w:b/>
                <w:bCs/>
                <w:sz w:val="16"/>
                <w:szCs w:val="16"/>
                <w:lang w:eastAsia="zh-CN"/>
              </w:rPr>
              <w:t xml:space="preserve">. </w:t>
            </w:r>
          </w:p>
          <w:p w14:paraId="235F2CF8" w14:textId="77777777" w:rsidR="00C907F7" w:rsidRPr="00364E83" w:rsidRDefault="00C907F7" w:rsidP="00C907F7">
            <w:pPr>
              <w:spacing w:after="120"/>
              <w:rPr>
                <w:b/>
                <w:bCs/>
                <w:sz w:val="16"/>
                <w:szCs w:val="16"/>
                <w:lang w:eastAsia="zh-CN"/>
              </w:rPr>
            </w:pPr>
            <w:r w:rsidRPr="00364E83">
              <w:rPr>
                <w:b/>
                <w:sz w:val="16"/>
                <w:szCs w:val="16"/>
                <w:lang w:eastAsia="zh-CN"/>
              </w:rPr>
              <w:t>Proposal 10: Define the support of per-FR MG for PRS measurement</w:t>
            </w:r>
            <w:r w:rsidRPr="00364E83">
              <w:rPr>
                <w:b/>
                <w:bCs/>
                <w:sz w:val="16"/>
                <w:szCs w:val="16"/>
                <w:lang w:eastAsia="zh-CN"/>
              </w:rPr>
              <w:t xml:space="preserve">. </w:t>
            </w:r>
          </w:p>
          <w:p w14:paraId="23E5CF1A" w14:textId="57D33C13" w:rsidR="00BD0880" w:rsidRPr="00364E83" w:rsidRDefault="00C907F7" w:rsidP="00C907F7">
            <w:pPr>
              <w:spacing w:after="120"/>
              <w:rPr>
                <w:b/>
                <w:bCs/>
                <w:sz w:val="16"/>
                <w:szCs w:val="16"/>
                <w:lang w:eastAsia="zh-CN"/>
              </w:rPr>
            </w:pPr>
            <w:r w:rsidRPr="00364E83">
              <w:rPr>
                <w:b/>
                <w:sz w:val="16"/>
                <w:szCs w:val="16"/>
                <w:lang w:eastAsia="zh-CN"/>
              </w:rPr>
              <w:t xml:space="preserve">Proposal 11: </w:t>
            </w:r>
            <w:r w:rsidRPr="00364E83">
              <w:rPr>
                <w:b/>
                <w:bCs/>
                <w:sz w:val="16"/>
                <w:szCs w:val="16"/>
                <w:lang w:eastAsia="zh-CN"/>
              </w:rPr>
              <w:t>Define T</w:t>
            </w:r>
            <w:r w:rsidRPr="00364E83">
              <w:rPr>
                <w:b/>
                <w:bCs/>
                <w:sz w:val="16"/>
                <w:szCs w:val="16"/>
                <w:vertAlign w:val="subscript"/>
                <w:lang w:eastAsia="zh-CN"/>
              </w:rPr>
              <w:t>last</w:t>
            </w:r>
            <w:r w:rsidRPr="00364E83">
              <w:rPr>
                <w:b/>
                <w:bCs/>
                <w:sz w:val="16"/>
                <w:szCs w:val="16"/>
                <w:lang w:eastAsia="zh-CN"/>
              </w:rPr>
              <w:t xml:space="preserve"> as T+MGL when all of the PRS resources to be measured are available in the same MG occasion during T</w:t>
            </w:r>
            <w:r w:rsidRPr="00364E83">
              <w:rPr>
                <w:b/>
                <w:bCs/>
                <w:sz w:val="16"/>
                <w:szCs w:val="16"/>
                <w:vertAlign w:val="subscript"/>
                <w:lang w:eastAsia="zh-CN"/>
              </w:rPr>
              <w:t>availabe</w:t>
            </w:r>
            <w:r w:rsidRPr="00364E83">
              <w:rPr>
                <w:b/>
                <w:bCs/>
                <w:sz w:val="16"/>
                <w:szCs w:val="16"/>
                <w:lang w:eastAsia="zh-CN"/>
              </w:rPr>
              <w:t xml:space="preserve">. </w:t>
            </w:r>
          </w:p>
        </w:tc>
      </w:tr>
      <w:tr w:rsidR="00BD0880" w:rsidRPr="00364E83" w14:paraId="409F8E48" w14:textId="77777777" w:rsidTr="00B16ED7">
        <w:trPr>
          <w:trHeight w:val="284"/>
        </w:trPr>
        <w:tc>
          <w:tcPr>
            <w:tcW w:w="1108" w:type="dxa"/>
            <w:shd w:val="clear" w:color="auto" w:fill="auto"/>
          </w:tcPr>
          <w:p w14:paraId="6431EBE4" w14:textId="782FB476" w:rsidR="00BD0880" w:rsidRPr="00364E83" w:rsidRDefault="00FE2E6D" w:rsidP="00BD0880">
            <w:pPr>
              <w:spacing w:after="0"/>
              <w:rPr>
                <w:sz w:val="16"/>
                <w:szCs w:val="16"/>
              </w:rPr>
            </w:pPr>
            <w:hyperlink r:id="rId13" w:history="1">
              <w:r w:rsidR="00BD0880" w:rsidRPr="00364E83">
                <w:rPr>
                  <w:rStyle w:val="Hyperlink"/>
                  <w:b/>
                  <w:bCs/>
                  <w:sz w:val="16"/>
                  <w:szCs w:val="16"/>
                </w:rPr>
                <w:t>R4-2200541</w:t>
              </w:r>
            </w:hyperlink>
          </w:p>
        </w:tc>
        <w:tc>
          <w:tcPr>
            <w:tcW w:w="1528" w:type="dxa"/>
            <w:shd w:val="clear" w:color="auto" w:fill="auto"/>
          </w:tcPr>
          <w:p w14:paraId="6A3369BC" w14:textId="006C96A1" w:rsidR="00BD0880" w:rsidRPr="00364E83" w:rsidRDefault="00BD0880" w:rsidP="00BD0880">
            <w:pPr>
              <w:spacing w:after="0"/>
              <w:rPr>
                <w:sz w:val="16"/>
                <w:szCs w:val="16"/>
              </w:rPr>
            </w:pPr>
            <w:r w:rsidRPr="00364E83">
              <w:rPr>
                <w:sz w:val="16"/>
                <w:szCs w:val="16"/>
              </w:rPr>
              <w:t>Intel Corporation</w:t>
            </w:r>
          </w:p>
        </w:tc>
        <w:tc>
          <w:tcPr>
            <w:tcW w:w="6995" w:type="dxa"/>
          </w:tcPr>
          <w:p w14:paraId="416397EA" w14:textId="77777777" w:rsidR="004D48BE" w:rsidRPr="00364E83" w:rsidRDefault="004D48BE" w:rsidP="004D48BE">
            <w:pPr>
              <w:spacing w:after="0"/>
              <w:rPr>
                <w:rFonts w:eastAsia="Times New Roman"/>
                <w:b/>
                <w:bCs/>
                <w:sz w:val="16"/>
                <w:szCs w:val="16"/>
                <w:lang w:val="en-US" w:eastAsia="zh-CN"/>
              </w:rPr>
            </w:pPr>
            <w:r w:rsidRPr="00364E83">
              <w:rPr>
                <w:rFonts w:eastAsia="Times New Roman"/>
                <w:b/>
                <w:bCs/>
                <w:sz w:val="16"/>
                <w:szCs w:val="16"/>
                <w:u w:val="single"/>
                <w:lang w:val="en-US" w:eastAsia="zh-CN"/>
              </w:rPr>
              <w:t>Observation 1a:</w:t>
            </w:r>
            <w:r w:rsidRPr="00364E83">
              <w:rPr>
                <w:rFonts w:eastAsia="Times New Roman"/>
                <w:b/>
                <w:bCs/>
                <w:sz w:val="16"/>
                <w:szCs w:val="16"/>
                <w:lang w:val="en-US" w:eastAsia="zh-CN"/>
              </w:rPr>
              <w:t xml:space="preserve"> Under NLOS fading channels (e.g. TDL-A, TDL-C), for all PRS BW ([≥24, ≥64, ≥128]),  RSTD measurement accuracy will be degraded significantly when number of measurement samples less than 4 (e.g. 1 sample). For an instance, there is an obvious error floor at &gt;5% CDF with 1 sample. </w:t>
            </w:r>
          </w:p>
          <w:p w14:paraId="24C7B225" w14:textId="77777777" w:rsidR="004D48BE" w:rsidRPr="00364E83" w:rsidRDefault="004D48BE" w:rsidP="004D48BE">
            <w:pPr>
              <w:spacing w:after="0"/>
              <w:rPr>
                <w:rFonts w:eastAsia="Times New Roman"/>
                <w:b/>
                <w:bCs/>
                <w:sz w:val="16"/>
                <w:szCs w:val="16"/>
                <w:lang w:val="en-US" w:eastAsia="zh-CN"/>
              </w:rPr>
            </w:pPr>
          </w:p>
          <w:p w14:paraId="1C09E985" w14:textId="77777777" w:rsidR="004D48BE" w:rsidRPr="00364E83" w:rsidRDefault="004D48BE" w:rsidP="004D48BE">
            <w:pPr>
              <w:spacing w:after="0"/>
              <w:rPr>
                <w:rFonts w:eastAsia="Times New Roman"/>
                <w:b/>
                <w:bCs/>
                <w:sz w:val="16"/>
                <w:szCs w:val="16"/>
                <w:lang w:val="en-US" w:eastAsia="zh-CN"/>
              </w:rPr>
            </w:pPr>
            <w:r w:rsidRPr="00364E83">
              <w:rPr>
                <w:rFonts w:eastAsia="Times New Roman"/>
                <w:b/>
                <w:bCs/>
                <w:sz w:val="16"/>
                <w:szCs w:val="16"/>
                <w:u w:val="single"/>
                <w:lang w:val="en-US" w:eastAsia="zh-CN"/>
              </w:rPr>
              <w:t>Observation 1b:</w:t>
            </w:r>
            <w:r w:rsidRPr="00364E83">
              <w:rPr>
                <w:rFonts w:eastAsia="Times New Roman"/>
                <w:b/>
                <w:bCs/>
                <w:sz w:val="16"/>
                <w:szCs w:val="16"/>
                <w:lang w:val="en-US" w:eastAsia="zh-CN"/>
              </w:rPr>
              <w:t xml:space="preserve"> Under LOS fading channel (e.g. TDL-D), the performance degradation of RSTD measurement accuracy due to single measurement sample can also be identified. </w:t>
            </w:r>
          </w:p>
          <w:p w14:paraId="43505002" w14:textId="77777777" w:rsidR="004D48BE" w:rsidRPr="00364E83" w:rsidRDefault="004D48BE" w:rsidP="004D48BE">
            <w:pPr>
              <w:spacing w:after="0"/>
              <w:rPr>
                <w:rFonts w:eastAsia="Times New Roman"/>
                <w:b/>
                <w:bCs/>
                <w:sz w:val="16"/>
                <w:szCs w:val="16"/>
                <w:lang w:val="en-US" w:eastAsia="zh-CN"/>
              </w:rPr>
            </w:pPr>
            <w:r w:rsidRPr="00364E83">
              <w:rPr>
                <w:rFonts w:eastAsia="Times New Roman"/>
                <w:b/>
                <w:bCs/>
                <w:sz w:val="16"/>
                <w:szCs w:val="16"/>
                <w:u w:val="single"/>
                <w:lang w:val="en-US" w:eastAsia="zh-CN"/>
              </w:rPr>
              <w:t>Observation 1:</w:t>
            </w:r>
            <w:r w:rsidRPr="00364E83">
              <w:rPr>
                <w:rFonts w:eastAsia="Times New Roman"/>
                <w:b/>
                <w:bCs/>
                <w:sz w:val="16"/>
                <w:szCs w:val="16"/>
                <w:lang w:val="en-US" w:eastAsia="zh-CN"/>
              </w:rPr>
              <w:t xml:space="preserve"> Under the practical fading channels, the reduction on the number of measurements samples can result in the performance degradation obviously. But fortunately, such degradation can be converged at 5% CDF in LOS channel model.</w:t>
            </w:r>
          </w:p>
          <w:p w14:paraId="7B1A3B82" w14:textId="77777777" w:rsidR="004D48BE" w:rsidRPr="00364E83" w:rsidRDefault="004D48BE" w:rsidP="004D48BE">
            <w:pPr>
              <w:spacing w:after="0"/>
              <w:rPr>
                <w:b/>
                <w:bCs/>
                <w:sz w:val="16"/>
                <w:szCs w:val="16"/>
              </w:rPr>
            </w:pPr>
            <w:r w:rsidRPr="00364E83">
              <w:rPr>
                <w:rFonts w:eastAsia="Times New Roman"/>
                <w:b/>
                <w:bCs/>
                <w:sz w:val="16"/>
                <w:szCs w:val="16"/>
                <w:u w:val="single"/>
                <w:lang w:val="en-US" w:eastAsia="zh-CN"/>
              </w:rPr>
              <w:t>Observation 2a:</w:t>
            </w:r>
            <w:r w:rsidRPr="00364E83">
              <w:rPr>
                <w:rFonts w:eastAsia="Times New Roman"/>
                <w:b/>
                <w:bCs/>
                <w:sz w:val="16"/>
                <w:szCs w:val="16"/>
                <w:lang w:val="en-US" w:eastAsia="zh-CN"/>
              </w:rPr>
              <w:t xml:space="preserve">  RSTD measurement accuracy with single measurement sample can be improved under LOS channel model (e.g. TDL-D) with the higher SINR side conditions.</w:t>
            </w:r>
            <w:r w:rsidRPr="00364E83">
              <w:rPr>
                <w:b/>
                <w:bCs/>
                <w:sz w:val="16"/>
                <w:szCs w:val="16"/>
              </w:rPr>
              <w:t xml:space="preserve"> </w:t>
            </w:r>
          </w:p>
          <w:p w14:paraId="3869E1D0" w14:textId="77777777" w:rsidR="004D48BE" w:rsidRPr="00364E83" w:rsidRDefault="004D48BE" w:rsidP="004D48BE">
            <w:pPr>
              <w:spacing w:after="0"/>
              <w:rPr>
                <w:b/>
                <w:bCs/>
                <w:sz w:val="16"/>
                <w:szCs w:val="16"/>
              </w:rPr>
            </w:pPr>
            <w:r w:rsidRPr="00364E83">
              <w:rPr>
                <w:rFonts w:eastAsia="Times New Roman"/>
                <w:b/>
                <w:bCs/>
                <w:sz w:val="16"/>
                <w:szCs w:val="16"/>
                <w:u w:val="single"/>
                <w:lang w:val="en-US" w:eastAsia="zh-CN"/>
              </w:rPr>
              <w:t>Observation 2b:</w:t>
            </w:r>
            <w:r w:rsidRPr="00364E83">
              <w:rPr>
                <w:rFonts w:eastAsia="Times New Roman"/>
                <w:b/>
                <w:bCs/>
                <w:sz w:val="16"/>
                <w:szCs w:val="16"/>
                <w:lang w:val="en-US" w:eastAsia="zh-CN"/>
              </w:rPr>
              <w:t xml:space="preserve">  RSTD measurement accuracy with single measurement sample can’t be improved enough to guarantee meet Rel16 requirements under NLOS channel model even with the higher SINR side conditions.</w:t>
            </w:r>
            <w:r w:rsidRPr="00364E83">
              <w:rPr>
                <w:b/>
                <w:bCs/>
                <w:sz w:val="16"/>
                <w:szCs w:val="16"/>
              </w:rPr>
              <w:t xml:space="preserve"> </w:t>
            </w:r>
          </w:p>
          <w:p w14:paraId="5108BE81" w14:textId="77777777" w:rsidR="004D48BE" w:rsidRPr="00364E83" w:rsidRDefault="004D48BE" w:rsidP="004D48BE">
            <w:pPr>
              <w:rPr>
                <w:b/>
                <w:bCs/>
                <w:i/>
                <w:iCs/>
                <w:sz w:val="16"/>
                <w:szCs w:val="16"/>
              </w:rPr>
            </w:pPr>
            <w:r w:rsidRPr="00364E83">
              <w:rPr>
                <w:b/>
                <w:bCs/>
                <w:i/>
                <w:iCs/>
                <w:sz w:val="16"/>
                <w:szCs w:val="16"/>
                <w:u w:val="single"/>
              </w:rPr>
              <w:t>Proposal 1:</w:t>
            </w:r>
            <w:r w:rsidRPr="00364E83">
              <w:rPr>
                <w:b/>
                <w:bCs/>
                <w:i/>
                <w:iCs/>
                <w:sz w:val="16"/>
                <w:szCs w:val="16"/>
              </w:rPr>
              <w:t xml:space="preserve"> It is possible and feasible to reuse the current RSTD accuracy requirements in  Rel16 [5]  to these measurements with less measurement samples under LOS channel and higher SINR side condition.</w:t>
            </w:r>
          </w:p>
          <w:p w14:paraId="578141D0" w14:textId="77777777" w:rsidR="004D48BE" w:rsidRPr="00364E83" w:rsidRDefault="004D48BE" w:rsidP="004D48BE">
            <w:pPr>
              <w:rPr>
                <w:b/>
                <w:bCs/>
                <w:sz w:val="16"/>
                <w:szCs w:val="16"/>
              </w:rPr>
            </w:pPr>
            <w:r w:rsidRPr="00364E83">
              <w:rPr>
                <w:b/>
                <w:bCs/>
                <w:sz w:val="16"/>
                <w:szCs w:val="16"/>
                <w:u w:val="single"/>
              </w:rPr>
              <w:t>Observation 3a:</w:t>
            </w:r>
            <w:r w:rsidRPr="00364E83">
              <w:rPr>
                <w:b/>
                <w:bCs/>
                <w:sz w:val="16"/>
                <w:szCs w:val="16"/>
              </w:rPr>
              <w:t xml:space="preserve"> Under LOS channel model, when PRS BW is too small the obvious performance degradation when M=2 can be observed as that when M=1.</w:t>
            </w:r>
          </w:p>
          <w:p w14:paraId="14C6B86F" w14:textId="77777777" w:rsidR="004D48BE" w:rsidRPr="00364E83" w:rsidRDefault="004D48BE" w:rsidP="004D48BE">
            <w:pPr>
              <w:rPr>
                <w:b/>
                <w:bCs/>
                <w:sz w:val="16"/>
                <w:szCs w:val="16"/>
              </w:rPr>
            </w:pPr>
            <w:r w:rsidRPr="00364E83">
              <w:rPr>
                <w:b/>
                <w:bCs/>
                <w:sz w:val="16"/>
                <w:szCs w:val="16"/>
                <w:u w:val="single"/>
              </w:rPr>
              <w:t>Observation 3b:</w:t>
            </w:r>
            <w:r w:rsidRPr="00364E83">
              <w:rPr>
                <w:b/>
                <w:bCs/>
                <w:sz w:val="16"/>
                <w:szCs w:val="16"/>
              </w:rPr>
              <w:t xml:space="preserve"> Under LOS channel model, when PRS BW is larger enough the performance degradation when M=2 can be ignorable in comparison with that of M=1.  </w:t>
            </w:r>
          </w:p>
          <w:p w14:paraId="269E3512" w14:textId="77777777" w:rsidR="004D48BE" w:rsidRPr="00364E83" w:rsidRDefault="004D48BE" w:rsidP="004D48BE">
            <w:pPr>
              <w:rPr>
                <w:b/>
                <w:bCs/>
                <w:i/>
                <w:iCs/>
                <w:sz w:val="16"/>
                <w:szCs w:val="16"/>
              </w:rPr>
            </w:pPr>
            <w:r w:rsidRPr="00364E83">
              <w:rPr>
                <w:b/>
                <w:bCs/>
                <w:i/>
                <w:iCs/>
                <w:sz w:val="16"/>
                <w:szCs w:val="16"/>
                <w:u w:val="single"/>
              </w:rPr>
              <w:t>Proposal 2:</w:t>
            </w:r>
            <w:r w:rsidRPr="00364E83">
              <w:rPr>
                <w:b/>
                <w:bCs/>
                <w:i/>
                <w:iCs/>
                <w:sz w:val="16"/>
                <w:szCs w:val="16"/>
              </w:rPr>
              <w:t xml:space="preserve"> Both M=1 and 2 are feasible upon SINR side conditions and PRS BW.</w:t>
            </w:r>
          </w:p>
          <w:p w14:paraId="1E66B69A" w14:textId="77777777" w:rsidR="004D48BE" w:rsidRPr="00364E83" w:rsidRDefault="004D48BE" w:rsidP="004D48BE">
            <w:pPr>
              <w:rPr>
                <w:b/>
                <w:bCs/>
                <w:i/>
                <w:iCs/>
                <w:sz w:val="16"/>
                <w:szCs w:val="16"/>
                <w:u w:val="single"/>
              </w:rPr>
            </w:pPr>
            <w:r w:rsidRPr="00364E83">
              <w:rPr>
                <w:b/>
                <w:bCs/>
                <w:i/>
                <w:iCs/>
                <w:sz w:val="16"/>
                <w:szCs w:val="16"/>
                <w:u w:val="single"/>
              </w:rPr>
              <w:t>Proposal 3</w:t>
            </w:r>
            <w:r w:rsidRPr="00364E83">
              <w:rPr>
                <w:b/>
                <w:bCs/>
                <w:i/>
                <w:iCs/>
                <w:sz w:val="16"/>
                <w:szCs w:val="16"/>
              </w:rPr>
              <w:t xml:space="preserve">: It is necessary to indicate the number of samples to be expected (e.g. 1 or 2) to UE be capable for the latency reduction. </w:t>
            </w:r>
          </w:p>
          <w:p w14:paraId="6577FB39" w14:textId="77777777" w:rsidR="004D48BE" w:rsidRPr="00364E83" w:rsidRDefault="004D48BE" w:rsidP="004D48BE">
            <w:pPr>
              <w:rPr>
                <w:b/>
                <w:bCs/>
                <w:i/>
                <w:iCs/>
                <w:sz w:val="16"/>
                <w:szCs w:val="16"/>
                <w:lang w:eastAsia="zh-CN"/>
              </w:rPr>
            </w:pPr>
            <w:r w:rsidRPr="00364E83">
              <w:rPr>
                <w:b/>
                <w:bCs/>
                <w:i/>
                <w:iCs/>
                <w:sz w:val="16"/>
                <w:szCs w:val="16"/>
                <w:u w:val="single"/>
                <w:lang w:eastAsia="zh-CN"/>
              </w:rPr>
              <w:t xml:space="preserve">Proposal 4 </w:t>
            </w:r>
            <w:r w:rsidRPr="00364E83">
              <w:rPr>
                <w:b/>
                <w:bCs/>
                <w:i/>
                <w:iCs/>
                <w:sz w:val="16"/>
                <w:szCs w:val="16"/>
                <w:lang w:eastAsia="zh-CN"/>
              </w:rPr>
              <w:t>: C</w:t>
            </w:r>
            <w:r w:rsidRPr="00364E83">
              <w:rPr>
                <w:b/>
                <w:bCs/>
                <w:i/>
                <w:iCs/>
                <w:sz w:val="16"/>
                <w:szCs w:val="16"/>
                <w:lang w:eastAsia="ko-KR"/>
              </w:rPr>
              <w:t xml:space="preserve">onditions under which samples for AGC is reduced or not required for PRS measurements can be: </w:t>
            </w:r>
          </w:p>
          <w:p w14:paraId="46EDAC46" w14:textId="77777777" w:rsidR="004D48BE" w:rsidRPr="00364E83" w:rsidRDefault="004D48BE" w:rsidP="00052167">
            <w:pPr>
              <w:pStyle w:val="ListParagraph"/>
              <w:numPr>
                <w:ilvl w:val="2"/>
                <w:numId w:val="17"/>
              </w:numPr>
              <w:overflowPunct/>
              <w:autoSpaceDE/>
              <w:autoSpaceDN/>
              <w:adjustRightInd/>
              <w:spacing w:after="120"/>
              <w:ind w:firstLineChars="0"/>
              <w:textAlignment w:val="auto"/>
              <w:rPr>
                <w:b/>
                <w:bCs/>
                <w:i/>
                <w:iCs/>
                <w:sz w:val="16"/>
                <w:szCs w:val="16"/>
              </w:rPr>
            </w:pPr>
            <w:r w:rsidRPr="00364E83">
              <w:rPr>
                <w:b/>
                <w:bCs/>
                <w:i/>
                <w:iCs/>
                <w:sz w:val="16"/>
                <w:szCs w:val="16"/>
                <w:lang w:eastAsia="ko-KR"/>
              </w:rPr>
              <w:t xml:space="preserve">Condition #1: </w:t>
            </w:r>
          </w:p>
          <w:p w14:paraId="26F6C8DB" w14:textId="77777777" w:rsidR="004D48BE" w:rsidRPr="00364E83" w:rsidRDefault="004D48BE" w:rsidP="00052167">
            <w:pPr>
              <w:pStyle w:val="ListParagraph"/>
              <w:numPr>
                <w:ilvl w:val="3"/>
                <w:numId w:val="17"/>
              </w:numPr>
              <w:overflowPunct/>
              <w:autoSpaceDE/>
              <w:autoSpaceDN/>
              <w:adjustRightInd/>
              <w:spacing w:after="120"/>
              <w:ind w:firstLineChars="0"/>
              <w:textAlignment w:val="auto"/>
              <w:rPr>
                <w:b/>
                <w:bCs/>
                <w:i/>
                <w:iCs/>
                <w:sz w:val="16"/>
                <w:szCs w:val="16"/>
              </w:rPr>
            </w:pPr>
            <w:r w:rsidRPr="00364E83">
              <w:rPr>
                <w:b/>
                <w:bCs/>
                <w:i/>
                <w:iCs/>
                <w:sz w:val="16"/>
                <w:szCs w:val="16"/>
              </w:rPr>
              <w:t xml:space="preserve">PRS bandwidth is within the active BWP and </w:t>
            </w:r>
          </w:p>
          <w:p w14:paraId="648441B6" w14:textId="77777777" w:rsidR="004D48BE" w:rsidRPr="00364E83" w:rsidRDefault="004D48BE" w:rsidP="00052167">
            <w:pPr>
              <w:pStyle w:val="ListParagraph"/>
              <w:numPr>
                <w:ilvl w:val="2"/>
                <w:numId w:val="17"/>
              </w:numPr>
              <w:overflowPunct/>
              <w:autoSpaceDE/>
              <w:autoSpaceDN/>
              <w:adjustRightInd/>
              <w:spacing w:after="120"/>
              <w:ind w:firstLineChars="0"/>
              <w:textAlignment w:val="auto"/>
              <w:rPr>
                <w:b/>
                <w:bCs/>
                <w:i/>
                <w:iCs/>
                <w:sz w:val="16"/>
                <w:szCs w:val="16"/>
                <w:lang w:eastAsia="ko-KR"/>
              </w:rPr>
            </w:pPr>
            <w:r w:rsidRPr="00364E83">
              <w:rPr>
                <w:b/>
                <w:bCs/>
                <w:i/>
                <w:iCs/>
                <w:sz w:val="16"/>
                <w:szCs w:val="16"/>
                <w:lang w:eastAsia="ko-KR"/>
              </w:rPr>
              <w:t xml:space="preserve">Condition 2: </w:t>
            </w:r>
          </w:p>
          <w:p w14:paraId="40D9E03F" w14:textId="77777777" w:rsidR="004D48BE" w:rsidRPr="00364E83" w:rsidRDefault="004D48BE" w:rsidP="00052167">
            <w:pPr>
              <w:pStyle w:val="ListParagraph"/>
              <w:numPr>
                <w:ilvl w:val="3"/>
                <w:numId w:val="17"/>
              </w:numPr>
              <w:overflowPunct/>
              <w:autoSpaceDE/>
              <w:autoSpaceDN/>
              <w:adjustRightInd/>
              <w:spacing w:after="120"/>
              <w:ind w:firstLineChars="0"/>
              <w:textAlignment w:val="auto"/>
              <w:rPr>
                <w:b/>
                <w:bCs/>
                <w:i/>
                <w:iCs/>
                <w:sz w:val="16"/>
                <w:szCs w:val="16"/>
                <w:lang w:eastAsia="ko-KR"/>
              </w:rPr>
            </w:pPr>
            <w:r w:rsidRPr="00364E83">
              <w:rPr>
                <w:b/>
                <w:bCs/>
                <w:i/>
                <w:iCs/>
                <w:sz w:val="16"/>
                <w:szCs w:val="16"/>
                <w:lang w:eastAsia="ko-KR"/>
              </w:rPr>
              <w:t>When UE is provided with the QCL information of the PRS (dl-PRS-QCL-Info)</w:t>
            </w:r>
          </w:p>
          <w:p w14:paraId="017CB7C4" w14:textId="77777777" w:rsidR="004D48BE" w:rsidRPr="00364E83" w:rsidRDefault="004D48BE" w:rsidP="004D48BE">
            <w:pPr>
              <w:spacing w:after="0"/>
              <w:rPr>
                <w:rFonts w:eastAsia="Times New Roman"/>
                <w:b/>
                <w:bCs/>
                <w:i/>
                <w:iCs/>
                <w:sz w:val="16"/>
                <w:szCs w:val="16"/>
              </w:rPr>
            </w:pPr>
            <w:r w:rsidRPr="00364E83">
              <w:rPr>
                <w:rFonts w:eastAsia="Times New Roman"/>
                <w:b/>
                <w:bCs/>
                <w:i/>
                <w:iCs/>
                <w:sz w:val="16"/>
                <w:szCs w:val="16"/>
                <w:u w:val="single"/>
              </w:rPr>
              <w:t>Proposal 5:</w:t>
            </w:r>
            <w:r w:rsidRPr="00364E83">
              <w:rPr>
                <w:rFonts w:eastAsia="Times New Roman"/>
                <w:b/>
                <w:bCs/>
                <w:i/>
                <w:iCs/>
                <w:sz w:val="16"/>
                <w:szCs w:val="16"/>
              </w:rPr>
              <w:t xml:space="preserve"> RAN4 needs to specify the requirements for NR positioning measurement with “M” samples up to UE capability and other side conditions as below.</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580"/>
              <w:gridCol w:w="2568"/>
              <w:gridCol w:w="2611"/>
            </w:tblGrid>
            <w:tr w:rsidR="004D48BE" w:rsidRPr="00364E83" w14:paraId="271824E8" w14:textId="77777777" w:rsidTr="006D0C82">
              <w:tc>
                <w:tcPr>
                  <w:tcW w:w="21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A29CBE" w14:textId="77777777" w:rsidR="004D48BE" w:rsidRPr="00364E83" w:rsidRDefault="004D48BE" w:rsidP="004D48BE">
                  <w:pPr>
                    <w:spacing w:after="120"/>
                    <w:rPr>
                      <w:rFonts w:eastAsia="Times New Roman"/>
                      <w:b/>
                      <w:bCs/>
                      <w:sz w:val="16"/>
                      <w:szCs w:val="16"/>
                      <w:lang w:eastAsia="zh-CN"/>
                    </w:rPr>
                  </w:pPr>
                  <w:r w:rsidRPr="00364E83">
                    <w:rPr>
                      <w:rFonts w:eastAsia="Times New Roman"/>
                      <w:b/>
                      <w:bCs/>
                      <w:sz w:val="16"/>
                      <w:szCs w:val="16"/>
                      <w:lang w:eastAsia="zh-CN"/>
                    </w:rPr>
                    <w:t> </w:t>
                  </w:r>
                </w:p>
              </w:tc>
              <w:tc>
                <w:tcPr>
                  <w:tcW w:w="37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63E3E5" w14:textId="77777777" w:rsidR="004D48BE" w:rsidRPr="00364E83" w:rsidRDefault="004D48BE" w:rsidP="004D48BE">
                  <w:pPr>
                    <w:spacing w:after="120"/>
                    <w:rPr>
                      <w:rFonts w:eastAsia="Times New Roman"/>
                      <w:b/>
                      <w:bCs/>
                      <w:sz w:val="16"/>
                      <w:szCs w:val="16"/>
                      <w:lang w:eastAsia="zh-CN"/>
                    </w:rPr>
                  </w:pPr>
                  <w:r w:rsidRPr="00364E83">
                    <w:rPr>
                      <w:rFonts w:eastAsia="Times New Roman"/>
                      <w:b/>
                      <w:bCs/>
                      <w:sz w:val="16"/>
                      <w:szCs w:val="16"/>
                      <w:lang w:eastAsia="zh-CN"/>
                    </w:rPr>
                    <w:t>Specific conditions (e.g. SINR, channel which under R4 discussion) being met</w:t>
                  </w:r>
                </w:p>
              </w:tc>
              <w:tc>
                <w:tcPr>
                  <w:tcW w:w="36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2A7003" w14:textId="77777777" w:rsidR="004D48BE" w:rsidRPr="00364E83" w:rsidRDefault="004D48BE" w:rsidP="004D48BE">
                  <w:pPr>
                    <w:spacing w:after="120"/>
                    <w:rPr>
                      <w:rFonts w:eastAsia="Times New Roman"/>
                      <w:b/>
                      <w:bCs/>
                      <w:sz w:val="16"/>
                      <w:szCs w:val="16"/>
                      <w:lang w:eastAsia="zh-CN"/>
                    </w:rPr>
                  </w:pPr>
                  <w:r w:rsidRPr="00364E83">
                    <w:rPr>
                      <w:rFonts w:eastAsia="Times New Roman"/>
                      <w:b/>
                      <w:bCs/>
                      <w:sz w:val="16"/>
                      <w:szCs w:val="16"/>
                      <w:lang w:eastAsia="zh-CN"/>
                    </w:rPr>
                    <w:t>Specific conditions (e.g. SINR, channel which under R4 discussion) can’t be met</w:t>
                  </w:r>
                </w:p>
              </w:tc>
            </w:tr>
            <w:tr w:rsidR="004D48BE" w:rsidRPr="00364E83" w14:paraId="20E0797D" w14:textId="77777777" w:rsidTr="006D0C82">
              <w:tc>
                <w:tcPr>
                  <w:tcW w:w="21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4C9EA3" w14:textId="77777777" w:rsidR="004D48BE" w:rsidRPr="00364E83" w:rsidRDefault="004D48BE" w:rsidP="004D48BE">
                  <w:pPr>
                    <w:spacing w:after="120"/>
                    <w:rPr>
                      <w:rFonts w:eastAsia="Times New Roman"/>
                      <w:b/>
                      <w:bCs/>
                      <w:sz w:val="16"/>
                      <w:szCs w:val="16"/>
                      <w:lang w:eastAsia="zh-CN"/>
                    </w:rPr>
                  </w:pPr>
                  <w:r w:rsidRPr="00364E83">
                    <w:rPr>
                      <w:rFonts w:eastAsia="Times New Roman"/>
                      <w:b/>
                      <w:bCs/>
                      <w:sz w:val="16"/>
                      <w:szCs w:val="16"/>
                      <w:lang w:eastAsia="zh-CN"/>
                    </w:rPr>
                    <w:t>UE capable to support M samples</w:t>
                  </w:r>
                </w:p>
              </w:tc>
              <w:tc>
                <w:tcPr>
                  <w:tcW w:w="37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6EC28E" w14:textId="77777777" w:rsidR="004D48BE" w:rsidRPr="00364E83" w:rsidRDefault="004D48BE" w:rsidP="004D48BE">
                  <w:pPr>
                    <w:spacing w:after="120"/>
                    <w:rPr>
                      <w:rFonts w:eastAsia="Times New Roman"/>
                      <w:b/>
                      <w:bCs/>
                      <w:sz w:val="16"/>
                      <w:szCs w:val="16"/>
                      <w:lang w:eastAsia="zh-CN"/>
                    </w:rPr>
                  </w:pPr>
                  <w:r w:rsidRPr="00364E83">
                    <w:rPr>
                      <w:rFonts w:eastAsia="Times New Roman"/>
                      <w:b/>
                      <w:bCs/>
                      <w:sz w:val="16"/>
                      <w:szCs w:val="16"/>
                      <w:lang w:eastAsia="zh-CN"/>
                    </w:rPr>
                    <w:t xml:space="preserve">R16 </w:t>
                  </w:r>
                </w:p>
              </w:tc>
              <w:tc>
                <w:tcPr>
                  <w:tcW w:w="36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2ABEA4" w14:textId="77777777" w:rsidR="004D48BE" w:rsidRPr="00364E83" w:rsidRDefault="004D48BE" w:rsidP="004D48BE">
                  <w:pPr>
                    <w:spacing w:after="120"/>
                    <w:rPr>
                      <w:rFonts w:eastAsia="Times New Roman"/>
                      <w:b/>
                      <w:bCs/>
                      <w:sz w:val="16"/>
                      <w:szCs w:val="16"/>
                      <w:lang w:eastAsia="zh-CN"/>
                    </w:rPr>
                  </w:pPr>
                  <w:r w:rsidRPr="00364E83">
                    <w:rPr>
                      <w:rFonts w:eastAsia="Times New Roman"/>
                      <w:b/>
                      <w:bCs/>
                      <w:sz w:val="16"/>
                      <w:szCs w:val="16"/>
                      <w:lang w:eastAsia="zh-CN"/>
                    </w:rPr>
                    <w:t>Relaxed requirements / or No requirements</w:t>
                  </w:r>
                </w:p>
              </w:tc>
            </w:tr>
            <w:tr w:rsidR="004D48BE" w:rsidRPr="00364E83" w14:paraId="0511751E" w14:textId="77777777" w:rsidTr="006D0C82">
              <w:tc>
                <w:tcPr>
                  <w:tcW w:w="21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A17711" w14:textId="77777777" w:rsidR="004D48BE" w:rsidRPr="00364E83" w:rsidRDefault="004D48BE" w:rsidP="004D48BE">
                  <w:pPr>
                    <w:spacing w:after="120"/>
                    <w:rPr>
                      <w:rFonts w:eastAsia="Times New Roman"/>
                      <w:b/>
                      <w:bCs/>
                      <w:sz w:val="16"/>
                      <w:szCs w:val="16"/>
                      <w:lang w:eastAsia="zh-CN"/>
                    </w:rPr>
                  </w:pPr>
                  <w:r w:rsidRPr="00364E83">
                    <w:rPr>
                      <w:rFonts w:eastAsia="Times New Roman"/>
                      <w:b/>
                      <w:bCs/>
                      <w:sz w:val="16"/>
                      <w:szCs w:val="16"/>
                      <w:lang w:eastAsia="zh-CN"/>
                    </w:rPr>
                    <w:t>UE NOT capable to support M samples</w:t>
                  </w:r>
                </w:p>
              </w:tc>
              <w:tc>
                <w:tcPr>
                  <w:tcW w:w="7415"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61AC07" w14:textId="77777777" w:rsidR="004D48BE" w:rsidRPr="00364E83" w:rsidRDefault="004D48BE" w:rsidP="004D48BE">
                  <w:pPr>
                    <w:spacing w:after="120"/>
                    <w:jc w:val="center"/>
                    <w:rPr>
                      <w:rFonts w:eastAsia="Times New Roman"/>
                      <w:b/>
                      <w:bCs/>
                      <w:sz w:val="16"/>
                      <w:szCs w:val="16"/>
                      <w:lang w:eastAsia="zh-CN"/>
                    </w:rPr>
                  </w:pPr>
                  <w:r w:rsidRPr="00364E83">
                    <w:rPr>
                      <w:rFonts w:eastAsia="Times New Roman"/>
                      <w:b/>
                      <w:bCs/>
                      <w:sz w:val="16"/>
                      <w:szCs w:val="16"/>
                      <w:lang w:eastAsia="zh-CN"/>
                    </w:rPr>
                    <w:t>No requirements</w:t>
                  </w:r>
                </w:p>
              </w:tc>
            </w:tr>
          </w:tbl>
          <w:p w14:paraId="09C6BB05" w14:textId="77777777" w:rsidR="004D48BE" w:rsidRPr="00364E83" w:rsidRDefault="004D48BE" w:rsidP="004D48BE">
            <w:pPr>
              <w:rPr>
                <w:sz w:val="16"/>
                <w:szCs w:val="16"/>
              </w:rPr>
            </w:pPr>
          </w:p>
          <w:p w14:paraId="28016E5B" w14:textId="77777777" w:rsidR="004D48BE" w:rsidRPr="00364E83" w:rsidRDefault="004D48BE" w:rsidP="004D48BE">
            <w:pPr>
              <w:rPr>
                <w:i/>
                <w:iCs/>
                <w:sz w:val="16"/>
                <w:szCs w:val="16"/>
              </w:rPr>
            </w:pPr>
            <w:r w:rsidRPr="00364E83">
              <w:rPr>
                <w:b/>
                <w:bCs/>
                <w:i/>
                <w:iCs/>
                <w:sz w:val="16"/>
                <w:szCs w:val="16"/>
                <w:u w:val="single"/>
              </w:rPr>
              <w:t>Proposal 6:</w:t>
            </w:r>
            <w:r w:rsidRPr="00364E83">
              <w:rPr>
                <w:i/>
                <w:iCs/>
                <w:sz w:val="16"/>
                <w:szCs w:val="16"/>
              </w:rPr>
              <w:t xml:space="preserve"> </w:t>
            </w:r>
            <w:r w:rsidRPr="00364E83">
              <w:rPr>
                <w:b/>
                <w:bCs/>
                <w:i/>
                <w:iCs/>
                <w:sz w:val="16"/>
                <w:szCs w:val="16"/>
              </w:rPr>
              <w:t>The basic timing interval to be used to define PRS measurement period can be:</w:t>
            </w:r>
            <w:r w:rsidRPr="00364E83">
              <w:rPr>
                <w:i/>
                <w:iCs/>
                <w:sz w:val="16"/>
                <w:szCs w:val="16"/>
              </w:rPr>
              <w:t xml:space="preserve"> </w:t>
            </w:r>
          </w:p>
          <w:p w14:paraId="59F37418" w14:textId="77777777" w:rsidR="004D48BE" w:rsidRPr="00364E83" w:rsidRDefault="00FE2E6D" w:rsidP="00052167">
            <w:pPr>
              <w:pStyle w:val="ListParagraph"/>
              <w:numPr>
                <w:ilvl w:val="0"/>
                <w:numId w:val="17"/>
              </w:numPr>
              <w:overflowPunct/>
              <w:autoSpaceDE/>
              <w:autoSpaceDN/>
              <w:adjustRightInd/>
              <w:spacing w:after="160" w:line="259" w:lineRule="auto"/>
              <w:ind w:firstLineChars="0"/>
              <w:contextualSpacing/>
              <w:textAlignment w:val="auto"/>
              <w:rPr>
                <w:b/>
                <w:bCs/>
                <w:sz w:val="16"/>
                <w:szCs w:val="16"/>
                <w:u w:val="single"/>
              </w:rPr>
            </w:pPr>
            <m:oMath>
              <m:sSub>
                <m:sSubPr>
                  <m:ctrlPr>
                    <w:rPr>
                      <w:rFonts w:ascii="Cambria Math" w:hAnsi="Cambria Math"/>
                      <w:i/>
                      <w:sz w:val="16"/>
                      <w:szCs w:val="16"/>
                    </w:rPr>
                  </m:ctrlPr>
                </m:sSubPr>
                <m:e>
                  <m:r>
                    <w:rPr>
                      <w:rFonts w:ascii="Cambria Math" w:hAnsi="Cambria Math"/>
                      <w:sz w:val="16"/>
                      <w:szCs w:val="16"/>
                    </w:rPr>
                    <m:t>T</m:t>
                  </m:r>
                </m:e>
                <m:sub>
                  <m:r>
                    <m:rPr>
                      <m:nor/>
                    </m:rPr>
                    <w:rPr>
                      <w:i/>
                      <w:sz w:val="16"/>
                      <w:szCs w:val="16"/>
                    </w:rPr>
                    <m:t>effect,i</m:t>
                  </m:r>
                </m:sub>
              </m:sSub>
            </m:oMath>
            <w:r w:rsidR="004D48BE" w:rsidRPr="00364E83">
              <w:rPr>
                <w:i/>
                <w:sz w:val="16"/>
                <w:szCs w:val="16"/>
              </w:rPr>
              <w:t xml:space="preserve"> = </w:t>
            </w:r>
            <m:oMath>
              <m:d>
                <m:dPr>
                  <m:begChr m:val="⌈"/>
                  <m:endChr m:val="⌉"/>
                  <m:ctrlPr>
                    <w:rPr>
                      <w:rFonts w:ascii="Cambria Math" w:hAnsi="Cambria Math"/>
                      <w:i/>
                      <w:sz w:val="16"/>
                      <w:szCs w:val="16"/>
                    </w:rPr>
                  </m:ctrlPr>
                </m:dPr>
                <m:e>
                  <m:f>
                    <m:fPr>
                      <m:ctrlPr>
                        <w:rPr>
                          <w:rFonts w:ascii="Cambria Math" w:hAnsi="Cambria Math"/>
                          <w:i/>
                          <w:sz w:val="16"/>
                          <w:szCs w:val="16"/>
                        </w:rPr>
                      </m:ctrlPr>
                    </m:fPr>
                    <m:num>
                      <m:sSub>
                        <m:sSubPr>
                          <m:ctrlPr>
                            <w:rPr>
                              <w:rFonts w:ascii="Cambria Math" w:hAnsi="Cambria Math"/>
                              <w:i/>
                              <w:sz w:val="16"/>
                              <w:szCs w:val="16"/>
                            </w:rPr>
                          </m:ctrlPr>
                        </m:sSubPr>
                        <m:e>
                          <m:r>
                            <w:rPr>
                              <w:rFonts w:ascii="Cambria Math" w:hAnsi="Cambria Math"/>
                              <w:sz w:val="16"/>
                              <w:szCs w:val="16"/>
                            </w:rPr>
                            <m:t>T</m:t>
                          </m:r>
                        </m:e>
                        <m:sub>
                          <m:r>
                            <m:rPr>
                              <m:nor/>
                            </m:rPr>
                            <w:rPr>
                              <w:i/>
                              <w:sz w:val="16"/>
                              <w:szCs w:val="16"/>
                            </w:rPr>
                            <m:t>i</m:t>
                          </m:r>
                        </m:sub>
                      </m:sSub>
                    </m:num>
                    <m:den>
                      <m:sSub>
                        <m:sSubPr>
                          <m:ctrlPr>
                            <w:rPr>
                              <w:rFonts w:ascii="Cambria Math" w:hAnsi="Cambria Math"/>
                              <w:i/>
                              <w:sz w:val="16"/>
                              <w:szCs w:val="16"/>
                            </w:rPr>
                          </m:ctrlPr>
                        </m:sSubPr>
                        <m:e>
                          <m:r>
                            <w:rPr>
                              <w:rFonts w:ascii="Cambria Math" w:hAnsi="Cambria Math"/>
                              <w:sz w:val="16"/>
                              <w:szCs w:val="16"/>
                            </w:rPr>
                            <m:t>T</m:t>
                          </m:r>
                        </m:e>
                        <m:sub>
                          <m:r>
                            <w:rPr>
                              <w:rFonts w:ascii="Cambria Math" w:hAnsi="Cambria Math"/>
                              <w:sz w:val="16"/>
                              <w:szCs w:val="16"/>
                            </w:rPr>
                            <m:t>PRS</m:t>
                          </m:r>
                          <m:r>
                            <m:rPr>
                              <m:nor/>
                            </m:rPr>
                            <w:rPr>
                              <w:i/>
                              <w:sz w:val="16"/>
                              <w:szCs w:val="16"/>
                            </w:rPr>
                            <m:t>,i</m:t>
                          </m:r>
                        </m:sub>
                      </m:sSub>
                    </m:den>
                  </m:f>
                </m:e>
              </m:d>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T</m:t>
                  </m:r>
                </m:e>
                <m:sub>
                  <m:r>
                    <w:rPr>
                      <w:rFonts w:ascii="Cambria Math" w:hAnsi="Cambria Math"/>
                      <w:sz w:val="16"/>
                      <w:szCs w:val="16"/>
                    </w:rPr>
                    <m:t>PRS</m:t>
                  </m:r>
                  <m:r>
                    <m:rPr>
                      <m:nor/>
                    </m:rPr>
                    <w:rPr>
                      <w:i/>
                      <w:sz w:val="16"/>
                      <w:szCs w:val="16"/>
                    </w:rPr>
                    <m:t>,i</m:t>
                  </m:r>
                </m:sub>
              </m:sSub>
            </m:oMath>
          </w:p>
          <w:p w14:paraId="6BB9B128" w14:textId="77777777" w:rsidR="004D48BE" w:rsidRPr="00364E83" w:rsidRDefault="004D48BE" w:rsidP="004D48BE">
            <w:pPr>
              <w:rPr>
                <w:sz w:val="16"/>
                <w:szCs w:val="16"/>
              </w:rPr>
            </w:pPr>
            <w:r w:rsidRPr="00364E83">
              <w:rPr>
                <w:b/>
                <w:bCs/>
                <w:i/>
                <w:iCs/>
                <w:sz w:val="16"/>
                <w:szCs w:val="16"/>
                <w:u w:val="single"/>
              </w:rPr>
              <w:t>Proposal 7</w:t>
            </w:r>
            <w:r w:rsidRPr="00364E83">
              <w:rPr>
                <w:b/>
                <w:bCs/>
                <w:sz w:val="16"/>
                <w:szCs w:val="16"/>
                <w:u w:val="single"/>
              </w:rPr>
              <w:t>:</w:t>
            </w:r>
            <w:r w:rsidRPr="00364E83">
              <w:rPr>
                <w:b/>
                <w:bCs/>
                <w:sz w:val="16"/>
                <w:szCs w:val="16"/>
              </w:rPr>
              <w:t xml:space="preserve"> </w:t>
            </w:r>
            <w:r w:rsidRPr="00364E83">
              <w:rPr>
                <w:b/>
                <w:bCs/>
                <w:i/>
                <w:iCs/>
                <w:sz w:val="16"/>
                <w:szCs w:val="16"/>
              </w:rPr>
              <w:t>whether the reduced samples for the gap-less PRS measurement is feasible shall be FFS.</w:t>
            </w:r>
          </w:p>
          <w:p w14:paraId="4DCE2FB6" w14:textId="77777777" w:rsidR="004D48BE" w:rsidRPr="00364E83" w:rsidRDefault="004D48BE" w:rsidP="004D48BE">
            <w:pPr>
              <w:rPr>
                <w:b/>
                <w:bCs/>
                <w:i/>
                <w:iCs/>
                <w:sz w:val="16"/>
                <w:szCs w:val="16"/>
                <w:lang w:eastAsia="zh-CN"/>
              </w:rPr>
            </w:pPr>
            <w:r w:rsidRPr="00364E83">
              <w:rPr>
                <w:b/>
                <w:bCs/>
                <w:i/>
                <w:iCs/>
                <w:sz w:val="16"/>
                <w:szCs w:val="16"/>
                <w:u w:val="single"/>
              </w:rPr>
              <w:t>Proposal 8:</w:t>
            </w:r>
            <w:r w:rsidRPr="00364E83">
              <w:rPr>
                <w:b/>
                <w:bCs/>
                <w:i/>
                <w:iCs/>
                <w:sz w:val="16"/>
                <w:szCs w:val="16"/>
              </w:rPr>
              <w:t xml:space="preserve"> </w:t>
            </w:r>
            <w:r w:rsidRPr="00364E83">
              <w:rPr>
                <w:b/>
                <w:bCs/>
                <w:i/>
                <w:iCs/>
                <w:sz w:val="16"/>
                <w:szCs w:val="16"/>
                <w:lang w:eastAsia="zh-CN"/>
              </w:rPr>
              <w:t>RAN4 needs to define the necessary requirements</w:t>
            </w:r>
            <w:r w:rsidRPr="00364E83">
              <w:rPr>
                <w:sz w:val="16"/>
                <w:szCs w:val="16"/>
                <w:lang w:eastAsia="zh-CN"/>
              </w:rPr>
              <w:t xml:space="preserve"> </w:t>
            </w:r>
            <w:r w:rsidRPr="00364E83">
              <w:rPr>
                <w:b/>
                <w:bCs/>
                <w:i/>
                <w:iCs/>
                <w:sz w:val="16"/>
                <w:szCs w:val="16"/>
                <w:lang w:eastAsia="zh-CN"/>
              </w:rPr>
              <w:t>(e.g. the scheduling restriction due to gapless PRS measurement and processing time).</w:t>
            </w:r>
          </w:p>
          <w:tbl>
            <w:tblPr>
              <w:tblStyle w:val="TableGrid"/>
              <w:tblW w:w="0" w:type="auto"/>
              <w:jc w:val="center"/>
              <w:tblLook w:val="04A0" w:firstRow="1" w:lastRow="0" w:firstColumn="1" w:lastColumn="0" w:noHBand="0" w:noVBand="1"/>
            </w:tblPr>
            <w:tblGrid>
              <w:gridCol w:w="501"/>
              <w:gridCol w:w="2372"/>
              <w:gridCol w:w="3896"/>
            </w:tblGrid>
            <w:tr w:rsidR="004D48BE" w:rsidRPr="00364E83" w14:paraId="700A7361" w14:textId="77777777" w:rsidTr="006D0C82">
              <w:trPr>
                <w:jc w:val="center"/>
              </w:trPr>
              <w:tc>
                <w:tcPr>
                  <w:tcW w:w="557" w:type="dxa"/>
                </w:tcPr>
                <w:p w14:paraId="7A092D69" w14:textId="77777777" w:rsidR="004D48BE" w:rsidRPr="00364E83" w:rsidRDefault="004D48BE" w:rsidP="004D48BE">
                  <w:pPr>
                    <w:spacing w:after="0"/>
                    <w:rPr>
                      <w:rFonts w:eastAsiaTheme="minorEastAsia"/>
                      <w:b/>
                      <w:bCs/>
                      <w:iCs/>
                      <w:sz w:val="16"/>
                      <w:szCs w:val="16"/>
                      <w:lang w:val="en-US" w:eastAsia="zh-CN"/>
                    </w:rPr>
                  </w:pPr>
                  <w:r w:rsidRPr="00364E83">
                    <w:rPr>
                      <w:rFonts w:eastAsiaTheme="minorEastAsia"/>
                      <w:b/>
                      <w:bCs/>
                      <w:iCs/>
                      <w:sz w:val="16"/>
                      <w:szCs w:val="16"/>
                      <w:lang w:val="en-US" w:eastAsia="zh-CN"/>
                    </w:rPr>
                    <w:lastRenderedPageBreak/>
                    <w:t>No.</w:t>
                  </w:r>
                </w:p>
              </w:tc>
              <w:tc>
                <w:tcPr>
                  <w:tcW w:w="3407" w:type="dxa"/>
                </w:tcPr>
                <w:p w14:paraId="4D1FFC3F" w14:textId="77777777" w:rsidR="004D48BE" w:rsidRPr="00364E83" w:rsidRDefault="004D48BE" w:rsidP="004D48BE">
                  <w:pPr>
                    <w:spacing w:after="0"/>
                    <w:rPr>
                      <w:rFonts w:eastAsiaTheme="minorEastAsia"/>
                      <w:b/>
                      <w:bCs/>
                      <w:iCs/>
                      <w:sz w:val="16"/>
                      <w:szCs w:val="16"/>
                      <w:lang w:val="en-US" w:eastAsia="zh-CN"/>
                    </w:rPr>
                  </w:pPr>
                  <w:r w:rsidRPr="00364E83">
                    <w:rPr>
                      <w:rFonts w:eastAsiaTheme="minorEastAsia"/>
                      <w:b/>
                      <w:bCs/>
                      <w:iCs/>
                      <w:sz w:val="16"/>
                      <w:szCs w:val="16"/>
                      <w:lang w:val="en-US" w:eastAsia="zh-CN"/>
                    </w:rPr>
                    <w:t>Parameters/issues</w:t>
                  </w:r>
                </w:p>
              </w:tc>
              <w:tc>
                <w:tcPr>
                  <w:tcW w:w="6493" w:type="dxa"/>
                </w:tcPr>
                <w:p w14:paraId="5F1CD454" w14:textId="77777777" w:rsidR="004D48BE" w:rsidRPr="00364E83" w:rsidRDefault="004D48BE" w:rsidP="004D48BE">
                  <w:pPr>
                    <w:spacing w:after="0"/>
                    <w:rPr>
                      <w:rFonts w:eastAsiaTheme="minorEastAsia"/>
                      <w:b/>
                      <w:bCs/>
                      <w:iCs/>
                      <w:sz w:val="16"/>
                      <w:szCs w:val="16"/>
                      <w:lang w:val="en-US" w:eastAsia="zh-CN"/>
                    </w:rPr>
                  </w:pPr>
                  <w:r w:rsidRPr="00364E83">
                    <w:rPr>
                      <w:rFonts w:eastAsiaTheme="minorEastAsia"/>
                      <w:b/>
                      <w:bCs/>
                      <w:iCs/>
                      <w:sz w:val="16"/>
                      <w:szCs w:val="16"/>
                      <w:lang w:val="en-US" w:eastAsia="zh-CN"/>
                    </w:rPr>
                    <w:t>Notes</w:t>
                  </w:r>
                </w:p>
              </w:tc>
            </w:tr>
            <w:tr w:rsidR="004D48BE" w:rsidRPr="00C1301A" w14:paraId="26A96417" w14:textId="77777777" w:rsidTr="006D0C82">
              <w:trPr>
                <w:jc w:val="center"/>
              </w:trPr>
              <w:tc>
                <w:tcPr>
                  <w:tcW w:w="557" w:type="dxa"/>
                </w:tcPr>
                <w:p w14:paraId="5BF93A69" w14:textId="77777777" w:rsidR="004D48BE" w:rsidRPr="00364E83" w:rsidRDefault="004D48BE" w:rsidP="004D48BE">
                  <w:pPr>
                    <w:spacing w:after="0"/>
                    <w:rPr>
                      <w:rFonts w:eastAsiaTheme="minorEastAsia"/>
                      <w:iCs/>
                      <w:sz w:val="16"/>
                      <w:szCs w:val="16"/>
                      <w:lang w:val="en-US" w:eastAsia="zh-CN"/>
                    </w:rPr>
                  </w:pPr>
                  <w:r w:rsidRPr="00364E83">
                    <w:rPr>
                      <w:rFonts w:eastAsiaTheme="minorEastAsia"/>
                      <w:iCs/>
                      <w:sz w:val="16"/>
                      <w:szCs w:val="16"/>
                      <w:lang w:val="en-US" w:eastAsia="zh-CN"/>
                    </w:rPr>
                    <w:t>1</w:t>
                  </w:r>
                </w:p>
              </w:tc>
              <w:tc>
                <w:tcPr>
                  <w:tcW w:w="3407" w:type="dxa"/>
                </w:tcPr>
                <w:p w14:paraId="0342B6D3" w14:textId="77777777" w:rsidR="004D48BE" w:rsidRPr="00364E83" w:rsidRDefault="00FE2E6D" w:rsidP="004D48BE">
                  <w:pPr>
                    <w:spacing w:after="0"/>
                    <w:rPr>
                      <w:rFonts w:eastAsiaTheme="minorEastAsia"/>
                      <w:iCs/>
                      <w:sz w:val="16"/>
                      <w:szCs w:val="16"/>
                      <w:lang w:val="en-US" w:eastAsia="zh-CN"/>
                    </w:rPr>
                  </w:pPr>
                  <m:oMath>
                    <m:sSub>
                      <m:sSubPr>
                        <m:ctrlPr>
                          <w:rPr>
                            <w:rFonts w:ascii="Cambria Math" w:hAnsi="Cambria Math"/>
                            <w:i/>
                            <w:sz w:val="16"/>
                            <w:szCs w:val="16"/>
                          </w:rPr>
                        </m:ctrlPr>
                      </m:sSubPr>
                      <m:e>
                        <m:r>
                          <w:rPr>
                            <w:rFonts w:ascii="Cambria Math" w:hAnsi="Cambria Math"/>
                            <w:sz w:val="16"/>
                            <w:szCs w:val="16"/>
                          </w:rPr>
                          <m:t>T</m:t>
                        </m:r>
                      </m:e>
                      <m:sub>
                        <m:r>
                          <w:rPr>
                            <w:rFonts w:ascii="Cambria Math" w:hAnsi="Cambria Math"/>
                            <w:sz w:val="16"/>
                            <w:szCs w:val="16"/>
                          </w:rPr>
                          <m:t>available_PRS,i</m:t>
                        </m:r>
                      </m:sub>
                    </m:sSub>
                  </m:oMath>
                  <w:r w:rsidR="004D48BE" w:rsidRPr="00364E83">
                    <w:rPr>
                      <w:sz w:val="16"/>
                      <w:szCs w:val="16"/>
                    </w:rPr>
                    <w:t xml:space="preserve"> </w:t>
                  </w:r>
                </w:p>
              </w:tc>
              <w:tc>
                <w:tcPr>
                  <w:tcW w:w="6493" w:type="dxa"/>
                </w:tcPr>
                <w:p w14:paraId="316C669D" w14:textId="77777777" w:rsidR="004D48BE" w:rsidRPr="00364E83" w:rsidRDefault="00FE2E6D" w:rsidP="004D48BE">
                  <w:pPr>
                    <w:pStyle w:val="B1"/>
                    <w:jc w:val="both"/>
                    <w:rPr>
                      <w:sz w:val="16"/>
                      <w:szCs w:val="16"/>
                      <w:lang w:val="sv-SE"/>
                    </w:rPr>
                  </w:pPr>
                  <m:oMath>
                    <m:sSub>
                      <m:sSubPr>
                        <m:ctrlPr>
                          <w:rPr>
                            <w:rFonts w:ascii="Cambria Math" w:hAnsi="Cambria Math"/>
                            <w:i/>
                            <w:sz w:val="16"/>
                            <w:szCs w:val="16"/>
                          </w:rPr>
                        </m:ctrlPr>
                      </m:sSubPr>
                      <m:e>
                        <m:r>
                          <w:rPr>
                            <w:rFonts w:ascii="Cambria Math" w:hAnsi="Cambria Math"/>
                            <w:sz w:val="16"/>
                            <w:szCs w:val="16"/>
                          </w:rPr>
                          <m:t>T</m:t>
                        </m:r>
                      </m:e>
                      <m:sub>
                        <m:r>
                          <w:rPr>
                            <w:rFonts w:ascii="Cambria Math" w:hAnsi="Cambria Math"/>
                            <w:sz w:val="16"/>
                            <w:szCs w:val="16"/>
                          </w:rPr>
                          <m:t>available</m:t>
                        </m:r>
                        <m:r>
                          <w:rPr>
                            <w:rFonts w:ascii="Cambria Math" w:hAnsi="Cambria Math"/>
                            <w:sz w:val="16"/>
                            <w:szCs w:val="16"/>
                            <w:lang w:val="sv-SE"/>
                          </w:rPr>
                          <m:t>_</m:t>
                        </m:r>
                        <m:r>
                          <w:rPr>
                            <w:rFonts w:ascii="Cambria Math" w:hAnsi="Cambria Math"/>
                            <w:sz w:val="16"/>
                            <w:szCs w:val="16"/>
                          </w:rPr>
                          <m:t>PRS</m:t>
                        </m:r>
                        <m:r>
                          <m:rPr>
                            <m:nor/>
                          </m:rPr>
                          <w:rPr>
                            <w:i/>
                            <w:sz w:val="16"/>
                            <w:szCs w:val="16"/>
                            <w:lang w:val="sv-SE"/>
                          </w:rPr>
                          <m:t>,i</m:t>
                        </m:r>
                      </m:sub>
                    </m:sSub>
                    <m:r>
                      <w:rPr>
                        <w:rFonts w:ascii="Cambria Math" w:hAnsi="Cambria Math"/>
                        <w:sz w:val="16"/>
                        <w:szCs w:val="16"/>
                        <w:lang w:val="sv-SE"/>
                      </w:rPr>
                      <m:t>=</m:t>
                    </m:r>
                    <m:sSub>
                      <m:sSubPr>
                        <m:ctrlPr>
                          <w:rPr>
                            <w:rFonts w:ascii="Cambria Math" w:hAnsi="Cambria Math"/>
                            <w:i/>
                            <w:sz w:val="16"/>
                            <w:szCs w:val="16"/>
                          </w:rPr>
                        </m:ctrlPr>
                      </m:sSubPr>
                      <m:e>
                        <m:r>
                          <w:rPr>
                            <w:rFonts w:ascii="Cambria Math" w:hAnsi="Cambria Math"/>
                            <w:sz w:val="16"/>
                            <w:szCs w:val="16"/>
                          </w:rPr>
                          <m:t>T</m:t>
                        </m:r>
                      </m:e>
                      <m:sub>
                        <m:r>
                          <w:rPr>
                            <w:rFonts w:ascii="Cambria Math" w:hAnsi="Cambria Math"/>
                            <w:sz w:val="16"/>
                            <w:szCs w:val="16"/>
                          </w:rPr>
                          <m:t>PRS</m:t>
                        </m:r>
                        <m:r>
                          <m:rPr>
                            <m:nor/>
                          </m:rPr>
                          <w:rPr>
                            <w:i/>
                            <w:sz w:val="16"/>
                            <w:szCs w:val="16"/>
                            <w:lang w:val="sv-SE"/>
                          </w:rPr>
                          <m:t>,i</m:t>
                        </m:r>
                      </m:sub>
                    </m:sSub>
                  </m:oMath>
                  <w:r w:rsidR="004D48BE" w:rsidRPr="00364E83">
                    <w:rPr>
                      <w:i/>
                      <w:sz w:val="16"/>
                      <w:szCs w:val="16"/>
                      <w:lang w:val="sv-SE"/>
                    </w:rPr>
                    <w:t xml:space="preserve"> </w:t>
                  </w:r>
                </w:p>
              </w:tc>
            </w:tr>
            <w:tr w:rsidR="004D48BE" w:rsidRPr="00364E83" w14:paraId="624EFCAF" w14:textId="77777777" w:rsidTr="006D0C82">
              <w:trPr>
                <w:jc w:val="center"/>
              </w:trPr>
              <w:tc>
                <w:tcPr>
                  <w:tcW w:w="557" w:type="dxa"/>
                </w:tcPr>
                <w:p w14:paraId="4B7182AC" w14:textId="77777777" w:rsidR="004D48BE" w:rsidRPr="00364E83" w:rsidRDefault="004D48BE" w:rsidP="004D48BE">
                  <w:pPr>
                    <w:spacing w:after="0"/>
                    <w:rPr>
                      <w:rFonts w:eastAsiaTheme="minorEastAsia"/>
                      <w:iCs/>
                      <w:sz w:val="16"/>
                      <w:szCs w:val="16"/>
                      <w:lang w:val="en-US" w:eastAsia="zh-CN"/>
                    </w:rPr>
                  </w:pPr>
                  <w:r w:rsidRPr="00364E83">
                    <w:rPr>
                      <w:rFonts w:eastAsiaTheme="minorEastAsia"/>
                      <w:iCs/>
                      <w:sz w:val="16"/>
                      <w:szCs w:val="16"/>
                      <w:lang w:val="en-US" w:eastAsia="zh-CN"/>
                    </w:rPr>
                    <w:t>2</w:t>
                  </w:r>
                </w:p>
              </w:tc>
              <w:tc>
                <w:tcPr>
                  <w:tcW w:w="3407" w:type="dxa"/>
                </w:tcPr>
                <w:p w14:paraId="5CAEE2CA" w14:textId="77777777" w:rsidR="004D48BE" w:rsidRPr="00364E83" w:rsidRDefault="00FE2E6D" w:rsidP="004D48BE">
                  <w:pPr>
                    <w:spacing w:after="0"/>
                    <w:rPr>
                      <w:rFonts w:eastAsiaTheme="minorEastAsia"/>
                      <w:iCs/>
                      <w:sz w:val="16"/>
                      <w:szCs w:val="16"/>
                      <w:lang w:val="en-US" w:eastAsia="zh-CN"/>
                    </w:rPr>
                  </w:pPr>
                  <m:oMathPara>
                    <m:oMathParaPr>
                      <m:jc m:val="left"/>
                    </m:oMathParaPr>
                    <m:oMath>
                      <m:sSub>
                        <m:sSubPr>
                          <m:ctrlPr>
                            <w:rPr>
                              <w:rFonts w:ascii="Cambria Math" w:hAnsi="Cambria Math"/>
                              <w:i/>
                              <w:sz w:val="16"/>
                              <w:szCs w:val="16"/>
                            </w:rPr>
                          </m:ctrlPr>
                        </m:sSubPr>
                        <m:e>
                          <m:r>
                            <w:rPr>
                              <w:rFonts w:ascii="Cambria Math" w:hAnsi="Cambria Math"/>
                              <w:sz w:val="16"/>
                              <w:szCs w:val="16"/>
                            </w:rPr>
                            <m:t>L</m:t>
                          </m:r>
                        </m:e>
                        <m:sub>
                          <m:r>
                            <w:rPr>
                              <w:rFonts w:ascii="Cambria Math" w:hAnsi="Cambria Math"/>
                              <w:sz w:val="16"/>
                              <w:szCs w:val="16"/>
                            </w:rPr>
                            <m:t>availabl</m:t>
                          </m:r>
                          <m:sSub>
                            <m:sSubPr>
                              <m:ctrlPr>
                                <w:rPr>
                                  <w:rFonts w:ascii="Cambria Math" w:hAnsi="Cambria Math"/>
                                  <w:i/>
                                  <w:sz w:val="16"/>
                                  <w:szCs w:val="16"/>
                                </w:rPr>
                              </m:ctrlPr>
                            </m:sSubPr>
                            <m:e>
                              <m:r>
                                <w:rPr>
                                  <w:rFonts w:ascii="Cambria Math" w:hAnsi="Cambria Math"/>
                                  <w:sz w:val="16"/>
                                  <w:szCs w:val="16"/>
                                </w:rPr>
                                <m:t>e</m:t>
                              </m:r>
                            </m:e>
                            <m:sub>
                              <m:r>
                                <w:rPr>
                                  <w:rFonts w:ascii="Cambria Math" w:hAnsi="Cambria Math"/>
                                  <w:sz w:val="16"/>
                                  <w:szCs w:val="16"/>
                                </w:rPr>
                                <m:t>PRS,i</m:t>
                              </m:r>
                            </m:sub>
                          </m:sSub>
                        </m:sub>
                      </m:sSub>
                    </m:oMath>
                  </m:oMathPara>
                </w:p>
              </w:tc>
              <w:tc>
                <w:tcPr>
                  <w:tcW w:w="6493" w:type="dxa"/>
                </w:tcPr>
                <w:p w14:paraId="3C3F4536" w14:textId="77777777" w:rsidR="004D48BE" w:rsidRPr="00364E83" w:rsidRDefault="004D48BE" w:rsidP="004D48BE">
                  <w:pPr>
                    <w:spacing w:after="0"/>
                    <w:rPr>
                      <w:sz w:val="16"/>
                      <w:szCs w:val="16"/>
                    </w:rPr>
                  </w:pPr>
                  <w:r w:rsidRPr="00364E83">
                    <w:rPr>
                      <w:iCs/>
                      <w:sz w:val="16"/>
                      <w:szCs w:val="16"/>
                      <w:lang w:eastAsia="zh-CN"/>
                    </w:rPr>
                    <w:t>up to RAN1’ discussion on UE processing capability</w:t>
                  </w:r>
                </w:p>
              </w:tc>
            </w:tr>
            <w:tr w:rsidR="004D48BE" w:rsidRPr="00364E83" w14:paraId="2F919BCE" w14:textId="77777777" w:rsidTr="006D0C82">
              <w:trPr>
                <w:jc w:val="center"/>
              </w:trPr>
              <w:tc>
                <w:tcPr>
                  <w:tcW w:w="557" w:type="dxa"/>
                </w:tcPr>
                <w:p w14:paraId="0B40BE23" w14:textId="77777777" w:rsidR="004D48BE" w:rsidRPr="00364E83" w:rsidRDefault="004D48BE" w:rsidP="004D48BE">
                  <w:pPr>
                    <w:spacing w:after="0"/>
                    <w:rPr>
                      <w:rFonts w:eastAsiaTheme="minorEastAsia"/>
                      <w:iCs/>
                      <w:sz w:val="16"/>
                      <w:szCs w:val="16"/>
                      <w:lang w:val="en-US" w:eastAsia="zh-CN"/>
                    </w:rPr>
                  </w:pPr>
                  <w:r w:rsidRPr="00364E83">
                    <w:rPr>
                      <w:rFonts w:eastAsiaTheme="minorEastAsia"/>
                      <w:iCs/>
                      <w:sz w:val="16"/>
                      <w:szCs w:val="16"/>
                      <w:lang w:val="en-US" w:eastAsia="zh-CN"/>
                    </w:rPr>
                    <w:t>3</w:t>
                  </w:r>
                </w:p>
              </w:tc>
              <w:tc>
                <w:tcPr>
                  <w:tcW w:w="3407" w:type="dxa"/>
                </w:tcPr>
                <w:p w14:paraId="4DCB0228" w14:textId="77777777" w:rsidR="004D48BE" w:rsidRPr="00364E83" w:rsidRDefault="004D48BE" w:rsidP="004D48BE">
                  <w:pPr>
                    <w:spacing w:after="0"/>
                    <w:rPr>
                      <w:rFonts w:eastAsiaTheme="minorEastAsia"/>
                      <w:iCs/>
                      <w:sz w:val="16"/>
                      <w:szCs w:val="16"/>
                      <w:lang w:val="en-US" w:eastAsia="zh-CN"/>
                    </w:rPr>
                  </w:pPr>
                  <w:r w:rsidRPr="00364E83">
                    <w:rPr>
                      <w:sz w:val="16"/>
                      <w:szCs w:val="16"/>
                    </w:rPr>
                    <w:t xml:space="preserve"> </w:t>
                  </w:r>
                  <m:oMath>
                    <m:sSub>
                      <m:sSubPr>
                        <m:ctrlPr>
                          <w:rPr>
                            <w:rFonts w:ascii="Cambria Math" w:hAnsi="Cambria Math"/>
                            <w:i/>
                            <w:iCs/>
                            <w:sz w:val="16"/>
                            <w:szCs w:val="16"/>
                            <w:lang w:eastAsia="zh-CN"/>
                          </w:rPr>
                        </m:ctrlPr>
                      </m:sSubPr>
                      <m:e>
                        <m:r>
                          <w:rPr>
                            <w:rFonts w:ascii="Cambria Math" w:hAnsi="Cambria Math"/>
                            <w:sz w:val="16"/>
                            <w:szCs w:val="16"/>
                            <w:lang w:eastAsia="zh-CN"/>
                          </w:rPr>
                          <m:t>T</m:t>
                        </m:r>
                      </m:e>
                      <m:sub>
                        <m:r>
                          <m:rPr>
                            <m:sty m:val="p"/>
                          </m:rPr>
                          <w:rPr>
                            <w:rFonts w:ascii="Cambria Math" w:hAnsi="Cambria Math"/>
                            <w:sz w:val="16"/>
                            <w:szCs w:val="16"/>
                            <w:lang w:eastAsia="zh-CN"/>
                          </w:rPr>
                          <m:t>effect</m:t>
                        </m:r>
                        <m:r>
                          <w:rPr>
                            <w:rFonts w:ascii="Cambria Math" w:hAnsi="Cambria Math"/>
                            <w:sz w:val="16"/>
                            <w:szCs w:val="16"/>
                            <w:lang w:eastAsia="zh-CN"/>
                          </w:rPr>
                          <m:t>,i</m:t>
                        </m:r>
                      </m:sub>
                    </m:sSub>
                  </m:oMath>
                </w:p>
              </w:tc>
              <w:tc>
                <w:tcPr>
                  <w:tcW w:w="6493" w:type="dxa"/>
                </w:tcPr>
                <w:p w14:paraId="001E9047" w14:textId="77777777" w:rsidR="004D48BE" w:rsidRPr="00364E83" w:rsidRDefault="00FE2E6D" w:rsidP="004D48BE">
                  <w:pPr>
                    <w:spacing w:after="0"/>
                    <w:rPr>
                      <w:sz w:val="16"/>
                      <w:szCs w:val="16"/>
                    </w:rPr>
                  </w:pPr>
                  <m:oMath>
                    <m:sSub>
                      <m:sSubPr>
                        <m:ctrlPr>
                          <w:rPr>
                            <w:rFonts w:ascii="Cambria Math" w:hAnsi="Cambria Math"/>
                            <w:i/>
                            <w:sz w:val="16"/>
                            <w:szCs w:val="16"/>
                          </w:rPr>
                        </m:ctrlPr>
                      </m:sSubPr>
                      <m:e>
                        <m:r>
                          <w:rPr>
                            <w:rFonts w:ascii="Cambria Math" w:hAnsi="Cambria Math"/>
                            <w:sz w:val="16"/>
                            <w:szCs w:val="16"/>
                          </w:rPr>
                          <m:t>T</m:t>
                        </m:r>
                      </m:e>
                      <m:sub>
                        <m:r>
                          <m:rPr>
                            <m:nor/>
                          </m:rPr>
                          <w:rPr>
                            <w:i/>
                            <w:sz w:val="16"/>
                            <w:szCs w:val="16"/>
                          </w:rPr>
                          <m:t>effect,i</m:t>
                        </m:r>
                      </m:sub>
                    </m:sSub>
                  </m:oMath>
                  <w:r w:rsidR="004D48BE" w:rsidRPr="00364E83">
                    <w:rPr>
                      <w:i/>
                      <w:sz w:val="16"/>
                      <w:szCs w:val="16"/>
                    </w:rPr>
                    <w:t xml:space="preserve"> = </w:t>
                  </w:r>
                  <m:oMath>
                    <m:d>
                      <m:dPr>
                        <m:begChr m:val="⌈"/>
                        <m:endChr m:val="⌉"/>
                        <m:ctrlPr>
                          <w:rPr>
                            <w:rFonts w:ascii="Cambria Math" w:hAnsi="Cambria Math"/>
                            <w:i/>
                            <w:sz w:val="16"/>
                            <w:szCs w:val="16"/>
                          </w:rPr>
                        </m:ctrlPr>
                      </m:dPr>
                      <m:e>
                        <m:f>
                          <m:fPr>
                            <m:ctrlPr>
                              <w:rPr>
                                <w:rFonts w:ascii="Cambria Math" w:hAnsi="Cambria Math"/>
                                <w:i/>
                                <w:sz w:val="16"/>
                                <w:szCs w:val="16"/>
                              </w:rPr>
                            </m:ctrlPr>
                          </m:fPr>
                          <m:num>
                            <m:sSub>
                              <m:sSubPr>
                                <m:ctrlPr>
                                  <w:rPr>
                                    <w:rFonts w:ascii="Cambria Math" w:hAnsi="Cambria Math"/>
                                    <w:i/>
                                    <w:sz w:val="16"/>
                                    <w:szCs w:val="16"/>
                                  </w:rPr>
                                </m:ctrlPr>
                              </m:sSubPr>
                              <m:e>
                                <m:r>
                                  <w:rPr>
                                    <w:rFonts w:ascii="Cambria Math" w:hAnsi="Cambria Math"/>
                                    <w:sz w:val="16"/>
                                    <w:szCs w:val="16"/>
                                  </w:rPr>
                                  <m:t>T</m:t>
                                </m:r>
                              </m:e>
                              <m:sub>
                                <m:r>
                                  <m:rPr>
                                    <m:nor/>
                                  </m:rPr>
                                  <w:rPr>
                                    <w:i/>
                                    <w:sz w:val="16"/>
                                    <w:szCs w:val="16"/>
                                  </w:rPr>
                                  <m:t>i</m:t>
                                </m:r>
                              </m:sub>
                            </m:sSub>
                          </m:num>
                          <m:den>
                            <m:sSub>
                              <m:sSubPr>
                                <m:ctrlPr>
                                  <w:rPr>
                                    <w:rFonts w:ascii="Cambria Math" w:hAnsi="Cambria Math"/>
                                    <w:i/>
                                    <w:sz w:val="16"/>
                                    <w:szCs w:val="16"/>
                                  </w:rPr>
                                </m:ctrlPr>
                              </m:sSubPr>
                              <m:e>
                                <m:r>
                                  <w:rPr>
                                    <w:rFonts w:ascii="Cambria Math" w:hAnsi="Cambria Math"/>
                                    <w:sz w:val="16"/>
                                    <w:szCs w:val="16"/>
                                  </w:rPr>
                                  <m:t>T</m:t>
                                </m:r>
                              </m:e>
                              <m:sub>
                                <m:r>
                                  <w:rPr>
                                    <w:rFonts w:ascii="Cambria Math" w:hAnsi="Cambria Math"/>
                                    <w:sz w:val="16"/>
                                    <w:szCs w:val="16"/>
                                  </w:rPr>
                                  <m:t>PRS</m:t>
                                </m:r>
                                <m:r>
                                  <m:rPr>
                                    <m:nor/>
                                  </m:rPr>
                                  <w:rPr>
                                    <w:i/>
                                    <w:sz w:val="16"/>
                                    <w:szCs w:val="16"/>
                                  </w:rPr>
                                  <m:t>,i</m:t>
                                </m:r>
                              </m:sub>
                            </m:sSub>
                          </m:den>
                        </m:f>
                      </m:e>
                    </m:d>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T</m:t>
                        </m:r>
                      </m:e>
                      <m:sub>
                        <m:r>
                          <w:rPr>
                            <w:rFonts w:ascii="Cambria Math" w:hAnsi="Cambria Math"/>
                            <w:sz w:val="16"/>
                            <w:szCs w:val="16"/>
                          </w:rPr>
                          <m:t>PRS</m:t>
                        </m:r>
                        <m:r>
                          <m:rPr>
                            <m:nor/>
                          </m:rPr>
                          <w:rPr>
                            <w:i/>
                            <w:sz w:val="16"/>
                            <w:szCs w:val="16"/>
                          </w:rPr>
                          <m:t>,i</m:t>
                        </m:r>
                      </m:sub>
                    </m:sSub>
                  </m:oMath>
                </w:p>
              </w:tc>
            </w:tr>
            <w:tr w:rsidR="004D48BE" w:rsidRPr="00364E83" w14:paraId="5259624B" w14:textId="77777777" w:rsidTr="006D0C82">
              <w:trPr>
                <w:jc w:val="center"/>
              </w:trPr>
              <w:tc>
                <w:tcPr>
                  <w:tcW w:w="557" w:type="dxa"/>
                </w:tcPr>
                <w:p w14:paraId="00130788" w14:textId="77777777" w:rsidR="004D48BE" w:rsidRPr="00364E83" w:rsidRDefault="004D48BE" w:rsidP="004D48BE">
                  <w:pPr>
                    <w:spacing w:after="0"/>
                    <w:rPr>
                      <w:rFonts w:eastAsiaTheme="minorEastAsia"/>
                      <w:iCs/>
                      <w:sz w:val="16"/>
                      <w:szCs w:val="16"/>
                      <w:lang w:val="en-US" w:eastAsia="zh-CN"/>
                    </w:rPr>
                  </w:pPr>
                  <w:r w:rsidRPr="00364E83">
                    <w:rPr>
                      <w:rFonts w:eastAsiaTheme="minorEastAsia"/>
                      <w:iCs/>
                      <w:sz w:val="16"/>
                      <w:szCs w:val="16"/>
                      <w:lang w:val="en-US" w:eastAsia="zh-CN"/>
                    </w:rPr>
                    <w:t>4</w:t>
                  </w:r>
                </w:p>
              </w:tc>
              <w:tc>
                <w:tcPr>
                  <w:tcW w:w="3407" w:type="dxa"/>
                </w:tcPr>
                <w:p w14:paraId="75149829" w14:textId="77777777" w:rsidR="004D48BE" w:rsidRPr="00364E83" w:rsidRDefault="004D48BE" w:rsidP="004D48BE">
                  <w:pPr>
                    <w:spacing w:after="0"/>
                    <w:rPr>
                      <w:rFonts w:eastAsiaTheme="minorEastAsia"/>
                      <w:iCs/>
                      <w:sz w:val="16"/>
                      <w:szCs w:val="16"/>
                      <w:lang w:val="en-US" w:eastAsia="zh-CN"/>
                    </w:rPr>
                  </w:pPr>
                  <w:r w:rsidRPr="00364E83">
                    <w:rPr>
                      <w:bCs/>
                      <w:sz w:val="16"/>
                      <w:szCs w:val="16"/>
                      <w:lang w:eastAsia="zh-CN"/>
                    </w:rPr>
                    <w:t>Applicable number of PFLs</w:t>
                  </w:r>
                </w:p>
              </w:tc>
              <w:tc>
                <w:tcPr>
                  <w:tcW w:w="6493" w:type="dxa"/>
                </w:tcPr>
                <w:p w14:paraId="321E6019" w14:textId="77777777" w:rsidR="004D48BE" w:rsidRPr="00364E83" w:rsidRDefault="004D48BE" w:rsidP="004D48BE">
                  <w:pPr>
                    <w:spacing w:after="0"/>
                    <w:rPr>
                      <w:bCs/>
                      <w:sz w:val="16"/>
                      <w:szCs w:val="16"/>
                      <w:lang w:eastAsia="zh-CN"/>
                    </w:rPr>
                  </w:pPr>
                  <w:r w:rsidRPr="00364E83">
                    <w:rPr>
                      <w:bCs/>
                      <w:sz w:val="16"/>
                      <w:szCs w:val="16"/>
                      <w:lang w:eastAsia="zh-CN"/>
                    </w:rPr>
                    <w:t>Single PFL only</w:t>
                  </w:r>
                </w:p>
              </w:tc>
            </w:tr>
            <w:tr w:rsidR="004D48BE" w:rsidRPr="00364E83" w14:paraId="3CC8E9EF" w14:textId="77777777" w:rsidTr="006D0C82">
              <w:trPr>
                <w:jc w:val="center"/>
              </w:trPr>
              <w:tc>
                <w:tcPr>
                  <w:tcW w:w="557" w:type="dxa"/>
                </w:tcPr>
                <w:p w14:paraId="4A1CAE76" w14:textId="77777777" w:rsidR="004D48BE" w:rsidRPr="00364E83" w:rsidRDefault="004D48BE" w:rsidP="004D48BE">
                  <w:pPr>
                    <w:spacing w:after="0"/>
                    <w:rPr>
                      <w:rFonts w:eastAsiaTheme="minorEastAsia"/>
                      <w:iCs/>
                      <w:sz w:val="16"/>
                      <w:szCs w:val="16"/>
                      <w:lang w:val="en-US" w:eastAsia="zh-CN"/>
                    </w:rPr>
                  </w:pPr>
                  <w:r w:rsidRPr="00364E83">
                    <w:rPr>
                      <w:rFonts w:eastAsiaTheme="minorEastAsia"/>
                      <w:iCs/>
                      <w:sz w:val="16"/>
                      <w:szCs w:val="16"/>
                      <w:lang w:val="en-US" w:eastAsia="zh-CN"/>
                    </w:rPr>
                    <w:t>5</w:t>
                  </w:r>
                </w:p>
              </w:tc>
              <w:tc>
                <w:tcPr>
                  <w:tcW w:w="3407" w:type="dxa"/>
                </w:tcPr>
                <w:p w14:paraId="495DCF31" w14:textId="77777777" w:rsidR="004D48BE" w:rsidRPr="00364E83" w:rsidRDefault="004D48BE" w:rsidP="004D48BE">
                  <w:pPr>
                    <w:spacing w:after="0"/>
                    <w:rPr>
                      <w:rFonts w:eastAsiaTheme="minorEastAsia"/>
                      <w:iCs/>
                      <w:sz w:val="16"/>
                      <w:szCs w:val="16"/>
                      <w:lang w:val="en-US" w:eastAsia="zh-CN"/>
                    </w:rPr>
                  </w:pPr>
                  <w:r w:rsidRPr="00364E83">
                    <w:rPr>
                      <w:rFonts w:eastAsiaTheme="minorEastAsia"/>
                      <w:sz w:val="16"/>
                      <w:szCs w:val="16"/>
                      <w:lang w:val="en-US" w:eastAsia="zh-CN"/>
                    </w:rPr>
                    <w:t>Applicable number of samples</w:t>
                  </w:r>
                </w:p>
              </w:tc>
              <w:tc>
                <w:tcPr>
                  <w:tcW w:w="6493" w:type="dxa"/>
                </w:tcPr>
                <w:p w14:paraId="2EE25AFA" w14:textId="77777777" w:rsidR="004D48BE" w:rsidRPr="00364E83" w:rsidRDefault="004D48BE" w:rsidP="004D48BE">
                  <w:pPr>
                    <w:spacing w:after="0"/>
                    <w:rPr>
                      <w:rFonts w:eastAsiaTheme="minorEastAsia"/>
                      <w:sz w:val="16"/>
                      <w:szCs w:val="16"/>
                      <w:lang w:val="en-US" w:eastAsia="zh-CN"/>
                    </w:rPr>
                  </w:pPr>
                  <w:r w:rsidRPr="00364E83">
                    <w:rPr>
                      <w:rFonts w:eastAsiaTheme="minorEastAsia"/>
                      <w:sz w:val="16"/>
                      <w:szCs w:val="16"/>
                      <w:lang w:val="en-US" w:eastAsia="zh-CN"/>
                    </w:rPr>
                    <w:t>[1, 2] or 4 up to UE capability to support the less samples PRS measurement</w:t>
                  </w:r>
                </w:p>
              </w:tc>
            </w:tr>
            <w:tr w:rsidR="004D48BE" w:rsidRPr="00364E83" w14:paraId="16CBF0E8" w14:textId="77777777" w:rsidTr="006D0C82">
              <w:trPr>
                <w:jc w:val="center"/>
              </w:trPr>
              <w:tc>
                <w:tcPr>
                  <w:tcW w:w="557" w:type="dxa"/>
                </w:tcPr>
                <w:p w14:paraId="02C349BF" w14:textId="77777777" w:rsidR="004D48BE" w:rsidRPr="00364E83" w:rsidRDefault="004D48BE" w:rsidP="004D48BE">
                  <w:pPr>
                    <w:spacing w:after="0"/>
                    <w:rPr>
                      <w:rFonts w:eastAsiaTheme="minorEastAsia"/>
                      <w:iCs/>
                      <w:sz w:val="16"/>
                      <w:szCs w:val="16"/>
                      <w:lang w:val="en-US" w:eastAsia="zh-CN"/>
                    </w:rPr>
                  </w:pPr>
                  <w:r w:rsidRPr="00364E83">
                    <w:rPr>
                      <w:rFonts w:eastAsiaTheme="minorEastAsia"/>
                      <w:iCs/>
                      <w:sz w:val="16"/>
                      <w:szCs w:val="16"/>
                      <w:lang w:val="en-US" w:eastAsia="zh-CN"/>
                    </w:rPr>
                    <w:t>6</w:t>
                  </w:r>
                </w:p>
              </w:tc>
              <w:tc>
                <w:tcPr>
                  <w:tcW w:w="3407" w:type="dxa"/>
                </w:tcPr>
                <w:p w14:paraId="18F0E8A6" w14:textId="77777777" w:rsidR="004D48BE" w:rsidRPr="00364E83" w:rsidRDefault="004D48BE" w:rsidP="004D48BE">
                  <w:pPr>
                    <w:spacing w:after="0"/>
                    <w:rPr>
                      <w:rFonts w:eastAsiaTheme="minorEastAsia"/>
                      <w:iCs/>
                      <w:sz w:val="16"/>
                      <w:szCs w:val="16"/>
                      <w:lang w:val="en-US" w:eastAsia="zh-CN"/>
                    </w:rPr>
                  </w:pPr>
                  <w:r w:rsidRPr="00364E83">
                    <w:rPr>
                      <w:rFonts w:eastAsiaTheme="minorEastAsia"/>
                      <w:iCs/>
                      <w:sz w:val="16"/>
                      <w:szCs w:val="16"/>
                      <w:lang w:val="en-US" w:eastAsia="zh-CN"/>
                    </w:rPr>
                    <w:t>Approach on the calculation of multiple positioning frequency layers</w:t>
                  </w:r>
                </w:p>
              </w:tc>
              <w:tc>
                <w:tcPr>
                  <w:tcW w:w="6493" w:type="dxa"/>
                </w:tcPr>
                <w:p w14:paraId="6D19EDFD" w14:textId="77777777" w:rsidR="004D48BE" w:rsidRPr="00364E83" w:rsidRDefault="004D48BE" w:rsidP="004D48BE">
                  <w:pPr>
                    <w:spacing w:after="0"/>
                    <w:rPr>
                      <w:rFonts w:eastAsiaTheme="minorEastAsia"/>
                      <w:iCs/>
                      <w:sz w:val="16"/>
                      <w:szCs w:val="16"/>
                      <w:lang w:val="en-US" w:eastAsia="zh-CN"/>
                    </w:rPr>
                  </w:pPr>
                  <w:r w:rsidRPr="00364E83">
                    <w:rPr>
                      <w:rFonts w:eastAsiaTheme="minorEastAsia"/>
                      <w:iCs/>
                      <w:sz w:val="16"/>
                      <w:szCs w:val="16"/>
                      <w:lang w:val="en-US" w:eastAsia="zh-CN"/>
                    </w:rPr>
                    <w:t>Single PFL only</w:t>
                  </w:r>
                </w:p>
              </w:tc>
            </w:tr>
            <w:tr w:rsidR="004D48BE" w:rsidRPr="00364E83" w14:paraId="319715B5" w14:textId="77777777" w:rsidTr="006D0C82">
              <w:trPr>
                <w:jc w:val="center"/>
              </w:trPr>
              <w:tc>
                <w:tcPr>
                  <w:tcW w:w="557" w:type="dxa"/>
                </w:tcPr>
                <w:p w14:paraId="28E5C0A3" w14:textId="77777777" w:rsidR="004D48BE" w:rsidRPr="00364E83" w:rsidRDefault="004D48BE" w:rsidP="004D48BE">
                  <w:pPr>
                    <w:spacing w:after="0"/>
                    <w:rPr>
                      <w:rFonts w:eastAsiaTheme="minorEastAsia"/>
                      <w:iCs/>
                      <w:sz w:val="16"/>
                      <w:szCs w:val="16"/>
                      <w:lang w:val="en-US" w:eastAsia="zh-CN"/>
                    </w:rPr>
                  </w:pPr>
                  <w:r w:rsidRPr="00364E83">
                    <w:rPr>
                      <w:rFonts w:eastAsiaTheme="minorEastAsia"/>
                      <w:iCs/>
                      <w:sz w:val="16"/>
                      <w:szCs w:val="16"/>
                      <w:lang w:val="en-US" w:eastAsia="zh-CN"/>
                    </w:rPr>
                    <w:t>7</w:t>
                  </w:r>
                </w:p>
              </w:tc>
              <w:tc>
                <w:tcPr>
                  <w:tcW w:w="3407" w:type="dxa"/>
                </w:tcPr>
                <w:p w14:paraId="111BE437" w14:textId="77777777" w:rsidR="004D48BE" w:rsidRPr="00364E83" w:rsidRDefault="004D48BE" w:rsidP="004D48BE">
                  <w:pPr>
                    <w:spacing w:after="0"/>
                    <w:rPr>
                      <w:rFonts w:eastAsiaTheme="minorEastAsia"/>
                      <w:iCs/>
                      <w:sz w:val="16"/>
                      <w:szCs w:val="16"/>
                      <w:lang w:val="en-US" w:eastAsia="zh-CN"/>
                    </w:rPr>
                  </w:pPr>
                  <w:r w:rsidRPr="00364E83">
                    <w:rPr>
                      <w:rFonts w:eastAsiaTheme="minorEastAsia"/>
                      <w:iCs/>
                      <w:sz w:val="16"/>
                      <w:szCs w:val="16"/>
                      <w:lang w:val="en-US" w:eastAsia="zh-CN"/>
                    </w:rPr>
                    <w:t>PRS processing window</w:t>
                  </w:r>
                </w:p>
              </w:tc>
              <w:tc>
                <w:tcPr>
                  <w:tcW w:w="6493" w:type="dxa"/>
                </w:tcPr>
                <w:p w14:paraId="760ED1E4" w14:textId="77777777" w:rsidR="004D48BE" w:rsidRPr="00364E83" w:rsidRDefault="004D48BE" w:rsidP="004D48BE">
                  <w:pPr>
                    <w:spacing w:after="0"/>
                    <w:rPr>
                      <w:rFonts w:eastAsiaTheme="minorEastAsia"/>
                      <w:iCs/>
                      <w:sz w:val="16"/>
                      <w:szCs w:val="16"/>
                      <w:lang w:val="en-US" w:eastAsia="zh-CN"/>
                    </w:rPr>
                  </w:pPr>
                  <w:r w:rsidRPr="00364E83">
                    <w:rPr>
                      <w:iCs/>
                      <w:sz w:val="16"/>
                      <w:szCs w:val="16"/>
                      <w:lang w:eastAsia="zh-CN"/>
                    </w:rPr>
                    <w:t>up to RAN1’ discussion on UE processing capability</w:t>
                  </w:r>
                </w:p>
              </w:tc>
            </w:tr>
            <w:tr w:rsidR="004D48BE" w:rsidRPr="00364E83" w14:paraId="5EE010CA" w14:textId="77777777" w:rsidTr="006D0C82">
              <w:trPr>
                <w:jc w:val="center"/>
              </w:trPr>
              <w:tc>
                <w:tcPr>
                  <w:tcW w:w="557" w:type="dxa"/>
                </w:tcPr>
                <w:p w14:paraId="0C28A097" w14:textId="77777777" w:rsidR="004D48BE" w:rsidRPr="00364E83" w:rsidRDefault="004D48BE" w:rsidP="004D48BE">
                  <w:pPr>
                    <w:spacing w:after="0"/>
                    <w:rPr>
                      <w:rFonts w:eastAsiaTheme="minorEastAsia"/>
                      <w:iCs/>
                      <w:sz w:val="16"/>
                      <w:szCs w:val="16"/>
                      <w:lang w:val="en-US" w:eastAsia="zh-CN"/>
                    </w:rPr>
                  </w:pPr>
                  <w:r w:rsidRPr="00364E83">
                    <w:rPr>
                      <w:rFonts w:eastAsiaTheme="minorEastAsia"/>
                      <w:iCs/>
                      <w:sz w:val="16"/>
                      <w:szCs w:val="16"/>
                      <w:lang w:val="en-US" w:eastAsia="zh-CN"/>
                    </w:rPr>
                    <w:t>8</w:t>
                  </w:r>
                </w:p>
              </w:tc>
              <w:tc>
                <w:tcPr>
                  <w:tcW w:w="3407" w:type="dxa"/>
                </w:tcPr>
                <w:p w14:paraId="0DA5808C" w14:textId="77777777" w:rsidR="004D48BE" w:rsidRPr="00364E83" w:rsidRDefault="004D48BE" w:rsidP="004D48BE">
                  <w:pPr>
                    <w:spacing w:after="0"/>
                    <w:rPr>
                      <w:rFonts w:eastAsiaTheme="minorEastAsia"/>
                      <w:iCs/>
                      <w:sz w:val="16"/>
                      <w:szCs w:val="16"/>
                      <w:lang w:val="en-US" w:eastAsia="zh-CN"/>
                    </w:rPr>
                  </w:pPr>
                  <w:r w:rsidRPr="00364E83">
                    <w:rPr>
                      <w:rFonts w:eastAsiaTheme="minorEastAsia"/>
                      <w:iCs/>
                      <w:sz w:val="16"/>
                      <w:szCs w:val="16"/>
                      <w:lang w:val="en-US" w:eastAsia="zh-CN"/>
                    </w:rPr>
                    <w:t>Requirement applicability</w:t>
                  </w:r>
                </w:p>
              </w:tc>
              <w:tc>
                <w:tcPr>
                  <w:tcW w:w="6493" w:type="dxa"/>
                </w:tcPr>
                <w:p w14:paraId="21413D79" w14:textId="77777777" w:rsidR="004D48BE" w:rsidRPr="00364E83" w:rsidRDefault="004D48BE" w:rsidP="004D48BE">
                  <w:pPr>
                    <w:spacing w:after="0"/>
                    <w:rPr>
                      <w:rFonts w:eastAsiaTheme="minorEastAsia"/>
                      <w:iCs/>
                      <w:sz w:val="16"/>
                      <w:szCs w:val="16"/>
                      <w:lang w:val="en-US" w:eastAsia="zh-CN"/>
                    </w:rPr>
                  </w:pPr>
                  <w:r w:rsidRPr="00364E83">
                    <w:rPr>
                      <w:rFonts w:eastAsiaTheme="minorEastAsia"/>
                      <w:iCs/>
                      <w:sz w:val="16"/>
                      <w:szCs w:val="16"/>
                      <w:lang w:val="en-US" w:eastAsia="zh-CN"/>
                    </w:rPr>
                    <w:t xml:space="preserve">FFS on the scheduling restriction and applicability </w:t>
                  </w:r>
                </w:p>
              </w:tc>
            </w:tr>
            <w:tr w:rsidR="004D48BE" w:rsidRPr="00364E83" w14:paraId="79DFCDB8" w14:textId="77777777" w:rsidTr="006D0C82">
              <w:trPr>
                <w:jc w:val="center"/>
              </w:trPr>
              <w:tc>
                <w:tcPr>
                  <w:tcW w:w="557" w:type="dxa"/>
                </w:tcPr>
                <w:p w14:paraId="54F0FA4F" w14:textId="77777777" w:rsidR="004D48BE" w:rsidRPr="00364E83" w:rsidRDefault="004D48BE" w:rsidP="004D48BE">
                  <w:pPr>
                    <w:spacing w:after="0"/>
                    <w:rPr>
                      <w:rFonts w:eastAsiaTheme="minorEastAsia"/>
                      <w:iCs/>
                      <w:sz w:val="16"/>
                      <w:szCs w:val="16"/>
                      <w:lang w:val="en-US" w:eastAsia="zh-CN"/>
                    </w:rPr>
                  </w:pPr>
                  <w:r w:rsidRPr="00364E83">
                    <w:rPr>
                      <w:rFonts w:eastAsiaTheme="minorEastAsia"/>
                      <w:iCs/>
                      <w:sz w:val="16"/>
                      <w:szCs w:val="16"/>
                      <w:lang w:val="en-US" w:eastAsia="zh-CN"/>
                    </w:rPr>
                    <w:t>9</w:t>
                  </w:r>
                </w:p>
              </w:tc>
              <w:tc>
                <w:tcPr>
                  <w:tcW w:w="3407" w:type="dxa"/>
                </w:tcPr>
                <w:p w14:paraId="3BBF9C3D" w14:textId="77777777" w:rsidR="004D48BE" w:rsidRPr="00364E83" w:rsidRDefault="004D48BE" w:rsidP="004D48BE">
                  <w:pPr>
                    <w:spacing w:after="0"/>
                    <w:rPr>
                      <w:rFonts w:eastAsiaTheme="minorEastAsia"/>
                      <w:iCs/>
                      <w:sz w:val="16"/>
                      <w:szCs w:val="16"/>
                      <w:lang w:val="en-US" w:eastAsia="zh-CN"/>
                    </w:rPr>
                  </w:pPr>
                  <w:r w:rsidRPr="00364E83">
                    <w:rPr>
                      <w:rFonts w:eastAsiaTheme="minorEastAsia"/>
                      <w:iCs/>
                      <w:sz w:val="16"/>
                      <w:szCs w:val="16"/>
                      <w:lang w:val="en-US" w:eastAsia="zh-CN"/>
                    </w:rPr>
                    <w:t>CSSF outside MG</w:t>
                  </w:r>
                </w:p>
              </w:tc>
              <w:tc>
                <w:tcPr>
                  <w:tcW w:w="6493" w:type="dxa"/>
                </w:tcPr>
                <w:p w14:paraId="40D9AD72" w14:textId="77777777" w:rsidR="004D48BE" w:rsidRPr="00364E83" w:rsidRDefault="004D48BE" w:rsidP="004D48BE">
                  <w:pPr>
                    <w:spacing w:after="0"/>
                    <w:rPr>
                      <w:rFonts w:eastAsiaTheme="minorEastAsia"/>
                      <w:iCs/>
                      <w:sz w:val="16"/>
                      <w:szCs w:val="16"/>
                      <w:lang w:val="en-US" w:eastAsia="zh-CN"/>
                    </w:rPr>
                  </w:pPr>
                  <w:r w:rsidRPr="00364E83">
                    <w:rPr>
                      <w:rFonts w:eastAsiaTheme="minorEastAsia"/>
                      <w:iCs/>
                      <w:sz w:val="16"/>
                      <w:szCs w:val="16"/>
                      <w:lang w:val="en-US" w:eastAsia="zh-CN"/>
                    </w:rPr>
                    <w:t xml:space="preserve"> Shall be updated</w:t>
                  </w:r>
                </w:p>
              </w:tc>
            </w:tr>
          </w:tbl>
          <w:p w14:paraId="19E40DD9" w14:textId="77777777" w:rsidR="004D48BE" w:rsidRPr="00364E83" w:rsidRDefault="004D48BE" w:rsidP="004D48BE">
            <w:pPr>
              <w:rPr>
                <w:b/>
                <w:bCs/>
                <w:sz w:val="16"/>
                <w:szCs w:val="16"/>
                <w:lang w:eastAsia="zh-CN"/>
              </w:rPr>
            </w:pPr>
          </w:p>
          <w:p w14:paraId="5CF3F700" w14:textId="77777777" w:rsidR="004D48BE" w:rsidRPr="00364E83" w:rsidRDefault="004D48BE" w:rsidP="004D48BE">
            <w:pPr>
              <w:rPr>
                <w:b/>
                <w:bCs/>
                <w:sz w:val="16"/>
                <w:szCs w:val="16"/>
                <w:u w:val="single"/>
                <w:lang w:eastAsia="zh-CN"/>
              </w:rPr>
            </w:pPr>
            <w:r w:rsidRPr="00364E83">
              <w:rPr>
                <w:b/>
                <w:bCs/>
                <w:sz w:val="16"/>
                <w:szCs w:val="16"/>
                <w:u w:val="single"/>
                <w:lang w:eastAsia="zh-CN"/>
              </w:rPr>
              <w:t xml:space="preserve">Observation 4: </w:t>
            </w:r>
            <w:r w:rsidRPr="00364E83">
              <w:rPr>
                <w:b/>
                <w:bCs/>
                <w:sz w:val="16"/>
                <w:szCs w:val="16"/>
                <w:lang w:eastAsia="zh-CN"/>
              </w:rPr>
              <w:t>As the pre-configured MG for PRS was introduced in Rel17, the corresponding requirements for this new aspect shall be discussed</w:t>
            </w:r>
            <w:r w:rsidRPr="00364E83">
              <w:rPr>
                <w:b/>
                <w:bCs/>
                <w:sz w:val="16"/>
                <w:szCs w:val="16"/>
                <w:u w:val="single"/>
                <w:lang w:eastAsia="zh-CN"/>
              </w:rPr>
              <w:t>.</w:t>
            </w:r>
          </w:p>
          <w:p w14:paraId="1657AB8C" w14:textId="77777777" w:rsidR="004D48BE" w:rsidRPr="00364E83" w:rsidRDefault="004D48BE" w:rsidP="004D48BE">
            <w:pPr>
              <w:rPr>
                <w:b/>
                <w:bCs/>
                <w:i/>
                <w:iCs/>
                <w:sz w:val="16"/>
                <w:szCs w:val="16"/>
                <w:lang w:eastAsia="zh-CN"/>
              </w:rPr>
            </w:pPr>
            <w:r w:rsidRPr="00364E83">
              <w:rPr>
                <w:b/>
                <w:bCs/>
                <w:i/>
                <w:iCs/>
                <w:sz w:val="16"/>
                <w:szCs w:val="16"/>
                <w:u w:val="single"/>
                <w:lang w:eastAsia="zh-CN"/>
              </w:rPr>
              <w:t>Proposal 9:</w:t>
            </w:r>
            <w:r w:rsidRPr="00364E83">
              <w:rPr>
                <w:b/>
                <w:bCs/>
                <w:i/>
                <w:iCs/>
                <w:sz w:val="16"/>
                <w:szCs w:val="16"/>
                <w:lang w:eastAsia="zh-CN"/>
              </w:rPr>
              <w:t xml:space="preserve"> per-FR MG for PRS measurement shall be deprioritized. </w:t>
            </w:r>
          </w:p>
          <w:p w14:paraId="516C3E51" w14:textId="3C5CC698" w:rsidR="00BD0880" w:rsidRPr="00364E83" w:rsidRDefault="004D48BE" w:rsidP="004D48BE">
            <w:pPr>
              <w:pStyle w:val="Observation"/>
              <w:numPr>
                <w:ilvl w:val="0"/>
                <w:numId w:val="0"/>
              </w:numPr>
              <w:tabs>
                <w:tab w:val="clear" w:pos="1701"/>
                <w:tab w:val="left" w:pos="319"/>
              </w:tabs>
              <w:spacing w:after="0"/>
              <w:jc w:val="left"/>
              <w:rPr>
                <w:rFonts w:ascii="Times New Roman" w:hAnsi="Times New Roman" w:cs="Times New Roman"/>
                <w:sz w:val="16"/>
                <w:szCs w:val="16"/>
                <w:lang w:val="en-US"/>
              </w:rPr>
            </w:pPr>
            <w:r w:rsidRPr="00364E83">
              <w:rPr>
                <w:rFonts w:ascii="Times New Roman" w:hAnsi="Times New Roman" w:cs="Times New Roman"/>
                <w:i/>
                <w:iCs/>
                <w:sz w:val="16"/>
                <w:szCs w:val="16"/>
                <w:u w:val="single"/>
                <w:lang w:eastAsia="zh-CN"/>
              </w:rPr>
              <w:t>Proposal 10:</w:t>
            </w:r>
            <w:r w:rsidRPr="00364E83">
              <w:rPr>
                <w:rFonts w:ascii="Times New Roman" w:hAnsi="Times New Roman" w:cs="Times New Roman"/>
                <w:i/>
                <w:iCs/>
                <w:sz w:val="16"/>
                <w:szCs w:val="16"/>
                <w:lang w:eastAsia="zh-CN"/>
              </w:rPr>
              <w:t xml:space="preserve"> The threshold, which is used to be compared against with the Rx timing difference to determine whether the PRS from the non-serving cell satisfy the condition of PRS measurement outside MG can be: [-½ CP length, ½ CP length]</w:t>
            </w:r>
          </w:p>
        </w:tc>
      </w:tr>
      <w:tr w:rsidR="00BD0880" w:rsidRPr="00364E83" w14:paraId="543C0814" w14:textId="77777777" w:rsidTr="00B16ED7">
        <w:trPr>
          <w:trHeight w:val="284"/>
        </w:trPr>
        <w:tc>
          <w:tcPr>
            <w:tcW w:w="1108" w:type="dxa"/>
            <w:shd w:val="clear" w:color="auto" w:fill="auto"/>
          </w:tcPr>
          <w:p w14:paraId="7D697C4D" w14:textId="592AF88B" w:rsidR="00BD0880" w:rsidRPr="00364E83" w:rsidRDefault="00BD0880" w:rsidP="00BD0880">
            <w:pPr>
              <w:spacing w:after="0"/>
              <w:rPr>
                <w:sz w:val="16"/>
                <w:szCs w:val="16"/>
              </w:rPr>
            </w:pPr>
            <w:r w:rsidRPr="00364E83">
              <w:rPr>
                <w:color w:val="000000"/>
                <w:sz w:val="16"/>
                <w:szCs w:val="16"/>
              </w:rPr>
              <w:lastRenderedPageBreak/>
              <w:t>R4-2200542</w:t>
            </w:r>
          </w:p>
        </w:tc>
        <w:tc>
          <w:tcPr>
            <w:tcW w:w="1528" w:type="dxa"/>
            <w:shd w:val="clear" w:color="auto" w:fill="auto"/>
          </w:tcPr>
          <w:p w14:paraId="52D29AF8" w14:textId="60DB55C9" w:rsidR="00BD0880" w:rsidRPr="00364E83" w:rsidRDefault="00BD0880" w:rsidP="00BD0880">
            <w:pPr>
              <w:spacing w:after="0"/>
              <w:rPr>
                <w:sz w:val="16"/>
                <w:szCs w:val="16"/>
              </w:rPr>
            </w:pPr>
            <w:r w:rsidRPr="00364E83">
              <w:rPr>
                <w:sz w:val="16"/>
                <w:szCs w:val="16"/>
              </w:rPr>
              <w:t>Intel Corporation</w:t>
            </w:r>
          </w:p>
        </w:tc>
        <w:tc>
          <w:tcPr>
            <w:tcW w:w="6995" w:type="dxa"/>
          </w:tcPr>
          <w:p w14:paraId="749005D1" w14:textId="13752E91" w:rsidR="00BD0880" w:rsidRPr="00364E83" w:rsidRDefault="003D49B3" w:rsidP="00BD0880">
            <w:pPr>
              <w:widowControl w:val="0"/>
              <w:spacing w:after="0" w:line="240" w:lineRule="exact"/>
              <w:jc w:val="both"/>
              <w:rPr>
                <w:kern w:val="2"/>
                <w:sz w:val="16"/>
                <w:szCs w:val="16"/>
                <w:lang w:val="en-US" w:eastAsia="zh-CN"/>
              </w:rPr>
            </w:pPr>
            <w:r w:rsidRPr="00364E83">
              <w:rPr>
                <w:kern w:val="2"/>
                <w:sz w:val="16"/>
                <w:szCs w:val="16"/>
                <w:lang w:val="en-US" w:eastAsia="zh-CN"/>
              </w:rPr>
              <w:t>Simulation results summary for conditions with less PRS measurement samples</w:t>
            </w:r>
          </w:p>
        </w:tc>
      </w:tr>
      <w:tr w:rsidR="00BD0880" w:rsidRPr="00364E83" w14:paraId="4844E52E" w14:textId="77777777" w:rsidTr="00B16ED7">
        <w:trPr>
          <w:trHeight w:val="284"/>
        </w:trPr>
        <w:tc>
          <w:tcPr>
            <w:tcW w:w="1108" w:type="dxa"/>
            <w:shd w:val="clear" w:color="auto" w:fill="auto"/>
          </w:tcPr>
          <w:p w14:paraId="51F82FD6" w14:textId="608DD911" w:rsidR="00BD0880" w:rsidRPr="00364E83" w:rsidRDefault="00FE2E6D" w:rsidP="00781852">
            <w:pPr>
              <w:spacing w:after="120"/>
              <w:rPr>
                <w:sz w:val="16"/>
                <w:szCs w:val="16"/>
              </w:rPr>
            </w:pPr>
            <w:hyperlink r:id="rId14" w:history="1">
              <w:r w:rsidR="00BD0880" w:rsidRPr="00364E83">
                <w:rPr>
                  <w:rStyle w:val="Hyperlink"/>
                  <w:b/>
                  <w:bCs/>
                  <w:sz w:val="16"/>
                  <w:szCs w:val="16"/>
                </w:rPr>
                <w:t>R4-2200637</w:t>
              </w:r>
            </w:hyperlink>
          </w:p>
        </w:tc>
        <w:tc>
          <w:tcPr>
            <w:tcW w:w="1528" w:type="dxa"/>
            <w:shd w:val="clear" w:color="auto" w:fill="auto"/>
          </w:tcPr>
          <w:p w14:paraId="39500C12" w14:textId="5976DBCE" w:rsidR="00BD0880" w:rsidRPr="00364E83" w:rsidRDefault="00BD0880" w:rsidP="00781852">
            <w:pPr>
              <w:spacing w:after="120"/>
              <w:rPr>
                <w:sz w:val="16"/>
                <w:szCs w:val="16"/>
              </w:rPr>
            </w:pPr>
            <w:r w:rsidRPr="00364E83">
              <w:rPr>
                <w:sz w:val="16"/>
                <w:szCs w:val="16"/>
              </w:rPr>
              <w:t>CMCC</w:t>
            </w:r>
          </w:p>
        </w:tc>
        <w:tc>
          <w:tcPr>
            <w:tcW w:w="6995" w:type="dxa"/>
          </w:tcPr>
          <w:p w14:paraId="6CE5D5A3" w14:textId="77777777" w:rsidR="00665005" w:rsidRPr="00364E83" w:rsidRDefault="00665005" w:rsidP="00781852">
            <w:pPr>
              <w:spacing w:after="120" w:line="240" w:lineRule="exact"/>
              <w:rPr>
                <w:b/>
                <w:bCs/>
                <w:i/>
                <w:iCs/>
                <w:sz w:val="16"/>
                <w:szCs w:val="16"/>
              </w:rPr>
            </w:pPr>
            <w:r w:rsidRPr="00364E83">
              <w:rPr>
                <w:b/>
                <w:bCs/>
                <w:i/>
                <w:iCs/>
                <w:sz w:val="16"/>
                <w:szCs w:val="16"/>
              </w:rPr>
              <w:t xml:space="preserve">Proposal 1: for latency reduction, it is proposed to reuse Rel-16 PRS BW.   </w:t>
            </w:r>
          </w:p>
          <w:p w14:paraId="4841B2B2" w14:textId="77777777" w:rsidR="00665005" w:rsidRPr="00364E83" w:rsidRDefault="00665005" w:rsidP="00781852">
            <w:pPr>
              <w:spacing w:after="120" w:line="240" w:lineRule="exact"/>
              <w:rPr>
                <w:b/>
                <w:bCs/>
                <w:i/>
                <w:iCs/>
                <w:sz w:val="16"/>
                <w:szCs w:val="16"/>
              </w:rPr>
            </w:pPr>
            <w:r w:rsidRPr="00364E83">
              <w:rPr>
                <w:b/>
                <w:bCs/>
                <w:i/>
                <w:iCs/>
                <w:sz w:val="16"/>
                <w:szCs w:val="16"/>
              </w:rPr>
              <w:t xml:space="preserve">Proposal 2: additional samples for AGC for PRS measurements are not required in case PRS bandwidth is within the active BWP and </w:t>
            </w:r>
            <w:r w:rsidRPr="00364E83">
              <w:rPr>
                <w:b/>
                <w:bCs/>
                <w:i/>
                <w:iCs/>
                <w:sz w:val="16"/>
                <w:szCs w:val="16"/>
                <w:u w:val="single"/>
              </w:rPr>
              <w:t>target PRS Es/Iot side condition is ≥ -6dB.</w:t>
            </w:r>
          </w:p>
          <w:p w14:paraId="1B712079" w14:textId="77777777" w:rsidR="00665005" w:rsidRPr="00364E83" w:rsidRDefault="00665005" w:rsidP="00781852">
            <w:pPr>
              <w:spacing w:after="120" w:line="240" w:lineRule="exact"/>
              <w:rPr>
                <w:b/>
                <w:bCs/>
                <w:i/>
                <w:iCs/>
                <w:sz w:val="16"/>
                <w:szCs w:val="16"/>
              </w:rPr>
            </w:pPr>
            <w:r w:rsidRPr="00364E83">
              <w:rPr>
                <w:b/>
                <w:bCs/>
                <w:i/>
                <w:iCs/>
                <w:sz w:val="16"/>
                <w:szCs w:val="16"/>
              </w:rPr>
              <w:t>Proposal 3: samples for AGC is reduced or not required</w:t>
            </w:r>
            <w:r w:rsidRPr="00364E83">
              <w:rPr>
                <w:sz w:val="16"/>
                <w:szCs w:val="16"/>
              </w:rPr>
              <w:t xml:space="preserve"> </w:t>
            </w:r>
            <w:r w:rsidRPr="00364E83">
              <w:rPr>
                <w:b/>
                <w:bCs/>
                <w:i/>
                <w:iCs/>
                <w:sz w:val="16"/>
                <w:szCs w:val="16"/>
              </w:rPr>
              <w:t xml:space="preserve">when UE is provided with the QCL information of the PRS (dl-PRS-QCL-Info) </w:t>
            </w:r>
          </w:p>
          <w:p w14:paraId="5DF77236" w14:textId="77777777" w:rsidR="00665005" w:rsidRPr="00364E83" w:rsidRDefault="00665005" w:rsidP="00781852">
            <w:pPr>
              <w:spacing w:after="120" w:line="240" w:lineRule="exact"/>
              <w:rPr>
                <w:b/>
                <w:bCs/>
                <w:i/>
                <w:iCs/>
                <w:sz w:val="16"/>
                <w:szCs w:val="16"/>
              </w:rPr>
            </w:pPr>
            <w:r w:rsidRPr="00364E83">
              <w:rPr>
                <w:b/>
                <w:bCs/>
                <w:i/>
                <w:iCs/>
                <w:sz w:val="16"/>
                <w:szCs w:val="16"/>
              </w:rPr>
              <w:t>Proposal 4: RX beam sweeping factor can be reduced if UE is provided with the QCL information of the PRS (dl-PRS-QCL-Info).</w:t>
            </w:r>
          </w:p>
          <w:p w14:paraId="4EEBD486" w14:textId="235980D4" w:rsidR="00BD0880" w:rsidRPr="00364E83" w:rsidRDefault="00665005" w:rsidP="00781852">
            <w:pPr>
              <w:spacing w:after="120" w:line="240" w:lineRule="exact"/>
              <w:rPr>
                <w:b/>
                <w:bCs/>
                <w:i/>
                <w:iCs/>
                <w:sz w:val="16"/>
                <w:szCs w:val="16"/>
              </w:rPr>
            </w:pPr>
            <w:r w:rsidRPr="00364E83">
              <w:rPr>
                <w:b/>
                <w:i/>
                <w:sz w:val="16"/>
                <w:szCs w:val="16"/>
              </w:rPr>
              <w:t xml:space="preserve">Proposal 5: </w:t>
            </w:r>
            <w:r w:rsidRPr="00364E83">
              <w:rPr>
                <w:b/>
                <w:bCs/>
                <w:i/>
                <w:iCs/>
                <w:sz w:val="16"/>
                <w:szCs w:val="16"/>
              </w:rPr>
              <w:t xml:space="preserve">for PRS measurement outside the measurement gap, </w:t>
            </w:r>
            <w:r w:rsidRPr="00364E83">
              <w:rPr>
                <w:b/>
                <w:i/>
                <w:sz w:val="16"/>
                <w:szCs w:val="16"/>
              </w:rPr>
              <w:t xml:space="preserve">the periodicity of </w:t>
            </w:r>
            <w:r w:rsidRPr="00364E83">
              <w:rPr>
                <w:b/>
                <w:bCs/>
                <w:i/>
                <w:iCs/>
                <w:sz w:val="16"/>
                <w:szCs w:val="16"/>
              </w:rPr>
              <w:t xml:space="preserve">PRS processing window need to be considered for the </w:t>
            </w:r>
            <w:r w:rsidRPr="00364E83">
              <w:rPr>
                <w:b/>
                <w:i/>
                <w:sz w:val="16"/>
                <w:szCs w:val="16"/>
              </w:rPr>
              <w:t xml:space="preserve">measurement period requirements, for example, the periodicity of </w:t>
            </w:r>
            <w:r w:rsidRPr="00364E83">
              <w:rPr>
                <w:b/>
                <w:bCs/>
                <w:i/>
                <w:iCs/>
                <w:sz w:val="16"/>
                <w:szCs w:val="16"/>
              </w:rPr>
              <w:t xml:space="preserve">PRS processing window could be considered in </w:t>
            </w:r>
            <w:r w:rsidRPr="00364E83">
              <w:rPr>
                <w:b/>
                <w:i/>
                <w:sz w:val="16"/>
                <w:szCs w:val="16"/>
              </w:rPr>
              <w:t>T</w:t>
            </w:r>
            <w:r w:rsidRPr="00364E83">
              <w:rPr>
                <w:b/>
                <w:i/>
                <w:sz w:val="16"/>
                <w:szCs w:val="16"/>
                <w:vertAlign w:val="subscript"/>
              </w:rPr>
              <w:t>available</w:t>
            </w:r>
            <w:r w:rsidRPr="00364E83">
              <w:rPr>
                <w:b/>
                <w:i/>
                <w:sz w:val="16"/>
                <w:szCs w:val="16"/>
              </w:rPr>
              <w:t>.</w:t>
            </w:r>
          </w:p>
        </w:tc>
      </w:tr>
      <w:tr w:rsidR="00BD0880" w:rsidRPr="00364E83" w14:paraId="5B4F4AE5" w14:textId="77777777" w:rsidTr="00B16ED7">
        <w:trPr>
          <w:trHeight w:val="284"/>
        </w:trPr>
        <w:tc>
          <w:tcPr>
            <w:tcW w:w="1108" w:type="dxa"/>
            <w:shd w:val="clear" w:color="auto" w:fill="auto"/>
          </w:tcPr>
          <w:p w14:paraId="4D7C1099" w14:textId="3CCD4295" w:rsidR="00BD0880" w:rsidRPr="00364E83" w:rsidRDefault="00FE2E6D" w:rsidP="00BE3811">
            <w:pPr>
              <w:spacing w:after="120"/>
              <w:rPr>
                <w:sz w:val="16"/>
                <w:szCs w:val="16"/>
              </w:rPr>
            </w:pPr>
            <w:hyperlink r:id="rId15" w:history="1">
              <w:r w:rsidR="00BD0880" w:rsidRPr="00364E83">
                <w:rPr>
                  <w:rStyle w:val="Hyperlink"/>
                  <w:b/>
                  <w:bCs/>
                  <w:sz w:val="16"/>
                  <w:szCs w:val="16"/>
                </w:rPr>
                <w:t>R4-2200645</w:t>
              </w:r>
            </w:hyperlink>
          </w:p>
        </w:tc>
        <w:tc>
          <w:tcPr>
            <w:tcW w:w="1528" w:type="dxa"/>
            <w:shd w:val="clear" w:color="auto" w:fill="auto"/>
          </w:tcPr>
          <w:p w14:paraId="2B95A0DD" w14:textId="3FDB66B2" w:rsidR="00BD0880" w:rsidRPr="00364E83" w:rsidRDefault="00BD0880" w:rsidP="00BE3811">
            <w:pPr>
              <w:spacing w:after="120"/>
              <w:rPr>
                <w:sz w:val="16"/>
                <w:szCs w:val="16"/>
              </w:rPr>
            </w:pPr>
            <w:r w:rsidRPr="00364E83">
              <w:rPr>
                <w:sz w:val="16"/>
                <w:szCs w:val="16"/>
              </w:rPr>
              <w:t>Nokia, Nokia Shanghai Bell</w:t>
            </w:r>
          </w:p>
        </w:tc>
        <w:tc>
          <w:tcPr>
            <w:tcW w:w="6995" w:type="dxa"/>
          </w:tcPr>
          <w:p w14:paraId="71689B47" w14:textId="77777777" w:rsidR="00BE3811" w:rsidRPr="00364E83" w:rsidRDefault="00BE3811" w:rsidP="00BE3811">
            <w:pPr>
              <w:spacing w:after="120"/>
              <w:rPr>
                <w:sz w:val="16"/>
                <w:szCs w:val="16"/>
                <w:lang w:eastAsia="zh-CN"/>
              </w:rPr>
            </w:pPr>
            <w:r w:rsidRPr="00364E83">
              <w:rPr>
                <w:rFonts w:eastAsia="MS Mincho"/>
                <w:b/>
                <w:bCs/>
                <w:sz w:val="16"/>
                <w:szCs w:val="16"/>
                <w:u w:val="single"/>
                <w:lang w:val="en-US"/>
              </w:rPr>
              <w:t>Accuracy requirement for low latancy</w:t>
            </w:r>
          </w:p>
          <w:p w14:paraId="5519E941" w14:textId="77777777" w:rsidR="00BE3811" w:rsidRPr="00364E83" w:rsidRDefault="00BE3811" w:rsidP="00BE3811">
            <w:pPr>
              <w:spacing w:after="120"/>
              <w:rPr>
                <w:sz w:val="16"/>
                <w:szCs w:val="16"/>
                <w:lang w:eastAsia="ja-JP"/>
              </w:rPr>
            </w:pPr>
            <w:r w:rsidRPr="00364E83">
              <w:rPr>
                <w:b/>
                <w:bCs/>
                <w:sz w:val="16"/>
                <w:szCs w:val="16"/>
                <w:lang w:eastAsia="ja-JP"/>
              </w:rPr>
              <w:t>Proposal 1 :</w:t>
            </w:r>
            <w:r w:rsidRPr="00364E83">
              <w:rPr>
                <w:sz w:val="16"/>
                <w:szCs w:val="16"/>
                <w:lang w:eastAsia="ja-JP"/>
              </w:rPr>
              <w:t xml:space="preserve"> RAN4 to decide how to derive accuracy performance requirement with 1-sample measurement based on the performance study agreed in RAN4#101.</w:t>
            </w:r>
          </w:p>
          <w:p w14:paraId="5E164332" w14:textId="77777777" w:rsidR="00BE3811" w:rsidRPr="00364E83" w:rsidRDefault="00BE3811" w:rsidP="00BE3811">
            <w:pPr>
              <w:spacing w:after="120"/>
              <w:ind w:firstLine="284"/>
              <w:rPr>
                <w:sz w:val="16"/>
                <w:szCs w:val="16"/>
                <w:lang w:eastAsia="ja-JP"/>
              </w:rPr>
            </w:pPr>
            <w:r w:rsidRPr="00364E83">
              <w:rPr>
                <w:sz w:val="16"/>
                <w:szCs w:val="16"/>
                <w:lang w:eastAsia="ja-JP"/>
              </w:rPr>
              <w:t>Option 1 : Reuse Rel-16 accuracy requirements with excluding cases with small BW or low SNR testcases</w:t>
            </w:r>
          </w:p>
          <w:p w14:paraId="4338E21D" w14:textId="609FCBC5" w:rsidR="00BE3811" w:rsidRPr="00364E83" w:rsidRDefault="00BE3811" w:rsidP="00BE3811">
            <w:pPr>
              <w:spacing w:after="120"/>
              <w:ind w:firstLine="284"/>
              <w:rPr>
                <w:sz w:val="16"/>
                <w:szCs w:val="16"/>
                <w:lang w:eastAsia="ja-JP"/>
              </w:rPr>
            </w:pPr>
            <w:r w:rsidRPr="00364E83">
              <w:rPr>
                <w:sz w:val="16"/>
                <w:szCs w:val="16"/>
                <w:lang w:eastAsia="ja-JP"/>
              </w:rPr>
              <w:t>Option 2 : Define a new set of accuracy requirements for low latency measurement</w:t>
            </w:r>
          </w:p>
          <w:p w14:paraId="78473C1D" w14:textId="77777777" w:rsidR="00BE3811" w:rsidRPr="00364E83" w:rsidRDefault="00BE3811" w:rsidP="00BE3811">
            <w:pPr>
              <w:spacing w:after="120"/>
              <w:rPr>
                <w:sz w:val="16"/>
                <w:szCs w:val="16"/>
                <w:u w:val="single"/>
                <w:lang w:eastAsia="ja-JP"/>
              </w:rPr>
            </w:pPr>
            <w:r w:rsidRPr="00364E83">
              <w:rPr>
                <w:rFonts w:eastAsia="MS Mincho"/>
                <w:b/>
                <w:bCs/>
                <w:sz w:val="16"/>
                <w:szCs w:val="16"/>
                <w:u w:val="single"/>
                <w:lang w:val="en-US"/>
              </w:rPr>
              <w:t>AGC training sample</w:t>
            </w:r>
          </w:p>
          <w:p w14:paraId="5FDA0C9C" w14:textId="77777777" w:rsidR="00BE3811" w:rsidRPr="00364E83" w:rsidRDefault="00BE3811" w:rsidP="00BE3811">
            <w:pPr>
              <w:spacing w:after="120"/>
              <w:rPr>
                <w:sz w:val="16"/>
                <w:szCs w:val="16"/>
                <w:lang w:val="fi-FI"/>
              </w:rPr>
            </w:pPr>
            <w:r w:rsidRPr="00364E83">
              <w:rPr>
                <w:b/>
                <w:bCs/>
                <w:sz w:val="16"/>
                <w:szCs w:val="16"/>
              </w:rPr>
              <w:t>Proposal 2 :</w:t>
            </w:r>
            <w:r w:rsidRPr="00364E83">
              <w:rPr>
                <w:sz w:val="16"/>
                <w:szCs w:val="16"/>
              </w:rPr>
              <w:t xml:space="preserve"> We support that a UE needs an extra sample for AGC training, when number of PRS during in one TX occasion is less than [X], and</w:t>
            </w:r>
          </w:p>
          <w:p w14:paraId="4B22A20D" w14:textId="77777777" w:rsidR="00BE3811" w:rsidRPr="00364E83" w:rsidRDefault="00BE3811" w:rsidP="00BE3811">
            <w:pPr>
              <w:spacing w:after="120"/>
              <w:ind w:left="1260"/>
              <w:rPr>
                <w:sz w:val="16"/>
                <w:szCs w:val="16"/>
                <w:lang w:val="fi-FI" w:eastAsia="ja-JP"/>
              </w:rPr>
            </w:pPr>
            <w:r w:rsidRPr="00364E83">
              <w:rPr>
                <w:sz w:val="16"/>
                <w:szCs w:val="16"/>
                <w:lang w:val="fi-FI" w:eastAsia="ja-JP"/>
              </w:rPr>
              <w:t>when a measured PRS bandwidth is out of the active BWP, or</w:t>
            </w:r>
            <w:r w:rsidRPr="00364E83">
              <w:rPr>
                <w:sz w:val="16"/>
                <w:szCs w:val="16"/>
                <w:lang w:val="fi-FI" w:eastAsia="ja-JP"/>
              </w:rPr>
              <w:br/>
              <w:t>when difference between serving and neighboring cell Es/Iot is larger than [6] dB</w:t>
            </w:r>
          </w:p>
          <w:p w14:paraId="0AAF9D59" w14:textId="77777777" w:rsidR="00BE3811" w:rsidRPr="00364E83" w:rsidRDefault="00BE3811" w:rsidP="00BE3811">
            <w:pPr>
              <w:spacing w:after="120"/>
              <w:rPr>
                <w:b/>
                <w:bCs/>
                <w:sz w:val="16"/>
                <w:szCs w:val="16"/>
              </w:rPr>
            </w:pPr>
          </w:p>
          <w:p w14:paraId="0E3423E5" w14:textId="6D5937BB" w:rsidR="00BE3811" w:rsidRPr="00364E83" w:rsidRDefault="00BE3811" w:rsidP="00BE3811">
            <w:pPr>
              <w:spacing w:after="120"/>
              <w:rPr>
                <w:b/>
                <w:bCs/>
                <w:sz w:val="16"/>
                <w:szCs w:val="16"/>
                <w:u w:val="single"/>
                <w:lang w:eastAsia="zh-CN"/>
              </w:rPr>
            </w:pPr>
            <w:r w:rsidRPr="00364E83">
              <w:rPr>
                <w:b/>
                <w:bCs/>
                <w:sz w:val="16"/>
                <w:szCs w:val="16"/>
              </w:rPr>
              <w:t>Proposal 3 :</w:t>
            </w:r>
            <w:r w:rsidRPr="00364E83">
              <w:rPr>
                <w:sz w:val="16"/>
                <w:szCs w:val="16"/>
              </w:rPr>
              <w:t xml:space="preserve"> Clarify side conditions for extra AGC training sample related with UE processing capability {N,T} and </w:t>
            </w:r>
            <m:oMath>
              <m:sSub>
                <m:sSubPr>
                  <m:ctrlPr>
                    <w:rPr>
                      <w:rFonts w:ascii="Cambria Math" w:hAnsi="Cambria Math"/>
                      <w:i/>
                      <w:iCs/>
                      <w:sz w:val="16"/>
                      <w:szCs w:val="16"/>
                    </w:rPr>
                  </m:ctrlPr>
                </m:sSubPr>
                <m:e>
                  <m:r>
                    <w:rPr>
                      <w:rFonts w:ascii="Cambria Math" w:hAnsi="Cambria Math"/>
                      <w:sz w:val="16"/>
                      <w:szCs w:val="16"/>
                    </w:rPr>
                    <m:t>L</m:t>
                  </m:r>
                </m:e>
                <m:sub>
                  <m:r>
                    <w:rPr>
                      <w:rFonts w:ascii="Cambria Math" w:hAnsi="Cambria Math"/>
                      <w:sz w:val="16"/>
                      <w:szCs w:val="16"/>
                    </w:rPr>
                    <m:t>available_PRS,i</m:t>
                  </m:r>
                </m:sub>
              </m:sSub>
            </m:oMath>
            <w:r w:rsidRPr="00364E83">
              <w:rPr>
                <w:iCs/>
                <w:sz w:val="16"/>
                <w:szCs w:val="16"/>
              </w:rPr>
              <w:t xml:space="preserve">. (i.e. whether a UE needs a full sample period of </w:t>
            </w:r>
            <m:oMath>
              <m:sSub>
                <m:sSubPr>
                  <m:ctrlPr>
                    <w:rPr>
                      <w:rFonts w:ascii="Cambria Math" w:hAnsi="Cambria Math"/>
                      <w:i/>
                      <w:iCs/>
                      <w:sz w:val="16"/>
                      <w:szCs w:val="16"/>
                    </w:rPr>
                  </m:ctrlPr>
                </m:sSubPr>
                <m:e>
                  <m:r>
                    <w:rPr>
                      <w:rFonts w:ascii="Cambria Math" w:hAnsi="Cambria Math"/>
                      <w:sz w:val="16"/>
                      <w:szCs w:val="16"/>
                    </w:rPr>
                    <m:t>L</m:t>
                  </m:r>
                </m:e>
                <m:sub>
                  <m:r>
                    <w:rPr>
                      <w:rFonts w:ascii="Cambria Math" w:hAnsi="Cambria Math"/>
                      <w:sz w:val="16"/>
                      <w:szCs w:val="16"/>
                    </w:rPr>
                    <m:t>available_PRS,i</m:t>
                  </m:r>
                </m:sub>
              </m:sSub>
            </m:oMath>
            <w:r w:rsidRPr="00364E83">
              <w:rPr>
                <w:iCs/>
                <w:sz w:val="16"/>
                <w:szCs w:val="16"/>
              </w:rPr>
              <w:t xml:space="preserve"> )  </w:t>
            </w:r>
          </w:p>
          <w:p w14:paraId="0151C364" w14:textId="77777777" w:rsidR="00BE3811" w:rsidRPr="00364E83" w:rsidRDefault="00BE3811" w:rsidP="00BE3811">
            <w:pPr>
              <w:spacing w:after="120"/>
              <w:rPr>
                <w:b/>
                <w:sz w:val="16"/>
                <w:szCs w:val="16"/>
                <w:u w:val="single"/>
                <w:lang w:eastAsia="ko-KR"/>
              </w:rPr>
            </w:pPr>
            <w:r w:rsidRPr="00364E83">
              <w:rPr>
                <w:b/>
                <w:sz w:val="16"/>
                <w:szCs w:val="16"/>
                <w:u w:val="single"/>
                <w:lang w:eastAsia="ko-KR"/>
              </w:rPr>
              <w:t>Measurement period optimizations for latency reduction</w:t>
            </w:r>
          </w:p>
          <w:p w14:paraId="38C17379" w14:textId="77777777" w:rsidR="00BE3811" w:rsidRPr="00364E83" w:rsidRDefault="00BE3811" w:rsidP="00BE3811">
            <w:pPr>
              <w:spacing w:after="120"/>
              <w:rPr>
                <w:sz w:val="16"/>
                <w:szCs w:val="16"/>
                <w:lang w:eastAsia="zh-CN"/>
              </w:rPr>
            </w:pPr>
            <w:r w:rsidRPr="00364E83">
              <w:rPr>
                <w:b/>
                <w:bCs/>
                <w:sz w:val="16"/>
                <w:szCs w:val="16"/>
                <w:lang w:val="en-US" w:eastAsia="zh-CN"/>
              </w:rPr>
              <w:t>Observation 1 :</w:t>
            </w:r>
            <w:r w:rsidRPr="00364E83">
              <w:rPr>
                <w:sz w:val="16"/>
                <w:szCs w:val="16"/>
                <w:lang w:val="en-US" w:eastAsia="zh-CN"/>
              </w:rPr>
              <w:t xml:space="preserve"> Even if network provides repetited PRS symbols in one transmission occasion, a UE may not be able to use repetited PRS symbols effectively due to short buffer size </w:t>
            </w:r>
            <w:r w:rsidRPr="00364E83">
              <w:rPr>
                <w:i/>
                <w:iCs/>
                <w:sz w:val="16"/>
                <w:szCs w:val="16"/>
                <w:lang w:val="en-US" w:eastAsia="zh-CN"/>
              </w:rPr>
              <w:t>‘N’</w:t>
            </w:r>
            <w:r w:rsidRPr="00364E83">
              <w:rPr>
                <w:sz w:val="16"/>
                <w:szCs w:val="16"/>
                <w:lang w:val="en-US" w:eastAsia="zh-CN"/>
              </w:rPr>
              <w:t xml:space="preserve"> comparing to </w:t>
            </w:r>
            <w:r w:rsidRPr="00364E83">
              <w:rPr>
                <w:sz w:val="16"/>
                <w:szCs w:val="16"/>
                <w:lang w:eastAsia="zh-CN"/>
              </w:rPr>
              <w:t xml:space="preserve">increaseing </w:t>
            </w:r>
            <w:r w:rsidRPr="00364E83">
              <w:rPr>
                <w:i/>
                <w:iCs/>
                <w:sz w:val="16"/>
                <w:szCs w:val="16"/>
                <w:lang w:eastAsia="zh-CN"/>
              </w:rPr>
              <w:t>L_prs</w:t>
            </w:r>
            <w:r w:rsidRPr="00364E83">
              <w:rPr>
                <w:sz w:val="16"/>
                <w:szCs w:val="16"/>
                <w:lang w:eastAsia="zh-CN"/>
              </w:rPr>
              <w:t xml:space="preserve"> from PRS repetition. </w:t>
            </w:r>
          </w:p>
          <w:p w14:paraId="7077BFDF" w14:textId="77777777" w:rsidR="00BE3811" w:rsidRPr="00364E83" w:rsidRDefault="00BE3811" w:rsidP="00BE3811">
            <w:pPr>
              <w:spacing w:after="120"/>
              <w:rPr>
                <w:sz w:val="16"/>
                <w:szCs w:val="16"/>
                <w:lang w:eastAsia="zh-CN"/>
              </w:rPr>
            </w:pPr>
            <w:r w:rsidRPr="00364E83">
              <w:rPr>
                <w:b/>
                <w:bCs/>
                <w:sz w:val="16"/>
                <w:szCs w:val="16"/>
                <w:lang w:val="en-US" w:eastAsia="zh-CN"/>
              </w:rPr>
              <w:t>Observation 2 :</w:t>
            </w:r>
            <w:r w:rsidRPr="00364E83">
              <w:rPr>
                <w:sz w:val="16"/>
                <w:szCs w:val="16"/>
                <w:lang w:val="en-US" w:eastAsia="zh-CN"/>
              </w:rPr>
              <w:t xml:space="preserve"> </w:t>
            </w:r>
            <w:r w:rsidRPr="00364E83">
              <w:rPr>
                <w:sz w:val="16"/>
                <w:szCs w:val="16"/>
                <w:lang w:eastAsia="zh-CN"/>
              </w:rPr>
              <w:t>Heavy repetition may make PRS symbols continued out of MGL, it impacts the UE measurements based on the definition of the measurement resources overlapping between PRS resource and MG.</w:t>
            </w:r>
          </w:p>
          <w:p w14:paraId="3D08CE4A" w14:textId="77777777" w:rsidR="00BE3811" w:rsidRPr="00364E83" w:rsidRDefault="00BE3811" w:rsidP="00BE3811">
            <w:pPr>
              <w:spacing w:after="120"/>
              <w:rPr>
                <w:sz w:val="16"/>
                <w:szCs w:val="16"/>
                <w:lang w:eastAsia="zh-CN"/>
              </w:rPr>
            </w:pPr>
            <w:r w:rsidRPr="00364E83">
              <w:rPr>
                <w:b/>
                <w:bCs/>
                <w:sz w:val="16"/>
                <w:szCs w:val="16"/>
                <w:lang w:eastAsia="zh-CN"/>
              </w:rPr>
              <w:t>Proposal 4 :</w:t>
            </w:r>
            <w:r w:rsidRPr="00364E83">
              <w:rPr>
                <w:sz w:val="16"/>
                <w:szCs w:val="16"/>
                <w:lang w:eastAsia="zh-CN"/>
              </w:rPr>
              <w:t xml:space="preserve"> When </w:t>
            </w:r>
            <w:r w:rsidRPr="00364E83">
              <w:rPr>
                <w:sz w:val="16"/>
                <w:szCs w:val="16"/>
                <w:lang w:val="en-US" w:eastAsia="zh-CN"/>
              </w:rPr>
              <w:t>network provides repetited PRS symbols in one transmission occasion</w:t>
            </w:r>
            <w:r w:rsidRPr="00364E83">
              <w:rPr>
                <w:sz w:val="16"/>
                <w:szCs w:val="16"/>
                <w:lang w:eastAsia="zh-CN"/>
              </w:rPr>
              <w:t xml:space="preserve">, RAN4 needs to review the UE processing capability </w:t>
            </w:r>
            <w:r w:rsidRPr="00364E83">
              <w:rPr>
                <w:i/>
                <w:iCs/>
                <w:sz w:val="16"/>
                <w:szCs w:val="16"/>
                <w:lang w:eastAsia="zh-CN"/>
              </w:rPr>
              <w:t>{N,T}</w:t>
            </w:r>
            <w:r w:rsidRPr="00364E83">
              <w:rPr>
                <w:sz w:val="16"/>
                <w:szCs w:val="16"/>
                <w:lang w:eastAsia="zh-CN"/>
              </w:rPr>
              <w:t xml:space="preserve"> for low latency whether a UE can properly process the repeated PRS resources.</w:t>
            </w:r>
            <w:r w:rsidRPr="00364E83">
              <w:rPr>
                <w:sz w:val="16"/>
                <w:szCs w:val="16"/>
                <w:lang w:eastAsia="zh-CN"/>
              </w:rPr>
              <w:br/>
              <w:t xml:space="preserve">     - If </w:t>
            </w:r>
            <w:r w:rsidRPr="00364E83">
              <w:rPr>
                <w:i/>
                <w:iCs/>
                <w:sz w:val="16"/>
                <w:szCs w:val="16"/>
                <w:lang w:eastAsia="zh-CN"/>
              </w:rPr>
              <w:t>‘N’</w:t>
            </w:r>
            <w:r w:rsidRPr="00364E83">
              <w:rPr>
                <w:sz w:val="16"/>
                <w:szCs w:val="16"/>
                <w:lang w:eastAsia="zh-CN"/>
              </w:rPr>
              <w:t xml:space="preserve"> is not large enough, </w:t>
            </w:r>
            <w:r w:rsidRPr="00364E83">
              <w:rPr>
                <w:sz w:val="16"/>
                <w:szCs w:val="16"/>
                <w:lang w:val="en-US" w:eastAsia="zh-CN"/>
              </w:rPr>
              <w:t>a UE may not be able to use repetited PRS symbols effectively.</w:t>
            </w:r>
            <w:r w:rsidRPr="00364E83">
              <w:rPr>
                <w:sz w:val="16"/>
                <w:szCs w:val="16"/>
                <w:lang w:eastAsia="zh-CN"/>
              </w:rPr>
              <w:t xml:space="preserve">  </w:t>
            </w:r>
            <w:r w:rsidRPr="00364E83">
              <w:rPr>
                <w:sz w:val="16"/>
                <w:szCs w:val="16"/>
                <w:lang w:eastAsia="zh-CN"/>
              </w:rPr>
              <w:br/>
            </w:r>
            <w:r w:rsidRPr="00364E83">
              <w:rPr>
                <w:sz w:val="16"/>
                <w:szCs w:val="16"/>
                <w:lang w:eastAsia="zh-CN"/>
              </w:rPr>
              <w:lastRenderedPageBreak/>
              <w:t xml:space="preserve">     - In order to avoid measurement latency, UE processing capability should fit in the PRS resource allocation. (i.e.  UE processing time &lt; </w:t>
            </w:r>
            <m:oMath>
              <m:sSub>
                <m:sSubPr>
                  <m:ctrlPr>
                    <w:rPr>
                      <w:rFonts w:ascii="Cambria Math" w:hAnsi="Cambria Math"/>
                      <w:bCs/>
                      <w:i/>
                      <w:iCs/>
                      <w:sz w:val="16"/>
                      <w:szCs w:val="16"/>
                      <w:lang w:eastAsia="zh-CN"/>
                    </w:rPr>
                  </m:ctrlPr>
                </m:sSubPr>
                <m:e>
                  <m:r>
                    <w:rPr>
                      <w:rFonts w:ascii="Cambria Math" w:hAnsi="Cambria Math"/>
                      <w:sz w:val="16"/>
                      <w:szCs w:val="16"/>
                      <w:lang w:eastAsia="zh-CN"/>
                    </w:rPr>
                    <m:t>T</m:t>
                  </m:r>
                </m:e>
                <m:sub>
                  <m:r>
                    <w:rPr>
                      <w:rFonts w:ascii="Cambria Math" w:hAnsi="Cambria Math"/>
                      <w:sz w:val="16"/>
                      <w:szCs w:val="16"/>
                      <w:lang w:eastAsia="zh-CN"/>
                    </w:rPr>
                    <m:t>available</m:t>
                  </m:r>
                  <m:r>
                    <m:rPr>
                      <m:sty m:val="p"/>
                    </m:rPr>
                    <w:rPr>
                      <w:rFonts w:ascii="Cambria Math" w:hAnsi="Cambria Math"/>
                      <w:sz w:val="16"/>
                      <w:szCs w:val="16"/>
                      <w:lang w:eastAsia="zh-CN"/>
                    </w:rPr>
                    <m:t>_</m:t>
                  </m:r>
                  <m:r>
                    <w:rPr>
                      <w:rFonts w:ascii="Cambria Math" w:hAnsi="Cambria Math"/>
                      <w:sz w:val="16"/>
                      <w:szCs w:val="16"/>
                      <w:lang w:eastAsia="zh-CN"/>
                    </w:rPr>
                    <m:t>PRS</m:t>
                  </m:r>
                  <m:r>
                    <m:rPr>
                      <m:nor/>
                    </m:rPr>
                    <w:rPr>
                      <w:bCs/>
                      <w:sz w:val="16"/>
                      <w:szCs w:val="16"/>
                      <w:lang w:eastAsia="zh-CN"/>
                    </w:rPr>
                    <m:t>,i</m:t>
                  </m:r>
                </m:sub>
              </m:sSub>
            </m:oMath>
            <w:r w:rsidRPr="00364E83">
              <w:rPr>
                <w:sz w:val="16"/>
                <w:szCs w:val="16"/>
                <w:lang w:eastAsia="zh-CN"/>
              </w:rPr>
              <w:t>)</w:t>
            </w:r>
          </w:p>
          <w:p w14:paraId="15DEC587" w14:textId="77777777" w:rsidR="00BE3811" w:rsidRPr="00364E83" w:rsidRDefault="00BE3811" w:rsidP="00BE3811">
            <w:pPr>
              <w:spacing w:after="120"/>
              <w:rPr>
                <w:bCs/>
                <w:sz w:val="16"/>
                <w:szCs w:val="16"/>
                <w:lang w:eastAsia="zh-CN"/>
              </w:rPr>
            </w:pPr>
            <w:r w:rsidRPr="00364E83">
              <w:rPr>
                <w:b/>
                <w:bCs/>
                <w:sz w:val="16"/>
                <w:szCs w:val="16"/>
                <w:lang w:val="en-US" w:eastAsia="ja-JP"/>
              </w:rPr>
              <w:t>Proposal 5 :</w:t>
            </w:r>
            <w:r w:rsidRPr="00364E83">
              <w:rPr>
                <w:sz w:val="16"/>
                <w:szCs w:val="16"/>
                <w:lang w:val="en-US" w:eastAsia="ja-JP"/>
              </w:rPr>
              <w:t xml:space="preserve"> we </w:t>
            </w:r>
            <w:r w:rsidRPr="00364E83">
              <w:rPr>
                <w:sz w:val="16"/>
                <w:szCs w:val="16"/>
                <w:lang w:eastAsia="ja-JP"/>
              </w:rPr>
              <w:t xml:space="preserve">support option-3 to </w:t>
            </w:r>
            <w:r w:rsidRPr="00364E83">
              <w:rPr>
                <w:bCs/>
                <w:sz w:val="16"/>
                <w:szCs w:val="16"/>
                <w:lang w:eastAsia="zh-CN"/>
              </w:rPr>
              <w:t>define T</w:t>
            </w:r>
            <w:r w:rsidRPr="00364E83">
              <w:rPr>
                <w:bCs/>
                <w:sz w:val="16"/>
                <w:szCs w:val="16"/>
                <w:vertAlign w:val="subscript"/>
                <w:lang w:eastAsia="zh-CN"/>
              </w:rPr>
              <w:t>last</w:t>
            </w:r>
            <w:r w:rsidRPr="00364E83">
              <w:rPr>
                <w:bCs/>
                <w:sz w:val="16"/>
                <w:szCs w:val="16"/>
                <w:lang w:eastAsia="zh-CN"/>
              </w:rPr>
              <w:t xml:space="preserve"> as </w:t>
            </w:r>
            <w:r w:rsidRPr="00364E83">
              <w:rPr>
                <w:bCs/>
                <w:i/>
                <w:iCs/>
                <w:sz w:val="16"/>
                <w:szCs w:val="16"/>
                <w:lang w:eastAsia="zh-CN"/>
              </w:rPr>
              <w:t>T+MGL</w:t>
            </w:r>
            <w:r w:rsidRPr="00364E83">
              <w:rPr>
                <w:bCs/>
                <w:sz w:val="16"/>
                <w:szCs w:val="16"/>
                <w:lang w:eastAsia="zh-CN"/>
              </w:rPr>
              <w:t xml:space="preserve"> when all of the PRS resources to be measured are available in the same MG occasion during T</w:t>
            </w:r>
            <w:r w:rsidRPr="00364E83">
              <w:rPr>
                <w:bCs/>
                <w:sz w:val="16"/>
                <w:szCs w:val="16"/>
                <w:vertAlign w:val="subscript"/>
                <w:lang w:eastAsia="zh-CN"/>
              </w:rPr>
              <w:t>availabe</w:t>
            </w:r>
            <w:r w:rsidRPr="00364E83">
              <w:rPr>
                <w:bCs/>
                <w:sz w:val="16"/>
                <w:szCs w:val="16"/>
                <w:lang w:eastAsia="zh-CN"/>
              </w:rPr>
              <w:t xml:space="preserve"> comparing to the current spec’s </w:t>
            </w:r>
            <m:oMath>
              <m:sSub>
                <m:sSubPr>
                  <m:ctrlPr>
                    <w:rPr>
                      <w:rFonts w:ascii="Cambria Math" w:hAnsi="Cambria Math"/>
                      <w:bCs/>
                      <w:i/>
                      <w:iCs/>
                      <w:sz w:val="16"/>
                      <w:szCs w:val="16"/>
                      <w:lang w:eastAsia="zh-CN"/>
                    </w:rPr>
                  </m:ctrlPr>
                </m:sSubPr>
                <m:e>
                  <m:r>
                    <m:rPr>
                      <m:nor/>
                    </m:rPr>
                    <w:rPr>
                      <w:bCs/>
                      <w:sz w:val="16"/>
                      <w:szCs w:val="16"/>
                      <w:lang w:eastAsia="zh-CN"/>
                    </w:rPr>
                    <m:t>T</m:t>
                  </m:r>
                </m:e>
                <m:sub>
                  <m:r>
                    <m:rPr>
                      <m:nor/>
                    </m:rPr>
                    <w:rPr>
                      <w:bCs/>
                      <w:sz w:val="16"/>
                      <w:szCs w:val="16"/>
                      <w:lang w:eastAsia="zh-CN"/>
                    </w:rPr>
                    <m:t>last</m:t>
                  </m:r>
                </m:sub>
              </m:sSub>
            </m:oMath>
            <w:r w:rsidRPr="00364E83">
              <w:rPr>
                <w:bCs/>
                <w:sz w:val="16"/>
                <w:szCs w:val="16"/>
                <w:lang w:eastAsia="zh-CN"/>
              </w:rPr>
              <w:t xml:space="preserve"> = </w:t>
            </w:r>
            <m:oMath>
              <m:sSub>
                <m:sSubPr>
                  <m:ctrlPr>
                    <w:rPr>
                      <w:rFonts w:ascii="Cambria Math" w:hAnsi="Cambria Math"/>
                      <w:bCs/>
                      <w:i/>
                      <w:iCs/>
                      <w:sz w:val="16"/>
                      <w:szCs w:val="16"/>
                      <w:lang w:eastAsia="zh-CN"/>
                    </w:rPr>
                  </m:ctrlPr>
                </m:sSubPr>
                <m:e>
                  <m:r>
                    <w:rPr>
                      <w:rFonts w:ascii="Cambria Math" w:hAnsi="Cambria Math"/>
                      <w:sz w:val="16"/>
                      <w:szCs w:val="16"/>
                      <w:lang w:eastAsia="zh-CN"/>
                    </w:rPr>
                    <m:t>T</m:t>
                  </m:r>
                </m:e>
                <m:sub>
                  <m:r>
                    <m:rPr>
                      <m:nor/>
                    </m:rPr>
                    <w:rPr>
                      <w:bCs/>
                      <w:sz w:val="16"/>
                      <w:szCs w:val="16"/>
                      <w:lang w:eastAsia="zh-CN"/>
                    </w:rPr>
                    <m:t>i</m:t>
                  </m:r>
                </m:sub>
              </m:sSub>
            </m:oMath>
            <w:r w:rsidRPr="00364E83">
              <w:rPr>
                <w:bCs/>
                <w:sz w:val="16"/>
                <w:szCs w:val="16"/>
                <w:lang w:eastAsia="zh-CN"/>
              </w:rPr>
              <w:t xml:space="preserve"> + </w:t>
            </w:r>
            <m:oMath>
              <m:sSub>
                <m:sSubPr>
                  <m:ctrlPr>
                    <w:rPr>
                      <w:rFonts w:ascii="Cambria Math" w:hAnsi="Cambria Math"/>
                      <w:bCs/>
                      <w:i/>
                      <w:iCs/>
                      <w:sz w:val="16"/>
                      <w:szCs w:val="16"/>
                      <w:lang w:eastAsia="zh-CN"/>
                    </w:rPr>
                  </m:ctrlPr>
                </m:sSubPr>
                <m:e>
                  <m:r>
                    <w:rPr>
                      <w:rFonts w:ascii="Cambria Math" w:hAnsi="Cambria Math"/>
                      <w:sz w:val="16"/>
                      <w:szCs w:val="16"/>
                      <w:lang w:eastAsia="zh-CN"/>
                    </w:rPr>
                    <m:t>T</m:t>
                  </m:r>
                </m:e>
                <m:sub>
                  <m:r>
                    <w:rPr>
                      <w:rFonts w:ascii="Cambria Math" w:hAnsi="Cambria Math"/>
                      <w:sz w:val="16"/>
                      <w:szCs w:val="16"/>
                      <w:lang w:eastAsia="zh-CN"/>
                    </w:rPr>
                    <m:t>available</m:t>
                  </m:r>
                  <m:r>
                    <m:rPr>
                      <m:sty m:val="p"/>
                    </m:rPr>
                    <w:rPr>
                      <w:rFonts w:ascii="Cambria Math" w:hAnsi="Cambria Math"/>
                      <w:sz w:val="16"/>
                      <w:szCs w:val="16"/>
                      <w:lang w:eastAsia="zh-CN"/>
                    </w:rPr>
                    <m:t>_</m:t>
                  </m:r>
                  <m:r>
                    <w:rPr>
                      <w:rFonts w:ascii="Cambria Math" w:hAnsi="Cambria Math"/>
                      <w:sz w:val="16"/>
                      <w:szCs w:val="16"/>
                      <w:lang w:eastAsia="zh-CN"/>
                    </w:rPr>
                    <m:t>PRS</m:t>
                  </m:r>
                  <m:r>
                    <m:rPr>
                      <m:nor/>
                    </m:rPr>
                    <w:rPr>
                      <w:bCs/>
                      <w:sz w:val="16"/>
                      <w:szCs w:val="16"/>
                      <w:lang w:eastAsia="zh-CN"/>
                    </w:rPr>
                    <m:t>,i</m:t>
                  </m:r>
                </m:sub>
              </m:sSub>
            </m:oMath>
            <w:r w:rsidRPr="00364E83">
              <w:rPr>
                <w:bCs/>
                <w:sz w:val="16"/>
                <w:szCs w:val="16"/>
                <w:lang w:eastAsia="zh-CN"/>
              </w:rPr>
              <w:t>.</w:t>
            </w:r>
          </w:p>
          <w:p w14:paraId="1E4C7AF3" w14:textId="77777777" w:rsidR="00BE3811" w:rsidRPr="00364E83" w:rsidRDefault="00BE3811" w:rsidP="00BE3811">
            <w:pPr>
              <w:spacing w:after="120"/>
              <w:rPr>
                <w:sz w:val="16"/>
                <w:szCs w:val="16"/>
                <w:lang w:eastAsia="ja-JP"/>
              </w:rPr>
            </w:pPr>
            <w:r w:rsidRPr="00364E83">
              <w:rPr>
                <w:b/>
                <w:bCs/>
                <w:sz w:val="16"/>
                <w:szCs w:val="16"/>
                <w:lang w:eastAsia="ja-JP"/>
              </w:rPr>
              <w:t>Proposal 6 :</w:t>
            </w:r>
            <w:r w:rsidRPr="00364E83">
              <w:rPr>
                <w:sz w:val="16"/>
                <w:szCs w:val="16"/>
                <w:lang w:eastAsia="ja-JP"/>
              </w:rPr>
              <w:t xml:space="preserve"> We support condition-1 that RX beam sweeping time is reduced if UE is provided with the QCL information of the PRS (dl-PRS-QCL-Info).</w:t>
            </w:r>
            <w:r w:rsidRPr="00364E83">
              <w:rPr>
                <w:sz w:val="16"/>
                <w:szCs w:val="16"/>
                <w:lang w:eastAsia="ja-JP"/>
              </w:rPr>
              <w:br/>
              <w:t xml:space="preserve">    - study UE fast beam search (i.e. how much the beam sweeping time is reduced from 8)</w:t>
            </w:r>
          </w:p>
          <w:p w14:paraId="77158AE0" w14:textId="77777777" w:rsidR="00BE3811" w:rsidRPr="00364E83" w:rsidRDefault="00BE3811" w:rsidP="00BE3811">
            <w:pPr>
              <w:spacing w:after="120"/>
              <w:rPr>
                <w:b/>
                <w:bCs/>
                <w:sz w:val="16"/>
                <w:szCs w:val="16"/>
                <w:u w:val="single"/>
                <w:lang w:val="en-US" w:eastAsia="ja-JP"/>
              </w:rPr>
            </w:pPr>
            <w:r w:rsidRPr="00364E83">
              <w:rPr>
                <w:b/>
                <w:bCs/>
                <w:sz w:val="16"/>
                <w:szCs w:val="16"/>
                <w:u w:val="single"/>
              </w:rPr>
              <w:t>PRS measurements outside of MG / MG-less positioning measurement</w:t>
            </w:r>
          </w:p>
          <w:p w14:paraId="107DA1F9" w14:textId="77777777" w:rsidR="00BE3811" w:rsidRPr="00364E83" w:rsidRDefault="00BE3811" w:rsidP="00BE3811">
            <w:pPr>
              <w:spacing w:after="120"/>
              <w:ind w:right="-22"/>
              <w:rPr>
                <w:sz w:val="16"/>
                <w:szCs w:val="16"/>
              </w:rPr>
            </w:pPr>
            <w:r w:rsidRPr="00364E83">
              <w:rPr>
                <w:b/>
                <w:bCs/>
                <w:sz w:val="16"/>
                <w:szCs w:val="16"/>
              </w:rPr>
              <w:t>Proposal 7 :</w:t>
            </w:r>
            <w:r w:rsidRPr="00364E83">
              <w:rPr>
                <w:sz w:val="16"/>
                <w:szCs w:val="16"/>
              </w:rPr>
              <w:t xml:space="preserve"> RAN4 consider to introduce a requirements for </w:t>
            </w:r>
            <w:r w:rsidRPr="00364E83">
              <w:rPr>
                <w:i/>
                <w:iCs/>
                <w:sz w:val="16"/>
                <w:szCs w:val="16"/>
              </w:rPr>
              <w:t>‘PRS measurement outside the MG’</w:t>
            </w:r>
            <w:r w:rsidRPr="00364E83">
              <w:rPr>
                <w:sz w:val="16"/>
                <w:szCs w:val="16"/>
              </w:rPr>
              <w:t xml:space="preserve">, and it should be applicabile to </w:t>
            </w:r>
            <w:r w:rsidRPr="00364E83">
              <w:rPr>
                <w:i/>
                <w:iCs/>
                <w:sz w:val="16"/>
                <w:szCs w:val="16"/>
              </w:rPr>
              <w:t>‘MG-less measurement’</w:t>
            </w:r>
            <w:r w:rsidRPr="00364E83">
              <w:rPr>
                <w:sz w:val="16"/>
                <w:szCs w:val="16"/>
              </w:rPr>
              <w:t xml:space="preserve"> case discussed in RAN4.</w:t>
            </w:r>
          </w:p>
          <w:p w14:paraId="3EBB84D4" w14:textId="77777777" w:rsidR="00BE3811" w:rsidRPr="00364E83" w:rsidRDefault="00BE3811" w:rsidP="00BE3811">
            <w:pPr>
              <w:spacing w:after="120"/>
              <w:ind w:right="-22"/>
              <w:rPr>
                <w:sz w:val="16"/>
                <w:szCs w:val="16"/>
              </w:rPr>
            </w:pPr>
            <w:r w:rsidRPr="00364E83">
              <w:rPr>
                <w:sz w:val="16"/>
                <w:szCs w:val="16"/>
              </w:rPr>
              <w:t xml:space="preserve">      - Define conditions of PRS measurement outside the MG associated with BWP, numernology, RX timing difference, RX power offset</w:t>
            </w:r>
          </w:p>
          <w:p w14:paraId="3AE39BC6" w14:textId="77777777" w:rsidR="00BE3811" w:rsidRPr="00364E83" w:rsidRDefault="00BE3811" w:rsidP="00BE3811">
            <w:pPr>
              <w:spacing w:after="120"/>
              <w:ind w:right="-22"/>
              <w:rPr>
                <w:sz w:val="16"/>
                <w:szCs w:val="16"/>
              </w:rPr>
            </w:pPr>
            <w:r w:rsidRPr="00364E83">
              <w:rPr>
                <w:sz w:val="16"/>
                <w:szCs w:val="16"/>
              </w:rPr>
              <w:t xml:space="preserve">      - Include study aspect of latency reduction by separate measurement reporting on MG-less measurements (i.e. patial measurement reporting)</w:t>
            </w:r>
          </w:p>
          <w:p w14:paraId="48DBBDD7" w14:textId="77777777" w:rsidR="00BE3811" w:rsidRPr="00364E83" w:rsidRDefault="00BE3811" w:rsidP="00BE3811">
            <w:pPr>
              <w:spacing w:after="120"/>
              <w:ind w:right="-22"/>
              <w:rPr>
                <w:iCs/>
                <w:sz w:val="16"/>
                <w:szCs w:val="16"/>
              </w:rPr>
            </w:pPr>
            <w:r w:rsidRPr="00364E83">
              <w:rPr>
                <w:b/>
                <w:bCs/>
                <w:sz w:val="16"/>
                <w:szCs w:val="16"/>
              </w:rPr>
              <w:t>Proposal 8 :</w:t>
            </w:r>
            <w:r w:rsidRPr="00364E83">
              <w:rPr>
                <w:sz w:val="16"/>
                <w:szCs w:val="16"/>
              </w:rPr>
              <w:t xml:space="preserve"> A basic resource counting is based on PRS periodicity (</w:t>
            </w:r>
            <m:oMath>
              <m:r>
                <w:rPr>
                  <w:rFonts w:ascii="Cambria Math" w:hAnsi="Cambria Math"/>
                  <w:sz w:val="16"/>
                  <w:szCs w:val="16"/>
                </w:rPr>
                <m:t xml:space="preserve">i.e.  </m:t>
              </m:r>
              <m:sSub>
                <m:sSubPr>
                  <m:ctrlPr>
                    <w:rPr>
                      <w:rFonts w:ascii="Cambria Math" w:hAnsi="Cambria Math"/>
                      <w:i/>
                      <w:iCs/>
                      <w:sz w:val="16"/>
                      <w:szCs w:val="16"/>
                    </w:rPr>
                  </m:ctrlPr>
                </m:sSubPr>
                <m:e>
                  <m:r>
                    <w:rPr>
                      <w:rFonts w:ascii="Cambria Math" w:hAnsi="Cambria Math"/>
                      <w:sz w:val="16"/>
                      <w:szCs w:val="16"/>
                    </w:rPr>
                    <m:t>T</m:t>
                  </m:r>
                </m:e>
                <m:sub>
                  <m:r>
                    <w:rPr>
                      <w:rFonts w:ascii="Cambria Math" w:hAnsi="Cambria Math"/>
                      <w:sz w:val="16"/>
                      <w:szCs w:val="16"/>
                    </w:rPr>
                    <m:t>available_PRS</m:t>
                  </m:r>
                  <m:r>
                    <m:rPr>
                      <m:nor/>
                    </m:rPr>
                    <w:rPr>
                      <w:i/>
                      <w:iCs/>
                      <w:sz w:val="16"/>
                      <w:szCs w:val="16"/>
                    </w:rPr>
                    <m:t>,i</m:t>
                  </m:r>
                </m:sub>
              </m:sSub>
              <m:r>
                <w:rPr>
                  <w:rFonts w:ascii="Cambria Math" w:hAnsi="Cambria Math"/>
                  <w:sz w:val="16"/>
                  <w:szCs w:val="16"/>
                </w:rPr>
                <m:t>=</m:t>
              </m:r>
              <m:sSub>
                <m:sSubPr>
                  <m:ctrlPr>
                    <w:rPr>
                      <w:rFonts w:ascii="Cambria Math" w:hAnsi="Cambria Math"/>
                      <w:i/>
                      <w:iCs/>
                      <w:sz w:val="16"/>
                      <w:szCs w:val="16"/>
                    </w:rPr>
                  </m:ctrlPr>
                </m:sSubPr>
                <m:e>
                  <m:r>
                    <w:rPr>
                      <w:rFonts w:ascii="Cambria Math" w:hAnsi="Cambria Math"/>
                      <w:sz w:val="16"/>
                      <w:szCs w:val="16"/>
                    </w:rPr>
                    <m:t>T</m:t>
                  </m:r>
                </m:e>
                <m:sub>
                  <m:r>
                    <w:rPr>
                      <w:rFonts w:ascii="Cambria Math" w:hAnsi="Cambria Math"/>
                      <w:sz w:val="16"/>
                      <w:szCs w:val="16"/>
                    </w:rPr>
                    <m:t>PRS</m:t>
                  </m:r>
                  <m:r>
                    <m:rPr>
                      <m:nor/>
                    </m:rPr>
                    <w:rPr>
                      <w:i/>
                      <w:iCs/>
                      <w:sz w:val="16"/>
                      <w:szCs w:val="16"/>
                    </w:rPr>
                    <m:t>,i</m:t>
                  </m:r>
                </m:sub>
              </m:sSub>
              <m:r>
                <w:rPr>
                  <w:rFonts w:ascii="Cambria Math" w:hAnsi="Cambria Math"/>
                  <w:sz w:val="16"/>
                  <w:szCs w:val="16"/>
                </w:rPr>
                <m:t>)</m:t>
              </m:r>
            </m:oMath>
            <w:r w:rsidRPr="00364E83">
              <w:rPr>
                <w:iCs/>
                <w:sz w:val="16"/>
                <w:szCs w:val="16"/>
              </w:rPr>
              <w:t>. UE RX scheduling restriction can be considered to define PRS resources effective for a measurement.</w:t>
            </w:r>
          </w:p>
          <w:p w14:paraId="310EC2D0" w14:textId="77777777" w:rsidR="00BE3811" w:rsidRPr="00364E83" w:rsidRDefault="00BE3811" w:rsidP="00BE3811">
            <w:pPr>
              <w:spacing w:after="120"/>
              <w:rPr>
                <w:sz w:val="16"/>
                <w:szCs w:val="16"/>
                <w:u w:val="single"/>
                <w:lang w:eastAsia="zh-CN"/>
              </w:rPr>
            </w:pPr>
            <w:r w:rsidRPr="00364E83">
              <w:rPr>
                <w:sz w:val="16"/>
                <w:szCs w:val="16"/>
                <w:u w:val="single"/>
              </w:rPr>
              <w:t>RAN1 LS discussion on PRS measurements outside of MG</w:t>
            </w:r>
          </w:p>
          <w:p w14:paraId="1E547A02" w14:textId="77777777" w:rsidR="00BE3811" w:rsidRPr="00364E83" w:rsidRDefault="00BE3811" w:rsidP="00BE3811">
            <w:pPr>
              <w:spacing w:after="120"/>
              <w:ind w:left="1134" w:hanging="1134"/>
              <w:rPr>
                <w:sz w:val="16"/>
                <w:szCs w:val="16"/>
                <w:lang w:eastAsia="ja-JP"/>
              </w:rPr>
            </w:pPr>
            <w:r w:rsidRPr="00364E83">
              <w:rPr>
                <w:b/>
                <w:bCs/>
                <w:sz w:val="16"/>
                <w:szCs w:val="16"/>
                <w:lang w:eastAsia="ja-JP"/>
              </w:rPr>
              <w:t>Proposal 9 :</w:t>
            </w:r>
            <w:r w:rsidRPr="00364E83">
              <w:rPr>
                <w:sz w:val="16"/>
                <w:szCs w:val="16"/>
                <w:lang w:eastAsia="ja-JP"/>
              </w:rPr>
              <w:t xml:space="preserve"> When RX scheduling is overlapped from a serving cell and a neghbior cell, depriotize PRS measurement in case of measurement outside MG on neighbor cells.</w:t>
            </w:r>
          </w:p>
          <w:p w14:paraId="26490B9D" w14:textId="29D96D67" w:rsidR="00BD0880" w:rsidRPr="00364E83" w:rsidRDefault="00BE3811" w:rsidP="00BE3811">
            <w:pPr>
              <w:spacing w:after="120"/>
              <w:rPr>
                <w:sz w:val="16"/>
                <w:szCs w:val="16"/>
                <w:lang w:eastAsia="zh-CN"/>
              </w:rPr>
            </w:pPr>
            <w:r w:rsidRPr="00364E83">
              <w:rPr>
                <w:rFonts w:eastAsia="Batang"/>
                <w:b/>
                <w:bCs/>
                <w:sz w:val="16"/>
                <w:szCs w:val="16"/>
                <w:lang w:eastAsia="x-none"/>
              </w:rPr>
              <w:t>Proposal 10 :</w:t>
            </w:r>
            <w:r w:rsidRPr="00364E83">
              <w:rPr>
                <w:rFonts w:eastAsia="Batang"/>
                <w:sz w:val="16"/>
                <w:szCs w:val="16"/>
                <w:lang w:eastAsia="x-none"/>
              </w:rPr>
              <w:t xml:space="preserve"> RAN4 firstly to idenfy the conditions for PRS measurement outside of MG, then the threshold of RX timing difference will be the next level of detail from the conditions.</w:t>
            </w:r>
          </w:p>
        </w:tc>
      </w:tr>
      <w:tr w:rsidR="00BD0880" w:rsidRPr="00364E83" w14:paraId="33969038" w14:textId="77777777" w:rsidTr="00B16ED7">
        <w:trPr>
          <w:trHeight w:val="284"/>
        </w:trPr>
        <w:tc>
          <w:tcPr>
            <w:tcW w:w="1108" w:type="dxa"/>
            <w:shd w:val="clear" w:color="auto" w:fill="auto"/>
          </w:tcPr>
          <w:p w14:paraId="22891EE0" w14:textId="29802D11" w:rsidR="00BD0880" w:rsidRPr="00364E83" w:rsidRDefault="00FE2E6D" w:rsidP="00D41F37">
            <w:pPr>
              <w:spacing w:after="120"/>
              <w:rPr>
                <w:sz w:val="16"/>
                <w:szCs w:val="16"/>
              </w:rPr>
            </w:pPr>
            <w:hyperlink r:id="rId16" w:history="1">
              <w:r w:rsidR="00BD0880" w:rsidRPr="00364E83">
                <w:rPr>
                  <w:rStyle w:val="Hyperlink"/>
                  <w:b/>
                  <w:bCs/>
                  <w:sz w:val="16"/>
                  <w:szCs w:val="16"/>
                </w:rPr>
                <w:t>R4-2200646</w:t>
              </w:r>
            </w:hyperlink>
          </w:p>
        </w:tc>
        <w:tc>
          <w:tcPr>
            <w:tcW w:w="1528" w:type="dxa"/>
            <w:shd w:val="clear" w:color="auto" w:fill="auto"/>
          </w:tcPr>
          <w:p w14:paraId="01723711" w14:textId="5EFF93FA" w:rsidR="00BD0880" w:rsidRPr="00364E83" w:rsidRDefault="00BD0880" w:rsidP="00D41F37">
            <w:pPr>
              <w:spacing w:after="120"/>
              <w:rPr>
                <w:sz w:val="16"/>
                <w:szCs w:val="16"/>
              </w:rPr>
            </w:pPr>
            <w:r w:rsidRPr="00364E83">
              <w:rPr>
                <w:sz w:val="16"/>
                <w:szCs w:val="16"/>
              </w:rPr>
              <w:t>Nokia, Nokia Shanghai Bell</w:t>
            </w:r>
          </w:p>
        </w:tc>
        <w:tc>
          <w:tcPr>
            <w:tcW w:w="6995" w:type="dxa"/>
          </w:tcPr>
          <w:p w14:paraId="6A183887" w14:textId="7E240E7B" w:rsidR="00D41F37" w:rsidRPr="00364E83" w:rsidRDefault="00D41F37" w:rsidP="00D41F37">
            <w:pPr>
              <w:spacing w:after="120"/>
              <w:rPr>
                <w:lang w:eastAsia="ja-JP"/>
              </w:rPr>
            </w:pPr>
            <w:r w:rsidRPr="00364E83">
              <w:rPr>
                <w:b/>
                <w:bCs/>
                <w:lang w:eastAsia="ja-JP"/>
              </w:rPr>
              <w:t>Observation 1:</w:t>
            </w:r>
            <w:r w:rsidRPr="00364E83">
              <w:rPr>
                <w:lang w:eastAsia="ja-JP"/>
              </w:rPr>
              <w:t xml:space="preserve"> We share observations from tests for accuracy versus the number of samples in LoS (AWGN and TDL-D channels) with high SNR condition: </w:t>
            </w:r>
          </w:p>
          <w:p w14:paraId="3E3D7EA4" w14:textId="77777777" w:rsidR="00D41F37" w:rsidRPr="00364E83" w:rsidRDefault="00D41F37" w:rsidP="00B51C18">
            <w:pPr>
              <w:numPr>
                <w:ilvl w:val="0"/>
                <w:numId w:val="13"/>
              </w:numPr>
              <w:spacing w:after="120"/>
              <w:rPr>
                <w:lang w:val="fi-FI" w:eastAsia="ja-JP"/>
              </w:rPr>
            </w:pPr>
            <w:r w:rsidRPr="00364E83">
              <w:rPr>
                <w:lang w:val="fi-FI" w:eastAsia="ja-JP"/>
              </w:rPr>
              <w:t>Most of testcases shows reasonable accuracy performance. Performance degradation is limited in cases when PRB size is small (i.e. PRB size=24) with SCS = 15KHz comparing to the four sample measurements.</w:t>
            </w:r>
          </w:p>
          <w:p w14:paraId="58302D1F" w14:textId="77777777" w:rsidR="00D41F37" w:rsidRPr="00364E83" w:rsidRDefault="00D41F37" w:rsidP="00B51C18">
            <w:pPr>
              <w:numPr>
                <w:ilvl w:val="0"/>
                <w:numId w:val="13"/>
              </w:numPr>
              <w:spacing w:after="120"/>
              <w:rPr>
                <w:lang w:val="fi-FI" w:eastAsia="ja-JP"/>
              </w:rPr>
            </w:pPr>
            <w:r w:rsidRPr="00364E83">
              <w:rPr>
                <w:lang w:val="fi-FI" w:eastAsia="ja-JP"/>
              </w:rPr>
              <w:t>When PRB size is sufficient, the performance of the single sample measurement is equivalent to to the four sample measurements under LoS multiple channels with short delay spread.</w:t>
            </w:r>
          </w:p>
          <w:p w14:paraId="6E5D2C11" w14:textId="74A332E8" w:rsidR="00D41F37" w:rsidRPr="00364E83" w:rsidRDefault="00D41F37" w:rsidP="00B51C18">
            <w:pPr>
              <w:numPr>
                <w:ilvl w:val="0"/>
                <w:numId w:val="13"/>
              </w:numPr>
              <w:spacing w:after="120"/>
              <w:rPr>
                <w:rFonts w:eastAsia="Times New Roman"/>
                <w:lang w:val="fi-FI" w:eastAsia="ja-JP"/>
              </w:rPr>
            </w:pPr>
            <w:r w:rsidRPr="00364E83">
              <w:rPr>
                <w:lang w:val="fi-FI" w:eastAsia="ja-JP"/>
              </w:rPr>
              <w:t>Increasing PRS repetition in one transmission occasion helps to sustain the accuracy.</w:t>
            </w:r>
          </w:p>
          <w:p w14:paraId="0277AB10" w14:textId="424B2AEA" w:rsidR="00D41F37" w:rsidRPr="00364E83" w:rsidRDefault="00D41F37" w:rsidP="00D41F37">
            <w:pPr>
              <w:spacing w:after="120"/>
              <w:rPr>
                <w:lang w:eastAsia="ja-JP"/>
              </w:rPr>
            </w:pPr>
            <w:r w:rsidRPr="00364E83">
              <w:rPr>
                <w:b/>
                <w:bCs/>
                <w:lang w:eastAsia="ja-JP"/>
              </w:rPr>
              <w:t>Observation 2:</w:t>
            </w:r>
            <w:r w:rsidRPr="00364E83">
              <w:rPr>
                <w:lang w:eastAsia="ja-JP"/>
              </w:rPr>
              <w:t xml:space="preserve"> If reusing the Rel-16 requirements and test conditions for low latency measurement, PRB size &lt; 52 (or higher) needs to be excluded. This may give easy requirement maintenance, but results in poor test coverage. </w:t>
            </w:r>
          </w:p>
          <w:p w14:paraId="0A16F0BA" w14:textId="58BA3311" w:rsidR="00D41F37" w:rsidRPr="00364E83" w:rsidRDefault="00D41F37" w:rsidP="00D41F37">
            <w:pPr>
              <w:spacing w:after="120"/>
              <w:rPr>
                <w:lang w:eastAsia="ja-JP"/>
              </w:rPr>
            </w:pPr>
            <w:r w:rsidRPr="00364E83">
              <w:rPr>
                <w:b/>
                <w:bCs/>
                <w:lang w:eastAsia="ja-JP"/>
              </w:rPr>
              <w:t>Observation 3:</w:t>
            </w:r>
            <w:r w:rsidRPr="00364E83">
              <w:rPr>
                <w:lang w:eastAsia="ja-JP"/>
              </w:rPr>
              <w:t xml:space="preserve"> If adding new requirements and test conditions for low latency measurement, test coverage will be improved, but requirement maintenance can be burden with extra RAN4 effort.</w:t>
            </w:r>
          </w:p>
          <w:p w14:paraId="2D1DC3A6" w14:textId="24C8B16B" w:rsidR="00D41F37" w:rsidRPr="00364E83" w:rsidRDefault="00D41F37" w:rsidP="00D41F37">
            <w:pPr>
              <w:spacing w:after="120"/>
              <w:rPr>
                <w:lang w:eastAsia="ja-JP"/>
              </w:rPr>
            </w:pPr>
            <w:r w:rsidRPr="00364E83">
              <w:rPr>
                <w:b/>
                <w:bCs/>
                <w:lang w:eastAsia="ja-JP"/>
              </w:rPr>
              <w:t>Proposal 1:</w:t>
            </w:r>
            <w:r w:rsidRPr="00364E83">
              <w:rPr>
                <w:lang w:eastAsia="ja-JP"/>
              </w:rPr>
              <w:t xml:space="preserve"> Based on performance and observations, RAN4 to decide how to derive accuracy performance requirement with 1-sample measurement based on the performance study agreed in RAN4#101.</w:t>
            </w:r>
          </w:p>
          <w:p w14:paraId="69E773FF" w14:textId="7A45E7C4" w:rsidR="00D41F37" w:rsidRPr="00364E83" w:rsidRDefault="00D41F37" w:rsidP="00D41F37">
            <w:pPr>
              <w:spacing w:after="120"/>
              <w:ind w:firstLine="284"/>
              <w:rPr>
                <w:lang w:eastAsia="ja-JP"/>
              </w:rPr>
            </w:pPr>
            <w:r w:rsidRPr="00364E83">
              <w:rPr>
                <w:lang w:eastAsia="ja-JP"/>
              </w:rPr>
              <w:t>Option 1: Reuse Rel-16 accuracy requirements with excluding cases with small BW or low SNR testcases</w:t>
            </w:r>
          </w:p>
          <w:p w14:paraId="6569EC74" w14:textId="66D94D2D" w:rsidR="00D41F37" w:rsidRPr="00364E83" w:rsidRDefault="00D41F37" w:rsidP="00D41F37">
            <w:pPr>
              <w:spacing w:after="120"/>
              <w:ind w:firstLine="284"/>
              <w:rPr>
                <w:lang w:eastAsia="ja-JP"/>
              </w:rPr>
            </w:pPr>
            <w:r w:rsidRPr="00364E83">
              <w:rPr>
                <w:lang w:eastAsia="ja-JP"/>
              </w:rPr>
              <w:t>Option 2: Define new accuracy requirements for low latency measurement</w:t>
            </w:r>
          </w:p>
          <w:p w14:paraId="15B749CA" w14:textId="3972A4AB" w:rsidR="00BD0880" w:rsidRPr="00364E83" w:rsidRDefault="00D41F37" w:rsidP="00D41F37">
            <w:pPr>
              <w:spacing w:after="120"/>
              <w:rPr>
                <w:lang w:eastAsia="ja-JP"/>
              </w:rPr>
            </w:pPr>
            <w:r w:rsidRPr="00364E83">
              <w:rPr>
                <w:b/>
                <w:bCs/>
                <w:lang w:eastAsia="ja-JP"/>
              </w:rPr>
              <w:t>Proposal 2:</w:t>
            </w:r>
            <w:r w:rsidRPr="00364E83">
              <w:rPr>
                <w:lang w:eastAsia="ja-JP"/>
              </w:rPr>
              <w:t xml:space="preserve"> RAN4 considers to set requirement applicability rules with side conditions to apply accuracy requirements for low latency measurements. RAN4 can update as </w:t>
            </w:r>
            <w:r w:rsidRPr="00364E83">
              <w:rPr>
                <w:lang w:eastAsia="ja-JP"/>
              </w:rPr>
              <w:br/>
              <w:t xml:space="preserve">     - Low latency positioning measurement requirement targets at a single sample measurement</w:t>
            </w:r>
            <w:r w:rsidRPr="00364E83">
              <w:rPr>
                <w:lang w:eastAsia="ja-JP"/>
              </w:rPr>
              <w:br/>
              <w:t xml:space="preserve">     - Select high SNR and LoS channel condition</w:t>
            </w:r>
            <w:r w:rsidRPr="00364E83">
              <w:rPr>
                <w:lang w:eastAsia="ja-JP"/>
              </w:rPr>
              <w:br/>
              <w:t xml:space="preserve">     - Accuracy requirements for low latency measurement is applicable, when PRB size &gt; X</w:t>
            </w:r>
            <w:r w:rsidRPr="00364E83">
              <w:rPr>
                <w:lang w:eastAsia="ja-JP"/>
              </w:rPr>
              <w:br/>
              <w:t xml:space="preserve">     - Apply accuracy requirements under LoS multiple channels with short delay spread.</w:t>
            </w:r>
          </w:p>
        </w:tc>
      </w:tr>
      <w:tr w:rsidR="00BD0880" w:rsidRPr="00364E83" w14:paraId="10857FDA" w14:textId="77777777" w:rsidTr="00B16ED7">
        <w:trPr>
          <w:trHeight w:val="284"/>
        </w:trPr>
        <w:tc>
          <w:tcPr>
            <w:tcW w:w="1108" w:type="dxa"/>
            <w:shd w:val="clear" w:color="auto" w:fill="auto"/>
          </w:tcPr>
          <w:p w14:paraId="4EF334DB" w14:textId="354D9DF9" w:rsidR="00BD0880" w:rsidRPr="00364E83" w:rsidRDefault="00FE2E6D" w:rsidP="000D1CE1">
            <w:pPr>
              <w:spacing w:after="120"/>
              <w:rPr>
                <w:sz w:val="16"/>
                <w:szCs w:val="16"/>
              </w:rPr>
            </w:pPr>
            <w:hyperlink r:id="rId17" w:history="1">
              <w:r w:rsidR="00BD0880" w:rsidRPr="00364E83">
                <w:rPr>
                  <w:rStyle w:val="Hyperlink"/>
                  <w:b/>
                  <w:bCs/>
                  <w:sz w:val="16"/>
                  <w:szCs w:val="16"/>
                </w:rPr>
                <w:t>R4-2200664</w:t>
              </w:r>
            </w:hyperlink>
          </w:p>
        </w:tc>
        <w:tc>
          <w:tcPr>
            <w:tcW w:w="1528" w:type="dxa"/>
            <w:shd w:val="clear" w:color="auto" w:fill="auto"/>
          </w:tcPr>
          <w:p w14:paraId="633FA6C6" w14:textId="0DDCCB72" w:rsidR="00BD0880" w:rsidRPr="00364E83" w:rsidRDefault="00BD0880" w:rsidP="000D1CE1">
            <w:pPr>
              <w:spacing w:after="120"/>
              <w:rPr>
                <w:sz w:val="16"/>
                <w:szCs w:val="16"/>
              </w:rPr>
            </w:pPr>
            <w:r w:rsidRPr="00364E83">
              <w:rPr>
                <w:sz w:val="16"/>
                <w:szCs w:val="16"/>
              </w:rPr>
              <w:t>vivo</w:t>
            </w:r>
          </w:p>
        </w:tc>
        <w:tc>
          <w:tcPr>
            <w:tcW w:w="6995" w:type="dxa"/>
          </w:tcPr>
          <w:p w14:paraId="2A568D0F" w14:textId="77777777" w:rsidR="000D1CE1" w:rsidRPr="00364E83" w:rsidRDefault="000D1CE1" w:rsidP="000D1CE1">
            <w:pPr>
              <w:spacing w:after="120"/>
              <w:jc w:val="both"/>
              <w:rPr>
                <w:b/>
                <w:bCs/>
                <w:sz w:val="16"/>
                <w:szCs w:val="16"/>
                <w:lang w:eastAsia="zh-CN"/>
              </w:rPr>
            </w:pPr>
            <w:r w:rsidRPr="00364E83">
              <w:rPr>
                <w:b/>
                <w:bCs/>
                <w:sz w:val="16"/>
                <w:szCs w:val="16"/>
                <w:lang w:eastAsia="zh-CN"/>
              </w:rPr>
              <w:t>Observation 1: For AWGN channel, the difference of UE Rx-Tx time difference between 1 sample or 2 samples and 4 samples can be guaranteed within 30Tc for most cases when the side condition is -3dB or -6dB.</w:t>
            </w:r>
          </w:p>
          <w:p w14:paraId="556E4001" w14:textId="77777777" w:rsidR="000D1CE1" w:rsidRPr="00364E83" w:rsidRDefault="000D1CE1" w:rsidP="000D1CE1">
            <w:pPr>
              <w:spacing w:after="120"/>
              <w:jc w:val="both"/>
              <w:rPr>
                <w:b/>
                <w:bCs/>
                <w:sz w:val="16"/>
                <w:szCs w:val="16"/>
                <w:lang w:eastAsia="zh-CN"/>
              </w:rPr>
            </w:pPr>
            <w:r w:rsidRPr="00364E83">
              <w:rPr>
                <w:b/>
                <w:bCs/>
                <w:sz w:val="16"/>
                <w:szCs w:val="16"/>
                <w:lang w:eastAsia="zh-CN"/>
              </w:rPr>
              <w:t>Observation 2: For TDL-A and TDL-C channel, the difference of UE Rx-Tx time difference between 1 sample or 2 samples and 4 samples can be guaranteed within 30Tc except some small PRS RBs (e.g., 24RBs) when the side condition is -3dB or -6dB.</w:t>
            </w:r>
          </w:p>
          <w:p w14:paraId="019A521D" w14:textId="77777777" w:rsidR="000D1CE1" w:rsidRPr="00364E83" w:rsidRDefault="000D1CE1" w:rsidP="000D1CE1">
            <w:pPr>
              <w:spacing w:after="120"/>
              <w:jc w:val="both"/>
              <w:rPr>
                <w:b/>
                <w:bCs/>
                <w:sz w:val="16"/>
                <w:szCs w:val="16"/>
                <w:lang w:eastAsia="zh-CN"/>
              </w:rPr>
            </w:pPr>
            <w:r w:rsidRPr="00364E83">
              <w:rPr>
                <w:b/>
                <w:bCs/>
                <w:sz w:val="16"/>
                <w:szCs w:val="16"/>
                <w:lang w:eastAsia="zh-CN"/>
              </w:rPr>
              <w:t>Observation 3: For TDL-D channel, whether in FR1 or FR2, the UE Rx-Tx time difference measurement accuracy is similar to that of AWGN channel.</w:t>
            </w:r>
          </w:p>
          <w:p w14:paraId="184CDDA8" w14:textId="77777777" w:rsidR="000D1CE1" w:rsidRPr="00364E83" w:rsidRDefault="000D1CE1" w:rsidP="000D1CE1">
            <w:pPr>
              <w:spacing w:after="120"/>
              <w:jc w:val="both"/>
              <w:rPr>
                <w:b/>
                <w:bCs/>
                <w:sz w:val="16"/>
                <w:szCs w:val="16"/>
                <w:lang w:eastAsia="zh-CN"/>
              </w:rPr>
            </w:pPr>
            <w:r w:rsidRPr="00364E83">
              <w:rPr>
                <w:b/>
                <w:bCs/>
                <w:sz w:val="16"/>
                <w:szCs w:val="16"/>
                <w:lang w:eastAsia="zh-CN"/>
              </w:rPr>
              <w:t>Observation 4: For AWGN channel, the PRS RSTD between 1 sample or 2 samples and 4 samples can be guaranteed within 15Tc except the case of 24RBs when the side condition is (-3, -6) dB.</w:t>
            </w:r>
          </w:p>
          <w:p w14:paraId="57E03592" w14:textId="77777777" w:rsidR="000D1CE1" w:rsidRPr="00364E83" w:rsidRDefault="000D1CE1" w:rsidP="000D1CE1">
            <w:pPr>
              <w:spacing w:after="120"/>
              <w:jc w:val="both"/>
              <w:rPr>
                <w:b/>
                <w:bCs/>
                <w:sz w:val="16"/>
                <w:szCs w:val="16"/>
                <w:lang w:eastAsia="zh-CN"/>
              </w:rPr>
            </w:pPr>
            <w:r w:rsidRPr="00364E83">
              <w:rPr>
                <w:b/>
                <w:bCs/>
                <w:sz w:val="16"/>
                <w:szCs w:val="16"/>
                <w:lang w:eastAsia="zh-CN"/>
              </w:rPr>
              <w:t>Observation 5: For TDL-A channel and TDL-C channel, the PRS RSTD between 1 sample or 2 samples and 4 samples can be guaranteed within 30Tc except the case of 24RBs when the side condition is (-3, -6) dB.</w:t>
            </w:r>
          </w:p>
          <w:p w14:paraId="4F740894" w14:textId="77777777" w:rsidR="000D1CE1" w:rsidRPr="00364E83" w:rsidRDefault="000D1CE1" w:rsidP="000D1CE1">
            <w:pPr>
              <w:spacing w:after="120"/>
              <w:jc w:val="both"/>
              <w:rPr>
                <w:b/>
                <w:bCs/>
                <w:sz w:val="16"/>
                <w:szCs w:val="16"/>
                <w:lang w:eastAsia="zh-CN"/>
              </w:rPr>
            </w:pPr>
            <w:r w:rsidRPr="00364E83">
              <w:rPr>
                <w:b/>
                <w:bCs/>
                <w:sz w:val="16"/>
                <w:szCs w:val="16"/>
                <w:lang w:eastAsia="zh-CN"/>
              </w:rPr>
              <w:t>Observation 6 For TDL-D channel, whether in FR1 or FR2, RSTD measurement accuracy is slightly worse than that of AWGN channel under the most cases.</w:t>
            </w:r>
          </w:p>
          <w:p w14:paraId="3179F287" w14:textId="77777777" w:rsidR="000D1CE1" w:rsidRPr="00364E83" w:rsidRDefault="000D1CE1" w:rsidP="000D1CE1">
            <w:pPr>
              <w:spacing w:after="120"/>
              <w:jc w:val="both"/>
              <w:rPr>
                <w:b/>
                <w:bCs/>
                <w:sz w:val="16"/>
                <w:szCs w:val="16"/>
                <w:lang w:eastAsia="zh-CN"/>
              </w:rPr>
            </w:pPr>
            <w:r w:rsidRPr="00364E83">
              <w:rPr>
                <w:b/>
                <w:bCs/>
                <w:sz w:val="16"/>
                <w:szCs w:val="16"/>
                <w:lang w:eastAsia="zh-CN"/>
              </w:rPr>
              <w:t>Observation 7: For AWGN channel, the PRS-RSRP measurement accuracy is not sensitive to side condition and sample numbers in all cases.</w:t>
            </w:r>
          </w:p>
          <w:p w14:paraId="1BEDE561" w14:textId="5C6A8272" w:rsidR="00BD0880" w:rsidRPr="00364E83" w:rsidRDefault="000D1CE1" w:rsidP="000D1CE1">
            <w:pPr>
              <w:spacing w:after="120"/>
              <w:jc w:val="both"/>
              <w:rPr>
                <w:b/>
                <w:bCs/>
                <w:sz w:val="16"/>
                <w:szCs w:val="16"/>
                <w:lang w:eastAsia="zh-CN"/>
              </w:rPr>
            </w:pPr>
            <w:r w:rsidRPr="00364E83">
              <w:rPr>
                <w:b/>
                <w:bCs/>
                <w:sz w:val="16"/>
                <w:szCs w:val="16"/>
                <w:lang w:eastAsia="zh-CN"/>
              </w:rPr>
              <w:t>Observation 8: For Fading channel, the PRS-RSRP measurement accuracy of 1 sample is slightly worse than that of 2 samples and 4 samples in most cases.</w:t>
            </w:r>
          </w:p>
        </w:tc>
      </w:tr>
      <w:tr w:rsidR="00BD0880" w:rsidRPr="00364E83" w14:paraId="0AFC4562" w14:textId="77777777" w:rsidTr="00B16ED7">
        <w:trPr>
          <w:trHeight w:val="284"/>
        </w:trPr>
        <w:tc>
          <w:tcPr>
            <w:tcW w:w="1108" w:type="dxa"/>
            <w:shd w:val="clear" w:color="auto" w:fill="auto"/>
          </w:tcPr>
          <w:p w14:paraId="4AD5F958" w14:textId="7DB22727" w:rsidR="00BD0880" w:rsidRPr="00364E83" w:rsidRDefault="00FE2E6D" w:rsidP="005A7BDF">
            <w:pPr>
              <w:spacing w:after="120"/>
              <w:rPr>
                <w:sz w:val="16"/>
                <w:szCs w:val="16"/>
              </w:rPr>
            </w:pPr>
            <w:hyperlink r:id="rId18" w:history="1">
              <w:r w:rsidR="00BD0880" w:rsidRPr="00364E83">
                <w:rPr>
                  <w:rStyle w:val="Hyperlink"/>
                  <w:b/>
                  <w:bCs/>
                  <w:sz w:val="16"/>
                  <w:szCs w:val="16"/>
                </w:rPr>
                <w:t>R4-2200665</w:t>
              </w:r>
            </w:hyperlink>
          </w:p>
        </w:tc>
        <w:tc>
          <w:tcPr>
            <w:tcW w:w="1528" w:type="dxa"/>
            <w:shd w:val="clear" w:color="auto" w:fill="auto"/>
          </w:tcPr>
          <w:p w14:paraId="0DCB748C" w14:textId="6A757DEC" w:rsidR="00BD0880" w:rsidRPr="00364E83" w:rsidRDefault="00BD0880" w:rsidP="005A7BDF">
            <w:pPr>
              <w:spacing w:after="120"/>
              <w:rPr>
                <w:sz w:val="16"/>
                <w:szCs w:val="16"/>
              </w:rPr>
            </w:pPr>
            <w:r w:rsidRPr="00364E83">
              <w:rPr>
                <w:sz w:val="16"/>
                <w:szCs w:val="16"/>
              </w:rPr>
              <w:t>vivo</w:t>
            </w:r>
          </w:p>
        </w:tc>
        <w:tc>
          <w:tcPr>
            <w:tcW w:w="6995" w:type="dxa"/>
          </w:tcPr>
          <w:p w14:paraId="518DDFE2" w14:textId="77777777" w:rsidR="005A7BDF" w:rsidRPr="00364E83" w:rsidRDefault="005A7BDF" w:rsidP="005A7BDF">
            <w:pPr>
              <w:spacing w:after="120"/>
              <w:jc w:val="both"/>
              <w:rPr>
                <w:b/>
                <w:bCs/>
                <w:sz w:val="16"/>
                <w:szCs w:val="16"/>
                <w:lang w:eastAsia="zh-CN"/>
              </w:rPr>
            </w:pPr>
            <w:r w:rsidRPr="00364E83">
              <w:rPr>
                <w:b/>
                <w:bCs/>
                <w:sz w:val="16"/>
                <w:szCs w:val="16"/>
                <w:lang w:eastAsia="zh-CN"/>
              </w:rPr>
              <w:t>Proposal 1: The PRS RB for R17 positioning measurement should be considered no less than 48.</w:t>
            </w:r>
          </w:p>
          <w:p w14:paraId="4AD2B35F" w14:textId="77777777" w:rsidR="005A7BDF" w:rsidRPr="00364E83" w:rsidRDefault="005A7BDF" w:rsidP="005A7BDF">
            <w:pPr>
              <w:spacing w:after="120"/>
              <w:jc w:val="both"/>
              <w:rPr>
                <w:b/>
                <w:bCs/>
                <w:sz w:val="16"/>
                <w:szCs w:val="16"/>
                <w:lang w:eastAsia="zh-CN"/>
              </w:rPr>
            </w:pPr>
            <w:r w:rsidRPr="00364E83">
              <w:rPr>
                <w:b/>
                <w:bCs/>
                <w:sz w:val="16"/>
                <w:szCs w:val="16"/>
                <w:lang w:eastAsia="zh-CN"/>
              </w:rPr>
              <w:t>Proposal 2: The higher side condition should be considered (e.g., -6dB) for R17 positioning measurement compared with R16.</w:t>
            </w:r>
          </w:p>
          <w:p w14:paraId="10382E4A" w14:textId="77777777" w:rsidR="005A7BDF" w:rsidRPr="00364E83" w:rsidRDefault="005A7BDF" w:rsidP="005A7BDF">
            <w:pPr>
              <w:spacing w:after="120"/>
              <w:jc w:val="both"/>
              <w:rPr>
                <w:b/>
                <w:bCs/>
                <w:sz w:val="16"/>
                <w:szCs w:val="16"/>
                <w:lang w:eastAsia="zh-CN"/>
              </w:rPr>
            </w:pPr>
            <w:r w:rsidRPr="00364E83">
              <w:rPr>
                <w:b/>
                <w:bCs/>
                <w:sz w:val="16"/>
                <w:szCs w:val="16"/>
                <w:lang w:eastAsia="zh-CN"/>
              </w:rPr>
              <w:t>Proposal 3: The channel model for R16 should be reused in R17 positioning measurement.</w:t>
            </w:r>
          </w:p>
          <w:p w14:paraId="56547A23" w14:textId="77777777" w:rsidR="005A7BDF" w:rsidRPr="00364E83" w:rsidRDefault="005A7BDF" w:rsidP="005A7BDF">
            <w:pPr>
              <w:spacing w:after="120"/>
              <w:jc w:val="both"/>
              <w:rPr>
                <w:b/>
                <w:bCs/>
                <w:sz w:val="16"/>
                <w:szCs w:val="16"/>
                <w:lang w:eastAsia="zh-CN"/>
              </w:rPr>
            </w:pPr>
            <w:r w:rsidRPr="00364E83">
              <w:rPr>
                <w:b/>
                <w:bCs/>
                <w:sz w:val="16"/>
                <w:szCs w:val="16"/>
                <w:lang w:eastAsia="zh-CN"/>
              </w:rPr>
              <w:t>Proposal 4: For Condition 1, Option 1 (e.g., Target PRS Es/Iot side condition is ≥ -6dB) in Option 1B is recommendable.</w:t>
            </w:r>
          </w:p>
          <w:p w14:paraId="01DE85D5" w14:textId="77777777" w:rsidR="005A7BDF" w:rsidRPr="00364E83" w:rsidRDefault="005A7BDF" w:rsidP="005A7BDF">
            <w:pPr>
              <w:spacing w:after="120"/>
              <w:jc w:val="both"/>
              <w:rPr>
                <w:b/>
                <w:bCs/>
                <w:sz w:val="16"/>
                <w:szCs w:val="16"/>
                <w:lang w:eastAsia="zh-CN"/>
              </w:rPr>
            </w:pPr>
            <w:r w:rsidRPr="00364E83">
              <w:rPr>
                <w:b/>
                <w:bCs/>
                <w:sz w:val="16"/>
                <w:szCs w:val="16"/>
                <w:lang w:eastAsia="zh-CN"/>
              </w:rPr>
              <w:t>Observation 1: The power information for SSB may be reused for PRS if UE is provided with the QCL-Type D information of the PRS.</w:t>
            </w:r>
          </w:p>
          <w:p w14:paraId="50C0EC2F" w14:textId="77777777" w:rsidR="005A7BDF" w:rsidRPr="00364E83" w:rsidRDefault="005A7BDF" w:rsidP="005A7BDF">
            <w:pPr>
              <w:spacing w:after="120"/>
              <w:jc w:val="both"/>
              <w:rPr>
                <w:b/>
                <w:bCs/>
                <w:sz w:val="16"/>
                <w:szCs w:val="16"/>
                <w:lang w:eastAsia="zh-CN"/>
              </w:rPr>
            </w:pPr>
            <w:r w:rsidRPr="00364E83">
              <w:rPr>
                <w:b/>
                <w:bCs/>
                <w:sz w:val="16"/>
                <w:szCs w:val="16"/>
                <w:lang w:eastAsia="zh-CN"/>
              </w:rPr>
              <w:t>Proposal 5: The additional sample for AGC is not needed when UE is provided with the QCL-Type D information of the PRS.</w:t>
            </w:r>
          </w:p>
          <w:p w14:paraId="14319C93" w14:textId="77777777" w:rsidR="005A7BDF" w:rsidRPr="00364E83" w:rsidRDefault="005A7BDF" w:rsidP="005A7BDF">
            <w:pPr>
              <w:spacing w:after="120"/>
              <w:jc w:val="both"/>
              <w:rPr>
                <w:b/>
                <w:bCs/>
                <w:sz w:val="16"/>
                <w:szCs w:val="16"/>
                <w:lang w:eastAsia="zh-CN"/>
              </w:rPr>
            </w:pPr>
            <w:r w:rsidRPr="00364E83">
              <w:rPr>
                <w:b/>
                <w:bCs/>
                <w:sz w:val="16"/>
                <w:szCs w:val="16"/>
                <w:lang w:eastAsia="zh-CN"/>
              </w:rPr>
              <w:t>Observation 2: The symbols which are used to adjust AGC may be not used for positioning measurement and the positioning accuracy may be affected.</w:t>
            </w:r>
          </w:p>
          <w:p w14:paraId="4E50612F" w14:textId="77777777" w:rsidR="005A7BDF" w:rsidRPr="00364E83" w:rsidRDefault="005A7BDF" w:rsidP="005A7BDF">
            <w:pPr>
              <w:spacing w:after="120"/>
              <w:jc w:val="both"/>
              <w:rPr>
                <w:b/>
                <w:bCs/>
                <w:sz w:val="16"/>
                <w:szCs w:val="16"/>
                <w:lang w:eastAsia="zh-CN"/>
              </w:rPr>
            </w:pPr>
            <w:r w:rsidRPr="00364E83">
              <w:rPr>
                <w:b/>
                <w:bCs/>
                <w:sz w:val="16"/>
                <w:szCs w:val="16"/>
                <w:lang w:eastAsia="zh-CN"/>
              </w:rPr>
              <w:t>Proposal 6: The additional sample for AGC is stilled needed even the AGC setting can be implemented at the symbol level for condition 3b.</w:t>
            </w:r>
          </w:p>
          <w:p w14:paraId="7CAD213C" w14:textId="77777777" w:rsidR="005A7BDF" w:rsidRPr="00364E83" w:rsidRDefault="005A7BDF" w:rsidP="005A7BDF">
            <w:pPr>
              <w:spacing w:after="120"/>
              <w:jc w:val="both"/>
              <w:rPr>
                <w:b/>
                <w:bCs/>
                <w:sz w:val="16"/>
                <w:szCs w:val="16"/>
                <w:lang w:eastAsia="zh-CN"/>
              </w:rPr>
            </w:pPr>
            <w:r w:rsidRPr="00364E83">
              <w:rPr>
                <w:b/>
                <w:bCs/>
                <w:sz w:val="16"/>
                <w:szCs w:val="16"/>
                <w:lang w:eastAsia="zh-CN"/>
              </w:rPr>
              <w:t>Observation 3: For condition 1, even for UE without new capabilities, if QCL information of PRS is configured with a SS/PBCH Block for FR2, the Rx beam sweeping may be not needed when the neighbour cell is known to UE.</w:t>
            </w:r>
          </w:p>
          <w:p w14:paraId="18E100D9" w14:textId="77777777" w:rsidR="005A7BDF" w:rsidRPr="00364E83" w:rsidRDefault="005A7BDF" w:rsidP="005A7BDF">
            <w:pPr>
              <w:spacing w:after="120"/>
              <w:jc w:val="both"/>
              <w:rPr>
                <w:b/>
                <w:bCs/>
                <w:sz w:val="16"/>
                <w:szCs w:val="16"/>
                <w:lang w:eastAsia="zh-CN"/>
              </w:rPr>
            </w:pPr>
            <w:r w:rsidRPr="00364E83">
              <w:rPr>
                <w:b/>
                <w:bCs/>
                <w:sz w:val="16"/>
                <w:szCs w:val="16"/>
                <w:lang w:eastAsia="zh-CN"/>
              </w:rPr>
              <w:t xml:space="preserve">Proposal 7: Condition 1 is not relevant to new UE capability. </w:t>
            </w:r>
          </w:p>
          <w:p w14:paraId="0AEA36AA" w14:textId="77777777" w:rsidR="005A7BDF" w:rsidRPr="00364E83" w:rsidRDefault="005A7BDF" w:rsidP="005A7BDF">
            <w:pPr>
              <w:spacing w:after="120"/>
              <w:jc w:val="both"/>
              <w:rPr>
                <w:b/>
                <w:bCs/>
                <w:sz w:val="16"/>
                <w:szCs w:val="16"/>
                <w:lang w:eastAsia="zh-CN"/>
              </w:rPr>
            </w:pPr>
            <w:r w:rsidRPr="00364E83">
              <w:rPr>
                <w:b/>
                <w:bCs/>
                <w:sz w:val="16"/>
                <w:szCs w:val="16"/>
                <w:lang w:eastAsia="zh-CN"/>
              </w:rPr>
              <w:t>Proposal 8: The Rx beam sweeping factor can be reduced from 8 to 1 for FR2 positioning frequency layers if QCL information of PRS is configured with a SS/PBCH Block when the neighbour cell is known to UE.</w:t>
            </w:r>
          </w:p>
          <w:p w14:paraId="563FC337" w14:textId="77777777" w:rsidR="005A7BDF" w:rsidRPr="00364E83" w:rsidRDefault="005A7BDF" w:rsidP="005A7BDF">
            <w:pPr>
              <w:spacing w:after="120"/>
              <w:jc w:val="both"/>
              <w:rPr>
                <w:b/>
                <w:bCs/>
                <w:sz w:val="16"/>
                <w:szCs w:val="16"/>
                <w:lang w:eastAsia="zh-CN"/>
              </w:rPr>
            </w:pPr>
            <w:r w:rsidRPr="00364E83">
              <w:rPr>
                <w:b/>
                <w:bCs/>
                <w:sz w:val="16"/>
                <w:szCs w:val="16"/>
                <w:lang w:eastAsia="zh-CN"/>
              </w:rPr>
              <w:t>Observation 4: The introduction of new UE capabilities would not negatively affect the current positioning accuracy and the scanned Rx beams (e.g., 8) cannot be reduced.</w:t>
            </w:r>
          </w:p>
          <w:p w14:paraId="6730FC4E" w14:textId="77777777" w:rsidR="005A7BDF" w:rsidRPr="00364E83" w:rsidRDefault="005A7BDF" w:rsidP="005A7BDF">
            <w:pPr>
              <w:spacing w:after="120"/>
              <w:jc w:val="both"/>
              <w:rPr>
                <w:b/>
                <w:bCs/>
                <w:sz w:val="16"/>
                <w:szCs w:val="16"/>
                <w:lang w:eastAsia="zh-CN"/>
              </w:rPr>
            </w:pPr>
            <w:r w:rsidRPr="00364E83">
              <w:rPr>
                <w:b/>
                <w:bCs/>
                <w:sz w:val="16"/>
                <w:szCs w:val="16"/>
                <w:lang w:eastAsia="zh-CN"/>
              </w:rPr>
              <w:t>Observation 5: If the UE is able to scan two beam directions at the same time, the Rx beam sweeping factor can be reduced from 8 to 4.</w:t>
            </w:r>
          </w:p>
          <w:p w14:paraId="5D4C28AE" w14:textId="77777777" w:rsidR="005A7BDF" w:rsidRPr="00364E83" w:rsidRDefault="005A7BDF" w:rsidP="005A7BDF">
            <w:pPr>
              <w:spacing w:after="120"/>
              <w:jc w:val="both"/>
              <w:rPr>
                <w:b/>
                <w:bCs/>
                <w:sz w:val="16"/>
                <w:szCs w:val="16"/>
                <w:lang w:eastAsia="zh-CN"/>
              </w:rPr>
            </w:pPr>
            <w:r w:rsidRPr="00364E83">
              <w:rPr>
                <w:b/>
                <w:bCs/>
                <w:sz w:val="16"/>
                <w:szCs w:val="16"/>
                <w:lang w:eastAsia="zh-CN"/>
              </w:rPr>
              <w:t>Proposal 9: A new UE capability which is able to scan two beam directions simultaneously need to be introduced to reduce the PRS positioning latency and the Rx beam sweeping factor can be reduced from 8 to 4.</w:t>
            </w:r>
          </w:p>
          <w:p w14:paraId="4DC18E13" w14:textId="77777777" w:rsidR="005A7BDF" w:rsidRPr="00364E83" w:rsidRDefault="005A7BDF" w:rsidP="005A7BDF">
            <w:pPr>
              <w:spacing w:after="120"/>
              <w:jc w:val="both"/>
              <w:rPr>
                <w:b/>
                <w:bCs/>
                <w:sz w:val="16"/>
                <w:szCs w:val="16"/>
                <w:lang w:eastAsia="zh-CN"/>
              </w:rPr>
            </w:pPr>
            <w:r w:rsidRPr="00364E83">
              <w:rPr>
                <w:b/>
                <w:bCs/>
                <w:sz w:val="16"/>
                <w:szCs w:val="16"/>
                <w:lang w:eastAsia="zh-CN"/>
              </w:rPr>
              <w:t>Proposal 10: RLM, BFD and L1/L3 measurement is higher priority than PRS measurement.</w:t>
            </w:r>
          </w:p>
          <w:p w14:paraId="15745A34" w14:textId="77777777" w:rsidR="005A7BDF" w:rsidRPr="00364E83" w:rsidRDefault="005A7BDF" w:rsidP="005A7BDF">
            <w:pPr>
              <w:spacing w:after="120"/>
              <w:jc w:val="both"/>
              <w:rPr>
                <w:b/>
                <w:bCs/>
                <w:sz w:val="16"/>
                <w:szCs w:val="16"/>
                <w:lang w:eastAsia="zh-CN"/>
              </w:rPr>
            </w:pPr>
            <w:r w:rsidRPr="00364E83">
              <w:rPr>
                <w:b/>
                <w:bCs/>
                <w:sz w:val="16"/>
                <w:szCs w:val="16"/>
                <w:lang w:eastAsia="zh-CN"/>
              </w:rPr>
              <w:t xml:space="preserve">Proposal 11: </w:t>
            </w:r>
            <m:oMath>
              <m:sSub>
                <m:sSubPr>
                  <m:ctrlPr>
                    <w:rPr>
                      <w:rFonts w:ascii="Cambria Math" w:hAnsi="Cambria Math"/>
                      <w:b/>
                      <w:bCs/>
                      <w:i/>
                      <w:sz w:val="16"/>
                      <w:szCs w:val="16"/>
                      <w:lang w:eastAsia="zh-CN"/>
                    </w:rPr>
                  </m:ctrlPr>
                </m:sSubPr>
                <m:e>
                  <m:r>
                    <m:rPr>
                      <m:sty m:val="bi"/>
                    </m:rPr>
                    <w:rPr>
                      <w:rFonts w:ascii="Cambria Math" w:hAnsi="Cambria Math"/>
                      <w:sz w:val="16"/>
                      <w:szCs w:val="16"/>
                      <w:lang w:eastAsia="zh-CN"/>
                    </w:rPr>
                    <m:t>T</m:t>
                  </m:r>
                </m:e>
                <m:sub>
                  <m:r>
                    <m:rPr>
                      <m:sty m:val="bi"/>
                    </m:rPr>
                    <w:rPr>
                      <w:rFonts w:ascii="Cambria Math" w:hAnsi="Cambria Math"/>
                      <w:sz w:val="16"/>
                      <w:szCs w:val="16"/>
                      <w:lang w:eastAsia="zh-CN"/>
                    </w:rPr>
                    <m:t>available_PRS,i</m:t>
                  </m:r>
                </m:sub>
              </m:sSub>
            </m:oMath>
            <w:r w:rsidRPr="00364E83">
              <w:rPr>
                <w:b/>
                <w:bCs/>
                <w:sz w:val="16"/>
                <w:szCs w:val="16"/>
                <w:lang w:eastAsia="zh-CN"/>
              </w:rPr>
              <w:t xml:space="preserve"> is defined as the least common multiple between </w:t>
            </w:r>
            <m:oMath>
              <m:sSub>
                <m:sSubPr>
                  <m:ctrlPr>
                    <w:rPr>
                      <w:rFonts w:ascii="Cambria Math" w:hAnsi="Cambria Math"/>
                      <w:b/>
                      <w:bCs/>
                      <w:sz w:val="16"/>
                      <w:szCs w:val="16"/>
                      <w:lang w:eastAsia="zh-CN"/>
                    </w:rPr>
                  </m:ctrlPr>
                </m:sSubPr>
                <m:e>
                  <m:r>
                    <m:rPr>
                      <m:sty m:val="bi"/>
                    </m:rPr>
                    <w:rPr>
                      <w:rFonts w:ascii="Cambria Math" w:hAnsi="Cambria Math"/>
                      <w:sz w:val="16"/>
                      <w:szCs w:val="16"/>
                      <w:lang w:eastAsia="zh-CN"/>
                    </w:rPr>
                    <m:t>T</m:t>
                  </m:r>
                </m:e>
                <m:sub>
                  <m:r>
                    <m:rPr>
                      <m:sty m:val="bi"/>
                    </m:rPr>
                    <w:rPr>
                      <w:rFonts w:ascii="Cambria Math" w:hAnsi="Cambria Math"/>
                      <w:sz w:val="16"/>
                      <w:szCs w:val="16"/>
                      <w:lang w:eastAsia="zh-CN"/>
                    </w:rPr>
                    <m:t>PRS</m:t>
                  </m:r>
                  <m:r>
                    <m:rPr>
                      <m:nor/>
                    </m:rPr>
                    <w:rPr>
                      <w:b/>
                      <w:bCs/>
                      <w:sz w:val="16"/>
                      <w:szCs w:val="16"/>
                      <w:lang w:eastAsia="zh-CN"/>
                    </w:rPr>
                    <m:t>,i</m:t>
                  </m:r>
                </m:sub>
              </m:sSub>
            </m:oMath>
            <w:r w:rsidRPr="00364E83">
              <w:rPr>
                <w:b/>
                <w:bCs/>
                <w:sz w:val="16"/>
                <w:szCs w:val="16"/>
                <w:lang w:eastAsia="zh-CN"/>
              </w:rPr>
              <w:t xml:space="preserve"> and the periodicity of PRS processing window.</w:t>
            </w:r>
          </w:p>
          <w:p w14:paraId="2BB53490" w14:textId="77777777" w:rsidR="005A7BDF" w:rsidRPr="00364E83" w:rsidRDefault="005A7BDF" w:rsidP="005A7BDF">
            <w:pPr>
              <w:spacing w:after="120"/>
              <w:jc w:val="both"/>
              <w:rPr>
                <w:b/>
                <w:bCs/>
                <w:iCs/>
                <w:sz w:val="16"/>
                <w:szCs w:val="16"/>
                <w:lang w:eastAsia="zh-CN"/>
              </w:rPr>
            </w:pPr>
            <w:r w:rsidRPr="00364E83">
              <w:rPr>
                <w:b/>
                <w:bCs/>
                <w:sz w:val="16"/>
                <w:szCs w:val="16"/>
                <w:lang w:eastAsia="zh-CN"/>
              </w:rPr>
              <w:t xml:space="preserve">Proposal 12: </w:t>
            </w:r>
            <w:r w:rsidRPr="00364E83">
              <w:rPr>
                <w:b/>
                <w:bCs/>
                <w:iCs/>
                <w:sz w:val="16"/>
                <w:szCs w:val="16"/>
                <w:lang w:eastAsia="zh-CN"/>
              </w:rPr>
              <w:t xml:space="preserve">The existing definition of </w:t>
            </w:r>
            <m:oMath>
              <m:sSub>
                <m:sSubPr>
                  <m:ctrlPr>
                    <w:rPr>
                      <w:rFonts w:ascii="Cambria Math" w:hAnsi="Cambria Math"/>
                      <w:b/>
                      <w:bCs/>
                      <w:i/>
                      <w:iCs/>
                      <w:sz w:val="16"/>
                      <w:szCs w:val="16"/>
                      <w:lang w:eastAsia="zh-CN"/>
                    </w:rPr>
                  </m:ctrlPr>
                </m:sSubPr>
                <m:e>
                  <m:r>
                    <m:rPr>
                      <m:sty m:val="bi"/>
                    </m:rPr>
                    <w:rPr>
                      <w:rFonts w:ascii="Cambria Math" w:hAnsi="Cambria Math"/>
                      <w:sz w:val="16"/>
                      <w:szCs w:val="16"/>
                      <w:lang w:eastAsia="zh-CN"/>
                    </w:rPr>
                    <m:t>T</m:t>
                  </m:r>
                </m:e>
                <m:sub>
                  <m:r>
                    <m:rPr>
                      <m:sty m:val="b"/>
                    </m:rPr>
                    <w:rPr>
                      <w:rFonts w:ascii="Cambria Math" w:hAnsi="Cambria Math"/>
                      <w:sz w:val="16"/>
                      <w:szCs w:val="16"/>
                      <w:lang w:eastAsia="zh-CN"/>
                    </w:rPr>
                    <m:t>effect</m:t>
                  </m:r>
                  <m:r>
                    <m:rPr>
                      <m:sty m:val="bi"/>
                    </m:rPr>
                    <w:rPr>
                      <w:rFonts w:ascii="Cambria Math" w:hAnsi="Cambria Math"/>
                      <w:sz w:val="16"/>
                      <w:szCs w:val="16"/>
                      <w:lang w:eastAsia="zh-CN"/>
                    </w:rPr>
                    <m:t>,i</m:t>
                  </m:r>
                </m:sub>
              </m:sSub>
            </m:oMath>
            <w:r w:rsidRPr="00364E83">
              <w:rPr>
                <w:b/>
                <w:bCs/>
                <w:iCs/>
                <w:sz w:val="16"/>
                <w:szCs w:val="16"/>
                <w:lang w:eastAsia="zh-CN"/>
              </w:rPr>
              <w:t xml:space="preserve"> is reused for gapless PRS measurement, e.g., </w:t>
            </w:r>
            <m:oMath>
              <m:sSub>
                <m:sSubPr>
                  <m:ctrlPr>
                    <w:rPr>
                      <w:rFonts w:ascii="Cambria Math" w:hAnsi="Cambria Math"/>
                      <w:b/>
                      <w:bCs/>
                      <w:i/>
                      <w:sz w:val="16"/>
                      <w:szCs w:val="16"/>
                    </w:rPr>
                  </m:ctrlPr>
                </m:sSubPr>
                <m:e>
                  <m:r>
                    <m:rPr>
                      <m:sty m:val="bi"/>
                    </m:rPr>
                    <w:rPr>
                      <w:rFonts w:ascii="Cambria Math" w:hAnsi="Cambria Math"/>
                      <w:sz w:val="16"/>
                      <w:szCs w:val="16"/>
                    </w:rPr>
                    <m:t>T</m:t>
                  </m:r>
                </m:e>
                <m:sub>
                  <m:r>
                    <m:rPr>
                      <m:nor/>
                    </m:rPr>
                    <w:rPr>
                      <w:b/>
                      <w:bCs/>
                      <w:i/>
                      <w:sz w:val="16"/>
                      <w:szCs w:val="16"/>
                    </w:rPr>
                    <m:t>effect,i</m:t>
                  </m:r>
                </m:sub>
              </m:sSub>
            </m:oMath>
            <w:r w:rsidRPr="00364E83">
              <w:rPr>
                <w:b/>
                <w:bCs/>
                <w:i/>
                <w:sz w:val="16"/>
                <w:szCs w:val="16"/>
              </w:rPr>
              <w:t xml:space="preserve"> = </w:t>
            </w:r>
            <m:oMath>
              <m:d>
                <m:dPr>
                  <m:begChr m:val="⌈"/>
                  <m:endChr m:val="⌉"/>
                  <m:ctrlPr>
                    <w:rPr>
                      <w:rFonts w:ascii="Cambria Math" w:hAnsi="Cambria Math"/>
                      <w:b/>
                      <w:bCs/>
                      <w:i/>
                      <w:sz w:val="16"/>
                      <w:szCs w:val="16"/>
                    </w:rPr>
                  </m:ctrlPr>
                </m:dPr>
                <m:e>
                  <m:f>
                    <m:fPr>
                      <m:ctrlPr>
                        <w:rPr>
                          <w:rFonts w:ascii="Cambria Math" w:hAnsi="Cambria Math"/>
                          <w:b/>
                          <w:bCs/>
                          <w:i/>
                          <w:sz w:val="16"/>
                          <w:szCs w:val="16"/>
                        </w:rPr>
                      </m:ctrlPr>
                    </m:fPr>
                    <m:num>
                      <m:sSub>
                        <m:sSubPr>
                          <m:ctrlPr>
                            <w:rPr>
                              <w:rFonts w:ascii="Cambria Math" w:hAnsi="Cambria Math"/>
                              <w:b/>
                              <w:bCs/>
                              <w:i/>
                              <w:sz w:val="16"/>
                              <w:szCs w:val="16"/>
                            </w:rPr>
                          </m:ctrlPr>
                        </m:sSubPr>
                        <m:e>
                          <m:r>
                            <m:rPr>
                              <m:sty m:val="bi"/>
                            </m:rPr>
                            <w:rPr>
                              <w:rFonts w:ascii="Cambria Math" w:hAnsi="Cambria Math"/>
                              <w:sz w:val="16"/>
                              <w:szCs w:val="16"/>
                            </w:rPr>
                            <m:t>T</m:t>
                          </m:r>
                        </m:e>
                        <m:sub>
                          <m:r>
                            <m:rPr>
                              <m:nor/>
                            </m:rPr>
                            <w:rPr>
                              <w:b/>
                              <w:bCs/>
                              <w:i/>
                              <w:sz w:val="16"/>
                              <w:szCs w:val="16"/>
                            </w:rPr>
                            <m:t>i</m:t>
                          </m:r>
                        </m:sub>
                      </m:sSub>
                    </m:num>
                    <m:den>
                      <m:sSub>
                        <m:sSubPr>
                          <m:ctrlPr>
                            <w:rPr>
                              <w:rFonts w:ascii="Cambria Math" w:hAnsi="Cambria Math"/>
                              <w:b/>
                              <w:bCs/>
                              <w:i/>
                              <w:sz w:val="16"/>
                              <w:szCs w:val="16"/>
                            </w:rPr>
                          </m:ctrlPr>
                        </m:sSubPr>
                        <m:e>
                          <m:r>
                            <m:rPr>
                              <m:sty m:val="bi"/>
                            </m:rPr>
                            <w:rPr>
                              <w:rFonts w:ascii="Cambria Math" w:hAnsi="Cambria Math"/>
                              <w:sz w:val="16"/>
                              <w:szCs w:val="16"/>
                            </w:rPr>
                            <m:t>T</m:t>
                          </m:r>
                        </m:e>
                        <m:sub>
                          <m:r>
                            <m:rPr>
                              <m:sty m:val="bi"/>
                            </m:rPr>
                            <w:rPr>
                              <w:rFonts w:ascii="Cambria Math" w:hAnsi="Cambria Math"/>
                              <w:sz w:val="16"/>
                              <w:szCs w:val="16"/>
                            </w:rPr>
                            <m:t>available_PRS</m:t>
                          </m:r>
                          <m:r>
                            <m:rPr>
                              <m:nor/>
                            </m:rPr>
                            <w:rPr>
                              <w:b/>
                              <w:bCs/>
                              <w:i/>
                              <w:sz w:val="16"/>
                              <w:szCs w:val="16"/>
                            </w:rPr>
                            <m:t>,i</m:t>
                          </m:r>
                        </m:sub>
                      </m:sSub>
                    </m:den>
                  </m:f>
                </m:e>
              </m:d>
              <m:r>
                <m:rPr>
                  <m:sty m:val="bi"/>
                </m:rPr>
                <w:rPr>
                  <w:rFonts w:ascii="Cambria Math" w:hAnsi="Cambria Math"/>
                  <w:sz w:val="16"/>
                  <w:szCs w:val="16"/>
                </w:rPr>
                <m:t>*</m:t>
              </m:r>
              <m:sSub>
                <m:sSubPr>
                  <m:ctrlPr>
                    <w:rPr>
                      <w:rFonts w:ascii="Cambria Math" w:hAnsi="Cambria Math"/>
                      <w:b/>
                      <w:bCs/>
                      <w:i/>
                      <w:sz w:val="16"/>
                      <w:szCs w:val="16"/>
                    </w:rPr>
                  </m:ctrlPr>
                </m:sSubPr>
                <m:e>
                  <m:r>
                    <m:rPr>
                      <m:sty m:val="bi"/>
                    </m:rPr>
                    <w:rPr>
                      <w:rFonts w:ascii="Cambria Math" w:hAnsi="Cambria Math"/>
                      <w:sz w:val="16"/>
                      <w:szCs w:val="16"/>
                    </w:rPr>
                    <m:t>T</m:t>
                  </m:r>
                </m:e>
                <m:sub>
                  <m:r>
                    <m:rPr>
                      <m:sty m:val="bi"/>
                    </m:rPr>
                    <w:rPr>
                      <w:rFonts w:ascii="Cambria Math" w:hAnsi="Cambria Math"/>
                      <w:sz w:val="16"/>
                      <w:szCs w:val="16"/>
                    </w:rPr>
                    <m:t>available_PRS</m:t>
                  </m:r>
                  <m:r>
                    <m:rPr>
                      <m:nor/>
                    </m:rPr>
                    <w:rPr>
                      <w:b/>
                      <w:bCs/>
                      <w:i/>
                      <w:sz w:val="16"/>
                      <w:szCs w:val="16"/>
                    </w:rPr>
                    <m:t>,i</m:t>
                  </m:r>
                </m:sub>
              </m:sSub>
            </m:oMath>
            <w:r w:rsidRPr="00364E83">
              <w:rPr>
                <w:b/>
                <w:bCs/>
                <w:i/>
                <w:sz w:val="16"/>
                <w:szCs w:val="16"/>
                <w:lang w:eastAsia="zh-CN"/>
              </w:rPr>
              <w:t xml:space="preserve"> </w:t>
            </w:r>
            <w:r w:rsidRPr="00364E83">
              <w:rPr>
                <w:b/>
                <w:bCs/>
                <w:iCs/>
                <w:sz w:val="16"/>
                <w:szCs w:val="16"/>
                <w:lang w:eastAsia="zh-CN"/>
              </w:rPr>
              <w:t>.</w:t>
            </w:r>
          </w:p>
          <w:p w14:paraId="61AE5094" w14:textId="77777777" w:rsidR="005A7BDF" w:rsidRPr="00364E83" w:rsidRDefault="005A7BDF" w:rsidP="005A7BDF">
            <w:pPr>
              <w:spacing w:after="120"/>
              <w:jc w:val="both"/>
              <w:rPr>
                <w:b/>
                <w:bCs/>
                <w:iCs/>
                <w:sz w:val="16"/>
                <w:szCs w:val="16"/>
                <w:lang w:eastAsia="zh-CN"/>
              </w:rPr>
            </w:pPr>
            <w:r w:rsidRPr="00364E83">
              <w:rPr>
                <w:b/>
                <w:bCs/>
                <w:iCs/>
                <w:sz w:val="16"/>
                <w:szCs w:val="16"/>
                <w:lang w:eastAsia="zh-CN"/>
              </w:rPr>
              <w:t>Proposal 13: For sample numbers of gapless PRS measurement, 4 samples can be used as baseline until there is clear conclusions for reduced PRS sample for latency reduction.</w:t>
            </w:r>
          </w:p>
          <w:p w14:paraId="5142CE97" w14:textId="5B677610" w:rsidR="00BD0880" w:rsidRPr="00364E83" w:rsidRDefault="005A7BDF" w:rsidP="005A7BDF">
            <w:pPr>
              <w:spacing w:after="120"/>
              <w:jc w:val="both"/>
              <w:rPr>
                <w:b/>
                <w:bCs/>
                <w:iCs/>
                <w:sz w:val="16"/>
                <w:szCs w:val="16"/>
                <w:lang w:eastAsia="zh-CN"/>
              </w:rPr>
            </w:pPr>
            <w:r w:rsidRPr="00364E83">
              <w:rPr>
                <w:b/>
                <w:bCs/>
                <w:sz w:val="16"/>
                <w:szCs w:val="16"/>
                <w:lang w:eastAsia="zh-CN"/>
              </w:rPr>
              <w:t>Proposal 14: Per-FR MG for PRS measurement can be supported</w:t>
            </w:r>
          </w:p>
        </w:tc>
      </w:tr>
      <w:tr w:rsidR="00BD0880" w:rsidRPr="00364E83" w14:paraId="324ABA9F" w14:textId="77777777" w:rsidTr="00B16ED7">
        <w:trPr>
          <w:trHeight w:val="284"/>
        </w:trPr>
        <w:tc>
          <w:tcPr>
            <w:tcW w:w="1108" w:type="dxa"/>
            <w:shd w:val="clear" w:color="auto" w:fill="auto"/>
          </w:tcPr>
          <w:p w14:paraId="532AC54D" w14:textId="3695113C" w:rsidR="00BD0880" w:rsidRPr="00364E83" w:rsidRDefault="00FE2E6D" w:rsidP="00E85196">
            <w:pPr>
              <w:spacing w:after="120"/>
              <w:rPr>
                <w:sz w:val="16"/>
                <w:szCs w:val="16"/>
              </w:rPr>
            </w:pPr>
            <w:hyperlink r:id="rId19" w:history="1">
              <w:r w:rsidR="00BD0880" w:rsidRPr="00364E83">
                <w:rPr>
                  <w:rStyle w:val="Hyperlink"/>
                  <w:b/>
                  <w:bCs/>
                  <w:sz w:val="16"/>
                  <w:szCs w:val="16"/>
                </w:rPr>
                <w:t>R4-2200667</w:t>
              </w:r>
            </w:hyperlink>
          </w:p>
        </w:tc>
        <w:tc>
          <w:tcPr>
            <w:tcW w:w="1528" w:type="dxa"/>
            <w:shd w:val="clear" w:color="auto" w:fill="auto"/>
          </w:tcPr>
          <w:p w14:paraId="2ADFEAEC" w14:textId="386CB8B3" w:rsidR="00BD0880" w:rsidRPr="00364E83" w:rsidRDefault="00BD0880" w:rsidP="00E85196">
            <w:pPr>
              <w:spacing w:after="120"/>
              <w:rPr>
                <w:sz w:val="16"/>
                <w:szCs w:val="16"/>
              </w:rPr>
            </w:pPr>
            <w:r w:rsidRPr="00364E83">
              <w:rPr>
                <w:sz w:val="16"/>
                <w:szCs w:val="16"/>
              </w:rPr>
              <w:t>vivo</w:t>
            </w:r>
          </w:p>
        </w:tc>
        <w:tc>
          <w:tcPr>
            <w:tcW w:w="6995" w:type="dxa"/>
          </w:tcPr>
          <w:p w14:paraId="214A6D27" w14:textId="77777777" w:rsidR="00E85196" w:rsidRPr="00364E83" w:rsidRDefault="00E85196" w:rsidP="00E85196">
            <w:pPr>
              <w:spacing w:after="120"/>
              <w:jc w:val="both"/>
              <w:rPr>
                <w:b/>
                <w:bCs/>
                <w:sz w:val="16"/>
                <w:szCs w:val="16"/>
                <w:lang w:eastAsia="zh-CN"/>
              </w:rPr>
            </w:pPr>
            <w:r w:rsidRPr="00364E83">
              <w:rPr>
                <w:rFonts w:hint="eastAsia"/>
                <w:b/>
                <w:bCs/>
                <w:sz w:val="16"/>
                <w:szCs w:val="16"/>
                <w:lang w:eastAsia="zh-CN"/>
              </w:rPr>
              <w:t>P</w:t>
            </w:r>
            <w:r w:rsidRPr="00364E83">
              <w:rPr>
                <w:b/>
                <w:bCs/>
                <w:sz w:val="16"/>
                <w:szCs w:val="16"/>
                <w:lang w:eastAsia="zh-CN"/>
              </w:rPr>
              <w:t>roposal 1: The maximum expected Rx timing difference</w:t>
            </w:r>
            <w:r w:rsidRPr="00364E83">
              <w:rPr>
                <w:sz w:val="16"/>
                <w:szCs w:val="16"/>
                <w:lang w:eastAsia="zh-CN"/>
              </w:rPr>
              <w:t xml:space="preserve"> </w:t>
            </w:r>
            <w:r w:rsidRPr="00364E83">
              <w:rPr>
                <w:b/>
                <w:bCs/>
                <w:sz w:val="16"/>
                <w:szCs w:val="16"/>
                <w:lang w:eastAsia="zh-CN"/>
              </w:rPr>
              <w:t>between the PRS from serving cell and that from non-serving cell would reach 1064us and 1016us for FR1 and FR2 respectively.</w:t>
            </w:r>
          </w:p>
          <w:p w14:paraId="3F4A34AE" w14:textId="77777777" w:rsidR="00E85196" w:rsidRPr="00364E83" w:rsidRDefault="00E85196" w:rsidP="00E85196">
            <w:pPr>
              <w:spacing w:after="120"/>
              <w:jc w:val="both"/>
              <w:rPr>
                <w:b/>
                <w:bCs/>
                <w:sz w:val="16"/>
                <w:szCs w:val="16"/>
                <w:lang w:eastAsia="zh-CN"/>
              </w:rPr>
            </w:pPr>
            <w:r w:rsidRPr="00364E83">
              <w:rPr>
                <w:rFonts w:hint="eastAsia"/>
                <w:b/>
                <w:bCs/>
                <w:sz w:val="16"/>
                <w:szCs w:val="16"/>
                <w:lang w:eastAsia="zh-CN"/>
              </w:rPr>
              <w:lastRenderedPageBreak/>
              <w:t>P</w:t>
            </w:r>
            <w:r w:rsidRPr="00364E83">
              <w:rPr>
                <w:b/>
                <w:bCs/>
                <w:sz w:val="16"/>
                <w:szCs w:val="16"/>
                <w:lang w:eastAsia="zh-CN"/>
              </w:rPr>
              <w:t>roposal 2: The threshold shall be the maximum expected Rx timing difference (e.g., 1064us and 1016us for FR1 and FR2 respectively) if the PRS from the nom-serving cell can be guaranteed within the PRS processing window for capability 1A and 1B.</w:t>
            </w:r>
          </w:p>
          <w:p w14:paraId="6B44324E" w14:textId="045AC5B7" w:rsidR="00BD0880" w:rsidRPr="00364E83" w:rsidRDefault="00E85196" w:rsidP="00E85196">
            <w:pPr>
              <w:spacing w:after="120"/>
              <w:jc w:val="both"/>
              <w:rPr>
                <w:b/>
                <w:bCs/>
                <w:sz w:val="16"/>
                <w:szCs w:val="16"/>
                <w:lang w:eastAsia="zh-CN"/>
              </w:rPr>
            </w:pPr>
            <w:r w:rsidRPr="00364E83">
              <w:rPr>
                <w:rFonts w:hint="eastAsia"/>
                <w:b/>
                <w:bCs/>
                <w:sz w:val="16"/>
                <w:szCs w:val="16"/>
                <w:lang w:eastAsia="zh-CN"/>
              </w:rPr>
              <w:t>P</w:t>
            </w:r>
            <w:r w:rsidRPr="00364E83">
              <w:rPr>
                <w:b/>
                <w:bCs/>
                <w:sz w:val="16"/>
                <w:szCs w:val="16"/>
                <w:lang w:eastAsia="zh-CN"/>
              </w:rPr>
              <w:t>roposal 3: The threshold shall be CP length if the PRS have to be in the same symbols for the non-serving cell and serving cell for capability 2.</w:t>
            </w:r>
          </w:p>
        </w:tc>
      </w:tr>
      <w:tr w:rsidR="00BD0880" w:rsidRPr="00364E83" w14:paraId="0583AFA4" w14:textId="77777777" w:rsidTr="00B16ED7">
        <w:trPr>
          <w:trHeight w:val="284"/>
        </w:trPr>
        <w:tc>
          <w:tcPr>
            <w:tcW w:w="1108" w:type="dxa"/>
            <w:shd w:val="clear" w:color="auto" w:fill="auto"/>
          </w:tcPr>
          <w:p w14:paraId="4F442C5F" w14:textId="0FC2ED43" w:rsidR="00BD0880" w:rsidRPr="00364E83" w:rsidRDefault="00FE2E6D" w:rsidP="00BD0880">
            <w:pPr>
              <w:spacing w:after="0"/>
              <w:rPr>
                <w:sz w:val="16"/>
                <w:szCs w:val="16"/>
              </w:rPr>
            </w:pPr>
            <w:hyperlink r:id="rId20" w:history="1">
              <w:r w:rsidR="00BD0880" w:rsidRPr="00364E83">
                <w:rPr>
                  <w:rStyle w:val="Hyperlink"/>
                  <w:b/>
                  <w:bCs/>
                  <w:sz w:val="16"/>
                  <w:szCs w:val="16"/>
                </w:rPr>
                <w:t>R4-2200758</w:t>
              </w:r>
            </w:hyperlink>
          </w:p>
        </w:tc>
        <w:tc>
          <w:tcPr>
            <w:tcW w:w="1528" w:type="dxa"/>
            <w:shd w:val="clear" w:color="auto" w:fill="auto"/>
          </w:tcPr>
          <w:p w14:paraId="05671FFE" w14:textId="3DF68F6F" w:rsidR="00BD0880" w:rsidRPr="00364E83" w:rsidRDefault="00BD0880" w:rsidP="00BD0880">
            <w:pPr>
              <w:spacing w:after="0"/>
              <w:rPr>
                <w:sz w:val="16"/>
                <w:szCs w:val="16"/>
              </w:rPr>
            </w:pPr>
            <w:r w:rsidRPr="00364E83">
              <w:rPr>
                <w:sz w:val="16"/>
                <w:szCs w:val="16"/>
              </w:rPr>
              <w:t>Qualcomm Incorporated</w:t>
            </w:r>
          </w:p>
        </w:tc>
        <w:tc>
          <w:tcPr>
            <w:tcW w:w="6995" w:type="dxa"/>
          </w:tcPr>
          <w:p w14:paraId="4A8114CC" w14:textId="77777777" w:rsidR="008F5B6B" w:rsidRPr="00364E83" w:rsidRDefault="008F5B6B" w:rsidP="008F5B6B">
            <w:pPr>
              <w:spacing w:after="120"/>
              <w:rPr>
                <w:b/>
                <w:bCs/>
                <w:sz w:val="16"/>
                <w:szCs w:val="16"/>
              </w:rPr>
            </w:pPr>
            <w:r w:rsidRPr="00364E83">
              <w:rPr>
                <w:b/>
                <w:bCs/>
                <w:sz w:val="16"/>
                <w:szCs w:val="16"/>
              </w:rPr>
              <w:t>Observation 1: There are differences in sampling rate captured in the simulation assumptions Tdoc from RAN4#101 [2] vs. the assumptions in Rel-16.</w:t>
            </w:r>
          </w:p>
          <w:p w14:paraId="5507BA23" w14:textId="77777777" w:rsidR="008F5B6B" w:rsidRPr="00364E83" w:rsidRDefault="008F5B6B" w:rsidP="00052167">
            <w:pPr>
              <w:pStyle w:val="ListParagraph"/>
              <w:numPr>
                <w:ilvl w:val="0"/>
                <w:numId w:val="18"/>
              </w:numPr>
              <w:overflowPunct/>
              <w:autoSpaceDE/>
              <w:autoSpaceDN/>
              <w:adjustRightInd/>
              <w:spacing w:after="120"/>
              <w:ind w:firstLineChars="0"/>
              <w:contextualSpacing/>
              <w:textAlignment w:val="auto"/>
              <w:rPr>
                <w:b/>
                <w:bCs/>
                <w:sz w:val="16"/>
                <w:szCs w:val="16"/>
              </w:rPr>
            </w:pPr>
            <w:r w:rsidRPr="00364E83">
              <w:rPr>
                <w:b/>
                <w:bCs/>
                <w:sz w:val="16"/>
                <w:szCs w:val="16"/>
              </w:rPr>
              <w:t>for FR1, SCS = 15 kHz, num RB = 24, the sampling period was 128 Tc in Rel-16</w:t>
            </w:r>
          </w:p>
          <w:p w14:paraId="247CBD5D" w14:textId="77777777" w:rsidR="008F5B6B" w:rsidRPr="00364E83" w:rsidRDefault="008F5B6B" w:rsidP="00052167">
            <w:pPr>
              <w:pStyle w:val="ListParagraph"/>
              <w:numPr>
                <w:ilvl w:val="0"/>
                <w:numId w:val="18"/>
              </w:numPr>
              <w:overflowPunct/>
              <w:autoSpaceDE/>
              <w:autoSpaceDN/>
              <w:adjustRightInd/>
              <w:spacing w:after="120"/>
              <w:ind w:firstLineChars="0"/>
              <w:contextualSpacing/>
              <w:textAlignment w:val="auto"/>
              <w:rPr>
                <w:b/>
                <w:bCs/>
                <w:sz w:val="16"/>
                <w:szCs w:val="16"/>
              </w:rPr>
            </w:pPr>
            <w:r w:rsidRPr="00364E83">
              <w:rPr>
                <w:b/>
                <w:bCs/>
                <w:sz w:val="16"/>
                <w:szCs w:val="16"/>
              </w:rPr>
              <w:t>for FR2, SCS = 60 kHz, num RB = 24, the sampling period was 32 Tc in Rel-16</w:t>
            </w:r>
          </w:p>
          <w:p w14:paraId="60795ACC" w14:textId="77777777" w:rsidR="008F5B6B" w:rsidRPr="00364E83" w:rsidRDefault="008F5B6B" w:rsidP="00052167">
            <w:pPr>
              <w:pStyle w:val="ListParagraph"/>
              <w:numPr>
                <w:ilvl w:val="0"/>
                <w:numId w:val="18"/>
              </w:numPr>
              <w:overflowPunct/>
              <w:autoSpaceDE/>
              <w:autoSpaceDN/>
              <w:adjustRightInd/>
              <w:spacing w:after="120"/>
              <w:ind w:firstLineChars="0"/>
              <w:contextualSpacing/>
              <w:textAlignment w:val="auto"/>
              <w:rPr>
                <w:b/>
                <w:bCs/>
                <w:sz w:val="16"/>
                <w:szCs w:val="16"/>
              </w:rPr>
            </w:pPr>
            <w:r w:rsidRPr="00364E83">
              <w:rPr>
                <w:b/>
                <w:bCs/>
                <w:sz w:val="16"/>
                <w:szCs w:val="16"/>
              </w:rPr>
              <w:t>for FR2, SCS = 120 kHz, num RB = 32, the sampling period was 16 Tc in Rel-16</w:t>
            </w:r>
          </w:p>
          <w:p w14:paraId="2A9D1EED" w14:textId="77777777" w:rsidR="008F5B6B" w:rsidRPr="00364E83" w:rsidRDefault="008F5B6B" w:rsidP="008F5B6B">
            <w:pPr>
              <w:spacing w:after="0"/>
              <w:rPr>
                <w:sz w:val="16"/>
                <w:szCs w:val="16"/>
              </w:rPr>
            </w:pPr>
            <w:r w:rsidRPr="00364E83">
              <w:rPr>
                <w:b/>
                <w:bCs/>
                <w:sz w:val="16"/>
                <w:szCs w:val="16"/>
              </w:rPr>
              <w:t>Observation 2: For FR1, with the exception of SCS = 15, num RB = 24, Rel-16 UE Rx-Tx accuracy requirements in AWGN at SINR = -13 dB can be met at SINR ≥ -6 dB with number of samples M1 = 1, 2.</w:t>
            </w:r>
            <w:r w:rsidRPr="00364E83">
              <w:rPr>
                <w:sz w:val="16"/>
                <w:szCs w:val="16"/>
              </w:rPr>
              <w:br w:type="page"/>
            </w:r>
          </w:p>
          <w:p w14:paraId="68B82344" w14:textId="77777777" w:rsidR="008F5B6B" w:rsidRPr="00364E83" w:rsidRDefault="008F5B6B" w:rsidP="008F5B6B">
            <w:pPr>
              <w:rPr>
                <w:sz w:val="16"/>
                <w:szCs w:val="16"/>
              </w:rPr>
            </w:pPr>
            <w:r w:rsidRPr="00364E83">
              <w:rPr>
                <w:b/>
                <w:bCs/>
                <w:sz w:val="16"/>
                <w:szCs w:val="16"/>
              </w:rPr>
              <w:t>Observation 3: For FR1, Rel-16 UE Rx-Tx accuracy requirements in TDL-A at SINR = -13 dB cannot be met at SINR = -3 dB with number of samples M1 = 1, 2.</w:t>
            </w:r>
          </w:p>
          <w:p w14:paraId="604300D4" w14:textId="6BDE3407" w:rsidR="00BD0880" w:rsidRPr="00364E83" w:rsidRDefault="008F5B6B" w:rsidP="008F5B6B">
            <w:pPr>
              <w:rPr>
                <w:sz w:val="16"/>
                <w:szCs w:val="16"/>
              </w:rPr>
            </w:pPr>
            <w:r w:rsidRPr="00364E83">
              <w:rPr>
                <w:b/>
                <w:bCs/>
                <w:sz w:val="16"/>
                <w:szCs w:val="16"/>
              </w:rPr>
              <w:t>Observation 4: For FR1, Rel-16 RSRP accuracy requirements at SINR = -13 dB can be met at SINR = -6 dB with number of samples M1 = 1, 2.</w:t>
            </w:r>
          </w:p>
        </w:tc>
      </w:tr>
      <w:tr w:rsidR="00BD0880" w:rsidRPr="00364E83" w14:paraId="19F91926" w14:textId="77777777" w:rsidTr="00B16ED7">
        <w:trPr>
          <w:trHeight w:val="284"/>
        </w:trPr>
        <w:tc>
          <w:tcPr>
            <w:tcW w:w="1108" w:type="dxa"/>
            <w:shd w:val="clear" w:color="auto" w:fill="auto"/>
          </w:tcPr>
          <w:p w14:paraId="334F8F26" w14:textId="4414DB3D" w:rsidR="00BD0880" w:rsidRPr="00364E83" w:rsidRDefault="00FE2E6D" w:rsidP="00CD66DE">
            <w:pPr>
              <w:spacing w:after="60"/>
              <w:rPr>
                <w:sz w:val="16"/>
                <w:szCs w:val="16"/>
              </w:rPr>
            </w:pPr>
            <w:hyperlink r:id="rId21" w:history="1">
              <w:r w:rsidR="00BD0880" w:rsidRPr="00364E83">
                <w:rPr>
                  <w:rStyle w:val="Hyperlink"/>
                  <w:b/>
                  <w:bCs/>
                  <w:sz w:val="16"/>
                  <w:szCs w:val="16"/>
                </w:rPr>
                <w:t>R4-2200759</w:t>
              </w:r>
            </w:hyperlink>
          </w:p>
        </w:tc>
        <w:tc>
          <w:tcPr>
            <w:tcW w:w="1528" w:type="dxa"/>
            <w:shd w:val="clear" w:color="auto" w:fill="auto"/>
          </w:tcPr>
          <w:p w14:paraId="0E3364CC" w14:textId="36E95816" w:rsidR="00BD0880" w:rsidRPr="00364E83" w:rsidRDefault="00BD0880" w:rsidP="00CD66DE">
            <w:pPr>
              <w:spacing w:after="60"/>
              <w:rPr>
                <w:sz w:val="16"/>
                <w:szCs w:val="16"/>
              </w:rPr>
            </w:pPr>
            <w:r w:rsidRPr="00364E83">
              <w:rPr>
                <w:sz w:val="16"/>
                <w:szCs w:val="16"/>
              </w:rPr>
              <w:t>Qualcomm Incorporated</w:t>
            </w:r>
          </w:p>
        </w:tc>
        <w:tc>
          <w:tcPr>
            <w:tcW w:w="6995" w:type="dxa"/>
          </w:tcPr>
          <w:p w14:paraId="4D6EC3B6" w14:textId="77777777" w:rsidR="00CD66DE" w:rsidRPr="00364E83" w:rsidRDefault="00CD66DE" w:rsidP="00CD66DE">
            <w:pPr>
              <w:spacing w:after="60"/>
              <w:rPr>
                <w:rFonts w:eastAsiaTheme="minorEastAsia"/>
                <w:b/>
                <w:bCs/>
                <w:iCs/>
                <w:sz w:val="16"/>
                <w:szCs w:val="16"/>
                <w:lang w:val="en-US" w:eastAsia="zh-CN"/>
              </w:rPr>
            </w:pPr>
            <w:r w:rsidRPr="00364E83">
              <w:rPr>
                <w:rFonts w:eastAsiaTheme="minorEastAsia"/>
                <w:b/>
                <w:bCs/>
                <w:iCs/>
                <w:sz w:val="16"/>
                <w:szCs w:val="16"/>
                <w:lang w:val="en-US" w:eastAsia="zh-CN"/>
              </w:rPr>
              <w:t>Proposal 1: Subject to UE capability, the UE may perform PRS measurements based on single sample if the following conditions are met</w:t>
            </w:r>
          </w:p>
          <w:p w14:paraId="2D56EEA4" w14:textId="77777777" w:rsidR="00CD66DE" w:rsidRPr="00364E83" w:rsidRDefault="00CD66DE" w:rsidP="00052167">
            <w:pPr>
              <w:numPr>
                <w:ilvl w:val="0"/>
                <w:numId w:val="17"/>
              </w:numPr>
              <w:spacing w:after="60"/>
              <w:rPr>
                <w:rFonts w:eastAsiaTheme="minorEastAsia"/>
                <w:b/>
                <w:bCs/>
                <w:iCs/>
                <w:sz w:val="16"/>
                <w:szCs w:val="16"/>
                <w:lang w:val="en-US" w:eastAsia="zh-CN"/>
              </w:rPr>
            </w:pPr>
            <w:r w:rsidRPr="00364E83">
              <w:rPr>
                <w:rFonts w:eastAsiaTheme="minorEastAsia"/>
                <w:b/>
                <w:bCs/>
                <w:iCs/>
                <w:sz w:val="16"/>
                <w:szCs w:val="16"/>
                <w:lang w:val="en-US" w:eastAsia="zh-CN"/>
              </w:rPr>
              <w:t>The PRS resources are contained within the active BWP and</w:t>
            </w:r>
          </w:p>
          <w:p w14:paraId="7B0DD507" w14:textId="77777777" w:rsidR="00CD66DE" w:rsidRPr="00364E83" w:rsidRDefault="00CD66DE" w:rsidP="00052167">
            <w:pPr>
              <w:numPr>
                <w:ilvl w:val="0"/>
                <w:numId w:val="17"/>
              </w:numPr>
              <w:spacing w:after="60"/>
              <w:rPr>
                <w:rFonts w:eastAsiaTheme="minorEastAsia"/>
                <w:b/>
                <w:bCs/>
                <w:iCs/>
                <w:sz w:val="16"/>
                <w:szCs w:val="16"/>
                <w:lang w:val="en-US" w:eastAsia="zh-CN"/>
              </w:rPr>
            </w:pPr>
            <w:r w:rsidRPr="00364E83">
              <w:rPr>
                <w:rFonts w:eastAsiaTheme="minorEastAsia"/>
                <w:b/>
                <w:bCs/>
                <w:iCs/>
                <w:sz w:val="16"/>
                <w:szCs w:val="16"/>
                <w:lang w:val="en-US" w:eastAsia="zh-CN"/>
              </w:rPr>
              <w:t>the UE has a valid Rx AGC setting for the serving cell.</w:t>
            </w:r>
          </w:p>
          <w:p w14:paraId="5CB26A5F" w14:textId="77777777" w:rsidR="00CD66DE" w:rsidRPr="00364E83" w:rsidRDefault="00CD66DE" w:rsidP="00CD66DE">
            <w:pPr>
              <w:spacing w:after="60"/>
              <w:rPr>
                <w:rFonts w:eastAsiaTheme="minorEastAsia"/>
                <w:b/>
                <w:bCs/>
                <w:iCs/>
                <w:sz w:val="16"/>
                <w:szCs w:val="16"/>
                <w:lang w:val="en-US" w:eastAsia="zh-CN"/>
              </w:rPr>
            </w:pPr>
            <w:r w:rsidRPr="00364E83">
              <w:rPr>
                <w:rFonts w:eastAsiaTheme="minorEastAsia"/>
                <w:b/>
                <w:bCs/>
                <w:iCs/>
                <w:sz w:val="16"/>
                <w:szCs w:val="16"/>
                <w:lang w:val="en-US" w:eastAsia="zh-CN"/>
              </w:rPr>
              <w:t>RAN4 may discuss if additional conditions are needed to meet accuracy requirements during the performance phase.</w:t>
            </w:r>
          </w:p>
          <w:p w14:paraId="43A7B007" w14:textId="77777777" w:rsidR="00CD66DE" w:rsidRPr="00364E83" w:rsidRDefault="00CD66DE" w:rsidP="00CD66DE">
            <w:pPr>
              <w:spacing w:after="60"/>
              <w:rPr>
                <w:rFonts w:eastAsiaTheme="minorEastAsia"/>
                <w:b/>
                <w:bCs/>
                <w:iCs/>
                <w:sz w:val="16"/>
                <w:szCs w:val="16"/>
                <w:lang w:val="en-US" w:eastAsia="zh-CN"/>
              </w:rPr>
            </w:pPr>
            <w:r w:rsidRPr="00364E83">
              <w:rPr>
                <w:rFonts w:eastAsiaTheme="minorEastAsia"/>
                <w:b/>
                <w:bCs/>
                <w:iCs/>
                <w:sz w:val="16"/>
                <w:szCs w:val="16"/>
                <w:lang w:val="en-US" w:eastAsia="zh-CN"/>
              </w:rPr>
              <w:t>Proposal 2: Subject to UE capability, the UE may perform PRS measurements based on single sample if the following conditions are met</w:t>
            </w:r>
          </w:p>
          <w:p w14:paraId="1318DD81" w14:textId="77777777" w:rsidR="00CD66DE" w:rsidRPr="00364E83" w:rsidRDefault="00CD66DE" w:rsidP="00052167">
            <w:pPr>
              <w:pStyle w:val="ListParagraph"/>
              <w:numPr>
                <w:ilvl w:val="0"/>
                <w:numId w:val="20"/>
              </w:numPr>
              <w:overflowPunct/>
              <w:autoSpaceDE/>
              <w:autoSpaceDN/>
              <w:adjustRightInd/>
              <w:spacing w:after="60"/>
              <w:ind w:firstLineChars="0"/>
              <w:textAlignment w:val="auto"/>
              <w:rPr>
                <w:rFonts w:eastAsiaTheme="minorEastAsia"/>
                <w:b/>
                <w:bCs/>
                <w:iCs/>
                <w:sz w:val="16"/>
                <w:szCs w:val="16"/>
                <w:lang w:eastAsia="zh-CN"/>
              </w:rPr>
            </w:pPr>
            <w:r w:rsidRPr="00364E83">
              <w:rPr>
                <w:rFonts w:eastAsiaTheme="minorEastAsia"/>
                <w:b/>
                <w:bCs/>
                <w:iCs/>
                <w:sz w:val="16"/>
                <w:szCs w:val="16"/>
                <w:lang w:eastAsia="zh-CN"/>
              </w:rPr>
              <w:t>PRS QCL information is provided with SSB as reference, indicating QCL Type A, Type D and same average gain, and</w:t>
            </w:r>
          </w:p>
          <w:p w14:paraId="3BF652FD" w14:textId="77777777" w:rsidR="00CD66DE" w:rsidRPr="00364E83" w:rsidRDefault="00CD66DE" w:rsidP="00052167">
            <w:pPr>
              <w:pStyle w:val="ListParagraph"/>
              <w:numPr>
                <w:ilvl w:val="0"/>
                <w:numId w:val="20"/>
              </w:numPr>
              <w:overflowPunct/>
              <w:autoSpaceDE/>
              <w:autoSpaceDN/>
              <w:adjustRightInd/>
              <w:spacing w:after="60"/>
              <w:ind w:firstLineChars="0"/>
              <w:textAlignment w:val="auto"/>
              <w:rPr>
                <w:rFonts w:eastAsiaTheme="minorEastAsia"/>
                <w:b/>
                <w:bCs/>
                <w:iCs/>
                <w:sz w:val="16"/>
                <w:szCs w:val="16"/>
                <w:lang w:eastAsia="zh-CN"/>
              </w:rPr>
            </w:pPr>
            <w:r w:rsidRPr="00364E83">
              <w:rPr>
                <w:b/>
                <w:bCs/>
                <w:sz w:val="16"/>
                <w:szCs w:val="16"/>
              </w:rPr>
              <w:t>the UE was previously configured to measure the reference SSB and measured the reference SSB within X ms (FFS) of the start of the PRS measurement period.</w:t>
            </w:r>
          </w:p>
          <w:p w14:paraId="73DA856E" w14:textId="77777777" w:rsidR="00CD66DE" w:rsidRPr="00364E83" w:rsidRDefault="00CD66DE" w:rsidP="00CD66DE">
            <w:pPr>
              <w:spacing w:after="60"/>
              <w:rPr>
                <w:rFonts w:eastAsiaTheme="minorEastAsia"/>
                <w:b/>
                <w:bCs/>
                <w:iCs/>
                <w:sz w:val="16"/>
                <w:szCs w:val="16"/>
                <w:lang w:eastAsia="zh-CN"/>
              </w:rPr>
            </w:pPr>
            <w:r w:rsidRPr="00364E83">
              <w:rPr>
                <w:rFonts w:eastAsiaTheme="minorEastAsia"/>
                <w:b/>
                <w:bCs/>
                <w:iCs/>
                <w:sz w:val="16"/>
                <w:szCs w:val="16"/>
                <w:lang w:val="en-US" w:eastAsia="zh-CN"/>
              </w:rPr>
              <w:t xml:space="preserve">Proposal 3: PRS measurement requirements </w:t>
            </w:r>
            <w:r w:rsidRPr="00364E83">
              <w:rPr>
                <w:rFonts w:eastAsiaTheme="minorEastAsia"/>
                <w:b/>
                <w:bCs/>
                <w:iCs/>
                <w:sz w:val="16"/>
                <w:szCs w:val="16"/>
                <w:lang w:eastAsia="zh-CN"/>
              </w:rPr>
              <w:t>with M2=0 are not specified based on condition #3/#3a/#3b.</w:t>
            </w:r>
          </w:p>
          <w:p w14:paraId="213DBEC7" w14:textId="77777777" w:rsidR="00CD66DE" w:rsidRPr="00364E83" w:rsidRDefault="00CD66DE" w:rsidP="00CD66DE">
            <w:pPr>
              <w:spacing w:after="60"/>
              <w:rPr>
                <w:b/>
                <w:bCs/>
                <w:sz w:val="16"/>
                <w:szCs w:val="16"/>
              </w:rPr>
            </w:pPr>
            <w:r w:rsidRPr="00364E83">
              <w:rPr>
                <w:b/>
                <w:bCs/>
                <w:sz w:val="16"/>
                <w:szCs w:val="16"/>
              </w:rPr>
              <w:t>Proposal 4: RAN4 responds to the RAN1 LS as follows:</w:t>
            </w:r>
          </w:p>
          <w:p w14:paraId="58CCAED5" w14:textId="77777777" w:rsidR="00CD66DE" w:rsidRPr="00364E83" w:rsidRDefault="00CD66DE" w:rsidP="00CD66DE">
            <w:pPr>
              <w:spacing w:after="60"/>
              <w:rPr>
                <w:b/>
                <w:bCs/>
                <w:sz w:val="16"/>
                <w:szCs w:val="16"/>
              </w:rPr>
            </w:pPr>
            <w:r w:rsidRPr="00364E83">
              <w:rPr>
                <w:b/>
                <w:bCs/>
                <w:sz w:val="16"/>
                <w:szCs w:val="16"/>
              </w:rPr>
              <w:t>RAN4 has determined that a reduced Rx beam sweeping factor can be supported, subject to a new UE capability, when the following conditions are met:</w:t>
            </w:r>
          </w:p>
          <w:p w14:paraId="3F5C19B7" w14:textId="77777777" w:rsidR="00CD66DE" w:rsidRPr="00364E83" w:rsidRDefault="00CD66DE" w:rsidP="00052167">
            <w:pPr>
              <w:pStyle w:val="ListParagraph"/>
              <w:numPr>
                <w:ilvl w:val="0"/>
                <w:numId w:val="19"/>
              </w:numPr>
              <w:overflowPunct/>
              <w:autoSpaceDE/>
              <w:autoSpaceDN/>
              <w:adjustRightInd/>
              <w:spacing w:after="60"/>
              <w:ind w:left="648" w:firstLineChars="0"/>
              <w:textAlignment w:val="auto"/>
              <w:rPr>
                <w:b/>
                <w:bCs/>
                <w:sz w:val="16"/>
                <w:szCs w:val="16"/>
              </w:rPr>
            </w:pPr>
            <w:r w:rsidRPr="00364E83">
              <w:rPr>
                <w:b/>
                <w:bCs/>
                <w:sz w:val="16"/>
                <w:szCs w:val="16"/>
              </w:rPr>
              <w:t>At least Type-D QCL information (dl-PRS-QCL-Info) is provided for PRS with SSB as QCL reference, and</w:t>
            </w:r>
          </w:p>
          <w:p w14:paraId="4B535061" w14:textId="77777777" w:rsidR="00CD66DE" w:rsidRPr="00364E83" w:rsidRDefault="00CD66DE" w:rsidP="00052167">
            <w:pPr>
              <w:pStyle w:val="ListParagraph"/>
              <w:numPr>
                <w:ilvl w:val="0"/>
                <w:numId w:val="19"/>
              </w:numPr>
              <w:overflowPunct/>
              <w:autoSpaceDE/>
              <w:autoSpaceDN/>
              <w:adjustRightInd/>
              <w:spacing w:after="60"/>
              <w:ind w:left="648" w:firstLineChars="0"/>
              <w:textAlignment w:val="auto"/>
              <w:rPr>
                <w:b/>
                <w:bCs/>
                <w:sz w:val="16"/>
                <w:szCs w:val="16"/>
              </w:rPr>
            </w:pPr>
            <w:r w:rsidRPr="00364E83">
              <w:rPr>
                <w:b/>
                <w:bCs/>
                <w:sz w:val="16"/>
                <w:szCs w:val="16"/>
              </w:rPr>
              <w:t>the UE was previously configured to measure the reference SSBs and measured the reference SSBs within X ms (FFS) of the start of the PRS measurement period, and</w:t>
            </w:r>
          </w:p>
          <w:p w14:paraId="563F7D57" w14:textId="77777777" w:rsidR="00CD66DE" w:rsidRPr="00364E83" w:rsidRDefault="00CD66DE" w:rsidP="00052167">
            <w:pPr>
              <w:pStyle w:val="ListParagraph"/>
              <w:numPr>
                <w:ilvl w:val="0"/>
                <w:numId w:val="19"/>
              </w:numPr>
              <w:overflowPunct/>
              <w:autoSpaceDE/>
              <w:autoSpaceDN/>
              <w:adjustRightInd/>
              <w:spacing w:after="60"/>
              <w:ind w:left="648" w:firstLineChars="0"/>
              <w:textAlignment w:val="auto"/>
              <w:rPr>
                <w:b/>
                <w:bCs/>
                <w:sz w:val="16"/>
                <w:szCs w:val="16"/>
              </w:rPr>
            </w:pPr>
            <w:r w:rsidRPr="00364E83">
              <w:rPr>
                <w:b/>
                <w:bCs/>
                <w:sz w:val="16"/>
                <w:szCs w:val="16"/>
              </w:rPr>
              <w:t>the LMF requests the UE to use a reduced Rx beam sweeping factor in the location request.</w:t>
            </w:r>
          </w:p>
          <w:p w14:paraId="5CB86638" w14:textId="77777777" w:rsidR="00CD66DE" w:rsidRPr="00364E83" w:rsidRDefault="00CD66DE" w:rsidP="00CD66DE">
            <w:pPr>
              <w:spacing w:after="60"/>
              <w:rPr>
                <w:b/>
                <w:bCs/>
                <w:sz w:val="16"/>
                <w:szCs w:val="16"/>
              </w:rPr>
            </w:pPr>
            <w:r w:rsidRPr="00364E83">
              <w:rPr>
                <w:b/>
                <w:bCs/>
                <w:sz w:val="16"/>
                <w:szCs w:val="16"/>
              </w:rPr>
              <w:t>RAN4 understands that a UE supporting this new capability would signal a reduced value of Rx beam sweeping factor (&lt;8) that it supports assuming the above conditions are met.</w:t>
            </w:r>
          </w:p>
          <w:p w14:paraId="29365699" w14:textId="77777777" w:rsidR="00CD66DE" w:rsidRPr="00364E83" w:rsidRDefault="00CD66DE" w:rsidP="00CD66DE">
            <w:pPr>
              <w:spacing w:after="60"/>
              <w:rPr>
                <w:b/>
                <w:bCs/>
                <w:sz w:val="16"/>
                <w:szCs w:val="16"/>
              </w:rPr>
            </w:pPr>
            <w:r w:rsidRPr="00364E83">
              <w:rPr>
                <w:b/>
                <w:bCs/>
                <w:sz w:val="16"/>
                <w:szCs w:val="16"/>
              </w:rPr>
              <w:t>Observation 1: The priority of PRS relative to other DL signals/channels inside the PRS processing window will be signalled by the gNB, subject to UE capability to support one or more pre-defined priority states.</w:t>
            </w:r>
          </w:p>
          <w:p w14:paraId="24A506C6" w14:textId="77777777" w:rsidR="00CD66DE" w:rsidRPr="00364E83" w:rsidRDefault="00CD66DE" w:rsidP="00CD66DE">
            <w:pPr>
              <w:spacing w:after="60"/>
              <w:rPr>
                <w:b/>
                <w:bCs/>
                <w:sz w:val="16"/>
                <w:szCs w:val="16"/>
              </w:rPr>
            </w:pPr>
            <w:r w:rsidRPr="00364E83">
              <w:rPr>
                <w:b/>
                <w:bCs/>
                <w:sz w:val="16"/>
                <w:szCs w:val="16"/>
              </w:rPr>
              <w:t>Observation 2: The timing of a PRS processing window is specified relative to the cell indicated in its configuration.</w:t>
            </w:r>
          </w:p>
          <w:p w14:paraId="6A018F93" w14:textId="77777777" w:rsidR="00CD66DE" w:rsidRPr="00364E83" w:rsidRDefault="00CD66DE" w:rsidP="00CD66DE">
            <w:pPr>
              <w:spacing w:after="60"/>
              <w:rPr>
                <w:b/>
                <w:bCs/>
                <w:sz w:val="16"/>
                <w:szCs w:val="16"/>
              </w:rPr>
            </w:pPr>
            <w:r w:rsidRPr="00364E83">
              <w:rPr>
                <w:b/>
                <w:bCs/>
                <w:sz w:val="16"/>
                <w:szCs w:val="16"/>
              </w:rPr>
              <w:t>Observation 3: The timing of the PRS resources relative to a PRS processing window can be determined, within a margin of plus/minus expected RSTD uncertainty, from the timing of reference cell for the PRS processing window and the DL PRS assistance data.</w:t>
            </w:r>
          </w:p>
          <w:p w14:paraId="58EDFCB4" w14:textId="77777777" w:rsidR="00CD66DE" w:rsidRPr="00364E83" w:rsidRDefault="00CD66DE" w:rsidP="00CD66DE">
            <w:pPr>
              <w:spacing w:after="60"/>
              <w:rPr>
                <w:b/>
                <w:bCs/>
                <w:sz w:val="16"/>
                <w:szCs w:val="16"/>
              </w:rPr>
            </w:pPr>
            <w:r w:rsidRPr="00364E83">
              <w:rPr>
                <w:b/>
                <w:bCs/>
                <w:sz w:val="16"/>
                <w:szCs w:val="16"/>
              </w:rPr>
              <w:t>Proposal 5: For PRS measurement requirements outside measurement gaps, RAN4 assumes that only one PRS processing window can be configured at any one time.</w:t>
            </w:r>
          </w:p>
          <w:p w14:paraId="3D045A5C" w14:textId="77777777" w:rsidR="00CD66DE" w:rsidRPr="00364E83" w:rsidRDefault="00CD66DE" w:rsidP="00CD66DE">
            <w:pPr>
              <w:spacing w:after="60"/>
              <w:rPr>
                <w:b/>
                <w:bCs/>
                <w:sz w:val="16"/>
                <w:szCs w:val="16"/>
              </w:rPr>
            </w:pPr>
            <w:r w:rsidRPr="00364E83">
              <w:rPr>
                <w:b/>
                <w:bCs/>
                <w:sz w:val="16"/>
                <w:szCs w:val="16"/>
              </w:rPr>
              <w:t>Proposal 6: For PRS measurement requirements outside measurement gaps, RAN4 assumes that only one PFL can be processed within each PRS processing window instance.</w:t>
            </w:r>
          </w:p>
          <w:p w14:paraId="6B0B5482" w14:textId="77777777" w:rsidR="00CD66DE" w:rsidRPr="00364E83" w:rsidRDefault="00CD66DE" w:rsidP="00CD66DE">
            <w:pPr>
              <w:spacing w:after="60"/>
              <w:rPr>
                <w:b/>
                <w:bCs/>
                <w:sz w:val="16"/>
                <w:szCs w:val="16"/>
              </w:rPr>
            </w:pPr>
            <w:r w:rsidRPr="00364E83">
              <w:rPr>
                <w:b/>
                <w:bCs/>
                <w:sz w:val="16"/>
                <w:szCs w:val="16"/>
              </w:rPr>
              <w:t>Proposal 7: CSSF = 1 for PRS measurements performed within a PRS processing window. i.e. there is only one candidate PFL for a given PRS processing window.</w:t>
            </w:r>
          </w:p>
          <w:p w14:paraId="2CB5FE4E" w14:textId="77777777" w:rsidR="00CD66DE" w:rsidRPr="00364E83" w:rsidRDefault="00CD66DE" w:rsidP="00CD66DE">
            <w:pPr>
              <w:spacing w:after="60"/>
              <w:rPr>
                <w:b/>
                <w:bCs/>
                <w:sz w:val="16"/>
                <w:szCs w:val="16"/>
              </w:rPr>
            </w:pPr>
            <w:r w:rsidRPr="00364E83">
              <w:rPr>
                <w:b/>
                <w:bCs/>
                <w:sz w:val="16"/>
                <w:szCs w:val="16"/>
              </w:rPr>
              <w:t>Proposal 8: RAN4 will decide how to prioritize between SSB and PRS in case of collisions between SMTC and PRS within a processing window. i.e. if there is a collision with SSB (intra-freq) either the PRS measurement period is extended or higher priority is given to PRS and the SSB is skipped.</w:t>
            </w:r>
          </w:p>
          <w:p w14:paraId="5CE9D292" w14:textId="77777777" w:rsidR="00CD66DE" w:rsidRPr="00364E83" w:rsidRDefault="00CD66DE" w:rsidP="00CD66DE">
            <w:pPr>
              <w:spacing w:after="60"/>
              <w:rPr>
                <w:b/>
                <w:bCs/>
                <w:sz w:val="16"/>
                <w:szCs w:val="16"/>
              </w:rPr>
            </w:pPr>
            <w:r w:rsidRPr="00364E83">
              <w:rPr>
                <w:b/>
                <w:bCs/>
                <w:sz w:val="16"/>
                <w:szCs w:val="16"/>
              </w:rPr>
              <w:t>Proposal 9: The applicable number of samples for PRS gapless measurements includes at least M = 2 (M1=M2=1). The applicability of M=1 (M1=1, M2=0) is still FFS.</w:t>
            </w:r>
          </w:p>
          <w:p w14:paraId="11401BE2" w14:textId="77777777" w:rsidR="00CD66DE" w:rsidRPr="00364E83" w:rsidRDefault="00CD66DE" w:rsidP="00CD66DE">
            <w:pPr>
              <w:spacing w:after="60"/>
              <w:rPr>
                <w:b/>
                <w:bCs/>
                <w:sz w:val="16"/>
                <w:szCs w:val="16"/>
              </w:rPr>
            </w:pPr>
            <w:r w:rsidRPr="00364E83">
              <w:rPr>
                <w:b/>
                <w:bCs/>
                <w:sz w:val="16"/>
                <w:szCs w:val="16"/>
              </w:rPr>
              <w:t xml:space="preserve">Proposal 10: </w:t>
            </w:r>
            <m:oMath>
              <m:sSub>
                <m:sSubPr>
                  <m:ctrlPr>
                    <w:rPr>
                      <w:rFonts w:ascii="Cambria Math" w:hAnsi="Cambria Math"/>
                      <w:b/>
                      <w:bCs/>
                      <w:i/>
                      <w:sz w:val="16"/>
                      <w:szCs w:val="16"/>
                    </w:rPr>
                  </m:ctrlPr>
                </m:sSubPr>
                <m:e>
                  <m:r>
                    <m:rPr>
                      <m:sty m:val="bi"/>
                    </m:rPr>
                    <w:rPr>
                      <w:rFonts w:ascii="Cambria Math" w:hAnsi="Cambria Math"/>
                      <w:sz w:val="16"/>
                      <w:szCs w:val="16"/>
                    </w:rPr>
                    <m:t>T</m:t>
                  </m:r>
                </m:e>
                <m:sub>
                  <m:r>
                    <m:rPr>
                      <m:sty m:val="bi"/>
                    </m:rPr>
                    <w:rPr>
                      <w:rFonts w:ascii="Cambria Math" w:hAnsi="Cambria Math"/>
                      <w:sz w:val="16"/>
                      <w:szCs w:val="16"/>
                    </w:rPr>
                    <m:t>available_PRS</m:t>
                  </m:r>
                  <m:r>
                    <m:rPr>
                      <m:nor/>
                    </m:rPr>
                    <w:rPr>
                      <w:b/>
                      <w:bCs/>
                      <w:i/>
                      <w:sz w:val="16"/>
                      <w:szCs w:val="16"/>
                    </w:rPr>
                    <m:t>,i</m:t>
                  </m:r>
                </m:sub>
              </m:sSub>
              <m:r>
                <m:rPr>
                  <m:sty m:val="bi"/>
                </m:rPr>
                <w:rPr>
                  <w:rFonts w:ascii="Cambria Math" w:hAnsi="Cambria Math"/>
                  <w:sz w:val="16"/>
                  <w:szCs w:val="16"/>
                </w:rPr>
                <m:t>= LCM</m:t>
              </m:r>
              <m:d>
                <m:dPr>
                  <m:ctrlPr>
                    <w:rPr>
                      <w:rFonts w:ascii="Cambria Math" w:hAnsi="Cambria Math"/>
                      <w:b/>
                      <w:bCs/>
                      <w:i/>
                      <w:sz w:val="16"/>
                      <w:szCs w:val="16"/>
                    </w:rPr>
                  </m:ctrlPr>
                </m:dPr>
                <m:e>
                  <m:sSub>
                    <m:sSubPr>
                      <m:ctrlPr>
                        <w:rPr>
                          <w:rFonts w:ascii="Cambria Math" w:hAnsi="Cambria Math"/>
                          <w:b/>
                          <w:bCs/>
                          <w:i/>
                          <w:sz w:val="16"/>
                          <w:szCs w:val="16"/>
                        </w:rPr>
                      </m:ctrlPr>
                    </m:sSubPr>
                    <m:e>
                      <m:r>
                        <m:rPr>
                          <m:sty m:val="bi"/>
                        </m:rPr>
                        <w:rPr>
                          <w:rFonts w:ascii="Cambria Math" w:hAnsi="Cambria Math"/>
                          <w:sz w:val="16"/>
                          <w:szCs w:val="16"/>
                        </w:rPr>
                        <m:t>T</m:t>
                      </m:r>
                    </m:e>
                    <m:sub>
                      <m:r>
                        <m:rPr>
                          <m:sty m:val="bi"/>
                        </m:rPr>
                        <w:rPr>
                          <w:rFonts w:ascii="Cambria Math" w:hAnsi="Cambria Math"/>
                          <w:sz w:val="16"/>
                          <w:szCs w:val="16"/>
                        </w:rPr>
                        <m:t>PRS</m:t>
                      </m:r>
                      <m:r>
                        <m:rPr>
                          <m:nor/>
                        </m:rPr>
                        <w:rPr>
                          <w:b/>
                          <w:bCs/>
                          <w:i/>
                          <w:sz w:val="16"/>
                          <w:szCs w:val="16"/>
                        </w:rPr>
                        <m:t>,i</m:t>
                      </m:r>
                    </m:sub>
                  </m:sSub>
                  <m:r>
                    <m:rPr>
                      <m:sty m:val="bi"/>
                    </m:rPr>
                    <w:rPr>
                      <w:rFonts w:ascii="Cambria Math" w:hAnsi="Cambria Math"/>
                      <w:sz w:val="16"/>
                      <w:szCs w:val="16"/>
                    </w:rPr>
                    <m:t>,PPWRP</m:t>
                  </m:r>
                </m:e>
              </m:d>
            </m:oMath>
            <w:r w:rsidRPr="00364E83">
              <w:rPr>
                <w:b/>
                <w:bCs/>
                <w:i/>
                <w:sz w:val="16"/>
                <w:szCs w:val="16"/>
              </w:rPr>
              <w:t xml:space="preserve">, </w:t>
            </w:r>
            <w:r w:rsidRPr="00364E83">
              <w:rPr>
                <w:b/>
                <w:bCs/>
                <w:sz w:val="16"/>
                <w:szCs w:val="16"/>
              </w:rPr>
              <w:t xml:space="preserve">the least common multiple between </w:t>
            </w:r>
            <m:oMath>
              <m:sSub>
                <m:sSubPr>
                  <m:ctrlPr>
                    <w:rPr>
                      <w:rFonts w:ascii="Cambria Math" w:hAnsi="Cambria Math"/>
                      <w:b/>
                      <w:bCs/>
                      <w:sz w:val="16"/>
                      <w:szCs w:val="16"/>
                    </w:rPr>
                  </m:ctrlPr>
                </m:sSubPr>
                <m:e>
                  <m:r>
                    <m:rPr>
                      <m:sty m:val="bi"/>
                    </m:rPr>
                    <w:rPr>
                      <w:rFonts w:ascii="Cambria Math" w:hAnsi="Cambria Math"/>
                      <w:sz w:val="16"/>
                      <w:szCs w:val="16"/>
                    </w:rPr>
                    <m:t>T</m:t>
                  </m:r>
                </m:e>
                <m:sub>
                  <m:r>
                    <m:rPr>
                      <m:sty m:val="bi"/>
                    </m:rPr>
                    <w:rPr>
                      <w:rFonts w:ascii="Cambria Math" w:hAnsi="Cambria Math"/>
                      <w:sz w:val="16"/>
                      <w:szCs w:val="16"/>
                    </w:rPr>
                    <m:t>PRS</m:t>
                  </m:r>
                  <m:r>
                    <m:rPr>
                      <m:nor/>
                    </m:rPr>
                    <w:rPr>
                      <w:b/>
                      <w:bCs/>
                      <w:sz w:val="16"/>
                      <w:szCs w:val="16"/>
                    </w:rPr>
                    <m:t>,i</m:t>
                  </m:r>
                </m:sub>
              </m:sSub>
            </m:oMath>
            <w:r w:rsidRPr="00364E83">
              <w:rPr>
                <w:b/>
                <w:bCs/>
                <w:sz w:val="16"/>
                <w:szCs w:val="16"/>
              </w:rPr>
              <w:t xml:space="preserve"> and </w:t>
            </w:r>
            <m:oMath>
              <m:r>
                <m:rPr>
                  <m:sty m:val="bi"/>
                </m:rPr>
                <w:rPr>
                  <w:rFonts w:ascii="Cambria Math" w:hAnsi="Cambria Math"/>
                  <w:sz w:val="16"/>
                  <w:szCs w:val="16"/>
                </w:rPr>
                <m:t>PPWRP</m:t>
              </m:r>
            </m:oMath>
            <w:r w:rsidRPr="00364E83">
              <w:rPr>
                <w:b/>
                <w:bCs/>
                <w:sz w:val="16"/>
                <w:szCs w:val="16"/>
              </w:rPr>
              <w:t xml:space="preserve">, where </w:t>
            </w:r>
            <m:oMath>
              <m:r>
                <m:rPr>
                  <m:sty m:val="bi"/>
                </m:rPr>
                <w:rPr>
                  <w:rFonts w:ascii="Cambria Math" w:hAnsi="Cambria Math"/>
                  <w:sz w:val="16"/>
                  <w:szCs w:val="16"/>
                </w:rPr>
                <m:t>PPWRP</m:t>
              </m:r>
            </m:oMath>
            <w:r w:rsidRPr="00364E83">
              <w:rPr>
                <w:b/>
                <w:bCs/>
                <w:sz w:val="16"/>
                <w:szCs w:val="16"/>
              </w:rPr>
              <w:t xml:space="preserve"> denotes the repetition period of the PRS processing window (PPW).</w:t>
            </w:r>
          </w:p>
          <w:p w14:paraId="637A75B5" w14:textId="77777777" w:rsidR="00CD66DE" w:rsidRPr="00364E83" w:rsidRDefault="00CD66DE" w:rsidP="00CD66DE">
            <w:pPr>
              <w:spacing w:after="60"/>
              <w:rPr>
                <w:b/>
                <w:bCs/>
                <w:sz w:val="16"/>
                <w:szCs w:val="16"/>
              </w:rPr>
            </w:pPr>
            <w:r w:rsidRPr="00364E83">
              <w:rPr>
                <w:b/>
                <w:bCs/>
                <w:sz w:val="16"/>
                <w:szCs w:val="16"/>
              </w:rPr>
              <w:lastRenderedPageBreak/>
              <w:t xml:space="preserve">Proposal 11: When calculating </w:t>
            </w:r>
            <m:oMath>
              <m:sSub>
                <m:sSubPr>
                  <m:ctrlPr>
                    <w:rPr>
                      <w:rFonts w:ascii="Cambria Math" w:hAnsi="Cambria Math"/>
                      <w:b/>
                      <w:bCs/>
                      <w:i/>
                      <w:sz w:val="16"/>
                      <w:szCs w:val="16"/>
                    </w:rPr>
                  </m:ctrlPr>
                </m:sSubPr>
                <m:e>
                  <m:r>
                    <m:rPr>
                      <m:sty m:val="bi"/>
                    </m:rPr>
                    <w:rPr>
                      <w:rFonts w:ascii="Cambria Math" w:hAnsi="Cambria Math"/>
                      <w:sz w:val="16"/>
                      <w:szCs w:val="16"/>
                    </w:rPr>
                    <m:t>T</m:t>
                  </m:r>
                </m:e>
                <m:sub>
                  <m:r>
                    <m:rPr>
                      <m:sty m:val="bi"/>
                    </m:rPr>
                    <w:rPr>
                      <w:rFonts w:ascii="Cambria Math" w:hAnsi="Cambria Math"/>
                      <w:sz w:val="16"/>
                      <w:szCs w:val="16"/>
                    </w:rPr>
                    <m:t>PRS</m:t>
                  </m:r>
                  <m:r>
                    <m:rPr>
                      <m:nor/>
                    </m:rPr>
                    <w:rPr>
                      <w:b/>
                      <w:bCs/>
                      <w:i/>
                      <w:sz w:val="16"/>
                      <w:szCs w:val="16"/>
                    </w:rPr>
                    <m:t>,i</m:t>
                  </m:r>
                </m:sub>
              </m:sSub>
            </m:oMath>
            <w:r w:rsidRPr="00364E83">
              <w:rPr>
                <w:b/>
                <w:bCs/>
                <w:sz w:val="16"/>
                <w:szCs w:val="16"/>
              </w:rPr>
              <w:t xml:space="preserve"> , only consider PRS resources that meet the applicability conditions for PRS measurements within the PRS processing window.</w:t>
            </w:r>
          </w:p>
          <w:p w14:paraId="6C027AF7" w14:textId="77777777" w:rsidR="00CD66DE" w:rsidRPr="00364E83" w:rsidRDefault="00CD66DE" w:rsidP="00CD66DE">
            <w:pPr>
              <w:spacing w:after="60"/>
              <w:rPr>
                <w:b/>
                <w:bCs/>
                <w:sz w:val="16"/>
                <w:szCs w:val="16"/>
              </w:rPr>
            </w:pPr>
            <w:r w:rsidRPr="00364E83">
              <w:rPr>
                <w:b/>
                <w:bCs/>
                <w:sz w:val="16"/>
                <w:szCs w:val="16"/>
              </w:rPr>
              <w:t xml:space="preserve">Proposal 12: </w:t>
            </w:r>
            <m:oMath>
              <m:sSub>
                <m:sSubPr>
                  <m:ctrlPr>
                    <w:rPr>
                      <w:rFonts w:ascii="Cambria Math" w:hAnsi="Cambria Math"/>
                      <w:b/>
                      <w:bCs/>
                      <w:i/>
                      <w:iCs/>
                      <w:sz w:val="16"/>
                      <w:szCs w:val="16"/>
                    </w:rPr>
                  </m:ctrlPr>
                </m:sSubPr>
                <m:e>
                  <m:r>
                    <m:rPr>
                      <m:sty m:val="bi"/>
                    </m:rPr>
                    <w:rPr>
                      <w:rFonts w:ascii="Cambria Math" w:hAnsi="Cambria Math"/>
                      <w:sz w:val="16"/>
                      <w:szCs w:val="16"/>
                      <w:lang w:eastAsia="zh-CN"/>
                    </w:rPr>
                    <m:t>L</m:t>
                  </m:r>
                </m:e>
                <m:sub>
                  <m:r>
                    <m:rPr>
                      <m:sty m:val="bi"/>
                    </m:rPr>
                    <w:rPr>
                      <w:rFonts w:ascii="Cambria Math" w:hAnsi="Cambria Math"/>
                      <w:sz w:val="16"/>
                      <w:szCs w:val="16"/>
                      <w:lang w:eastAsia="zh-CN"/>
                    </w:rPr>
                    <m:t>available_PRS</m:t>
                  </m:r>
                  <m:r>
                    <m:rPr>
                      <m:sty m:val="b"/>
                    </m:rPr>
                    <w:rPr>
                      <w:rFonts w:ascii="Cambria Math" w:hAnsi="Cambria Math"/>
                      <w:sz w:val="16"/>
                      <w:szCs w:val="16"/>
                      <w:lang w:eastAsia="zh-CN"/>
                    </w:rPr>
                    <m:t>,i</m:t>
                  </m:r>
                </m:sub>
              </m:sSub>
            </m:oMath>
            <w:r w:rsidRPr="00364E83">
              <w:rPr>
                <w:b/>
                <w:bCs/>
                <w:iCs/>
                <w:sz w:val="16"/>
                <w:szCs w:val="16"/>
                <w:lang w:eastAsia="zh-CN"/>
              </w:rPr>
              <w:t xml:space="preserve"> is the time duration of available PRS in the positioning frequency layer i to be measured during </w:t>
            </w:r>
            <m:oMath>
              <m:sSub>
                <m:sSubPr>
                  <m:ctrlPr>
                    <w:rPr>
                      <w:rFonts w:ascii="Cambria Math" w:hAnsi="Cambria Math"/>
                      <w:b/>
                      <w:bCs/>
                      <w:i/>
                      <w:sz w:val="16"/>
                      <w:szCs w:val="16"/>
                    </w:rPr>
                  </m:ctrlPr>
                </m:sSubPr>
                <m:e>
                  <m:r>
                    <m:rPr>
                      <m:sty m:val="bi"/>
                    </m:rPr>
                    <w:rPr>
                      <w:rFonts w:ascii="Cambria Math" w:hAnsi="Cambria Math"/>
                      <w:sz w:val="16"/>
                      <w:szCs w:val="16"/>
                    </w:rPr>
                    <m:t>T</m:t>
                  </m:r>
                </m:e>
                <m:sub>
                  <m:r>
                    <m:rPr>
                      <m:sty m:val="bi"/>
                    </m:rPr>
                    <w:rPr>
                      <w:rFonts w:ascii="Cambria Math" w:hAnsi="Cambria Math"/>
                      <w:sz w:val="16"/>
                      <w:szCs w:val="16"/>
                    </w:rPr>
                    <m:t>available_PRS,i</m:t>
                  </m:r>
                </m:sub>
              </m:sSub>
            </m:oMath>
            <w:r w:rsidRPr="00364E83">
              <w:rPr>
                <w:b/>
                <w:bCs/>
                <w:iCs/>
                <w:sz w:val="16"/>
                <w:szCs w:val="16"/>
                <w:lang w:eastAsia="zh-CN"/>
              </w:rPr>
              <w:t xml:space="preserve">, and is calculated in the same way as PRS duration K defined in clause 5.1.6.5 of TS 38.214. For calculation of </w:t>
            </w:r>
            <m:oMath>
              <m:sSub>
                <m:sSubPr>
                  <m:ctrlPr>
                    <w:rPr>
                      <w:rFonts w:ascii="Cambria Math" w:hAnsi="Cambria Math"/>
                      <w:b/>
                      <w:bCs/>
                      <w:i/>
                      <w:iCs/>
                      <w:sz w:val="16"/>
                      <w:szCs w:val="16"/>
                    </w:rPr>
                  </m:ctrlPr>
                </m:sSubPr>
                <m:e>
                  <m:r>
                    <m:rPr>
                      <m:sty m:val="bi"/>
                    </m:rPr>
                    <w:rPr>
                      <w:rFonts w:ascii="Cambria Math" w:hAnsi="Cambria Math"/>
                      <w:sz w:val="16"/>
                      <w:szCs w:val="16"/>
                      <w:lang w:eastAsia="zh-CN"/>
                    </w:rPr>
                    <m:t>L</m:t>
                  </m:r>
                </m:e>
                <m:sub>
                  <m:r>
                    <m:rPr>
                      <m:sty m:val="bi"/>
                    </m:rPr>
                    <w:rPr>
                      <w:rFonts w:ascii="Cambria Math" w:hAnsi="Cambria Math"/>
                      <w:sz w:val="16"/>
                      <w:szCs w:val="16"/>
                      <w:lang w:eastAsia="zh-CN"/>
                    </w:rPr>
                    <m:t>available_PRS</m:t>
                  </m:r>
                  <m:r>
                    <m:rPr>
                      <m:sty m:val="b"/>
                    </m:rPr>
                    <w:rPr>
                      <w:rFonts w:ascii="Cambria Math" w:hAnsi="Cambria Math"/>
                      <w:sz w:val="16"/>
                      <w:szCs w:val="16"/>
                      <w:lang w:eastAsia="zh-CN"/>
                    </w:rPr>
                    <m:t>,i</m:t>
                  </m:r>
                </m:sub>
              </m:sSub>
            </m:oMath>
            <w:r w:rsidRPr="00364E83">
              <w:rPr>
                <w:b/>
                <w:bCs/>
                <w:iCs/>
                <w:sz w:val="16"/>
                <w:szCs w:val="16"/>
                <w:lang w:eastAsia="zh-CN"/>
              </w:rPr>
              <w:t>, only unmuted PRS resource instances that meet the applicability conditions for PRS measurements within the PRS processing window are considered.</w:t>
            </w:r>
          </w:p>
          <w:p w14:paraId="36344A3F" w14:textId="77777777" w:rsidR="00CD66DE" w:rsidRPr="00364E83" w:rsidRDefault="00CD66DE" w:rsidP="00CD66DE">
            <w:pPr>
              <w:spacing w:after="60"/>
              <w:rPr>
                <w:b/>
                <w:bCs/>
                <w:sz w:val="16"/>
                <w:szCs w:val="16"/>
              </w:rPr>
            </w:pPr>
            <w:r w:rsidRPr="00364E83">
              <w:rPr>
                <w:b/>
                <w:bCs/>
                <w:sz w:val="16"/>
                <w:szCs w:val="16"/>
              </w:rPr>
              <w:t xml:space="preserve">Observation 4: For PRS measurements outside measurement gap, processing of PRS resources measured within each PRS processing window instance must be completed within the PRS processing window instance. </w:t>
            </w:r>
          </w:p>
          <w:p w14:paraId="0F1117C0" w14:textId="77777777" w:rsidR="00CD66DE" w:rsidRPr="00364E83" w:rsidRDefault="00CD66DE" w:rsidP="00CD66DE">
            <w:pPr>
              <w:spacing w:after="60"/>
              <w:rPr>
                <w:b/>
                <w:bCs/>
                <w:sz w:val="16"/>
                <w:szCs w:val="16"/>
              </w:rPr>
            </w:pPr>
            <w:r w:rsidRPr="00364E83">
              <w:rPr>
                <w:b/>
                <w:bCs/>
                <w:sz w:val="16"/>
                <w:szCs w:val="16"/>
              </w:rPr>
              <w:t xml:space="preserve">Proposal 13: For PRS measurements performed within a PRS processing window, </w:t>
            </w:r>
            <m:oMath>
              <m:sSub>
                <m:sSubPr>
                  <m:ctrlPr>
                    <w:rPr>
                      <w:rFonts w:ascii="Cambria Math" w:hAnsi="Cambria Math"/>
                      <w:b/>
                      <w:bCs/>
                      <w:i/>
                      <w:sz w:val="16"/>
                      <w:szCs w:val="16"/>
                    </w:rPr>
                  </m:ctrlPr>
                </m:sSubPr>
                <m:e>
                  <m:r>
                    <m:rPr>
                      <m:sty m:val="bi"/>
                    </m:rPr>
                    <w:rPr>
                      <w:rFonts w:ascii="Cambria Math" w:hAnsi="Cambria Math"/>
                      <w:sz w:val="16"/>
                      <w:szCs w:val="16"/>
                    </w:rPr>
                    <m:t>T</m:t>
                  </m:r>
                </m:e>
                <m:sub>
                  <m:r>
                    <m:rPr>
                      <m:nor/>
                    </m:rPr>
                    <w:rPr>
                      <w:b/>
                      <w:bCs/>
                      <w:i/>
                      <w:iCs/>
                      <w:sz w:val="16"/>
                      <w:szCs w:val="16"/>
                    </w:rPr>
                    <m:t>effect</m:t>
                  </m:r>
                  <m:r>
                    <m:rPr>
                      <m:nor/>
                    </m:rPr>
                    <w:rPr>
                      <w:b/>
                      <w:bCs/>
                      <w:i/>
                      <w:sz w:val="16"/>
                      <w:szCs w:val="16"/>
                    </w:rPr>
                    <m:t>,i</m:t>
                  </m:r>
                </m:sub>
              </m:sSub>
              <m:r>
                <m:rPr>
                  <m:sty m:val="bi"/>
                </m:rPr>
                <w:rPr>
                  <w:rFonts w:ascii="Cambria Math" w:hAnsi="Cambria Math"/>
                  <w:sz w:val="16"/>
                  <w:szCs w:val="16"/>
                </w:rPr>
                <m:t>=</m:t>
              </m:r>
              <m:sSub>
                <m:sSubPr>
                  <m:ctrlPr>
                    <w:rPr>
                      <w:rFonts w:ascii="Cambria Math" w:hAnsi="Cambria Math"/>
                      <w:b/>
                      <w:bCs/>
                      <w:i/>
                      <w:sz w:val="16"/>
                      <w:szCs w:val="16"/>
                    </w:rPr>
                  </m:ctrlPr>
                </m:sSubPr>
                <m:e>
                  <m:r>
                    <m:rPr>
                      <m:sty m:val="bi"/>
                    </m:rPr>
                    <w:rPr>
                      <w:rFonts w:ascii="Cambria Math" w:hAnsi="Cambria Math"/>
                      <w:sz w:val="16"/>
                      <w:szCs w:val="16"/>
                    </w:rPr>
                    <m:t>T</m:t>
                  </m:r>
                </m:e>
                <m:sub>
                  <m:r>
                    <m:rPr>
                      <m:sty m:val="bi"/>
                    </m:rPr>
                    <w:rPr>
                      <w:rFonts w:ascii="Cambria Math" w:hAnsi="Cambria Math"/>
                      <w:sz w:val="16"/>
                      <w:szCs w:val="16"/>
                    </w:rPr>
                    <m:t>available_PRS</m:t>
                  </m:r>
                  <m:r>
                    <m:rPr>
                      <m:nor/>
                    </m:rPr>
                    <w:rPr>
                      <w:b/>
                      <w:bCs/>
                      <w:i/>
                      <w:sz w:val="16"/>
                      <w:szCs w:val="16"/>
                    </w:rPr>
                    <m:t>,i</m:t>
                  </m:r>
                </m:sub>
              </m:sSub>
            </m:oMath>
            <w:r w:rsidRPr="00364E83">
              <w:rPr>
                <w:b/>
                <w:bCs/>
                <w:sz w:val="16"/>
                <w:szCs w:val="16"/>
              </w:rPr>
              <w:t>.</w:t>
            </w:r>
          </w:p>
          <w:p w14:paraId="1DC8D175" w14:textId="77777777" w:rsidR="00CD66DE" w:rsidRPr="00364E83" w:rsidRDefault="00CD66DE" w:rsidP="00CD66DE">
            <w:pPr>
              <w:spacing w:after="60"/>
              <w:rPr>
                <w:b/>
                <w:bCs/>
                <w:sz w:val="16"/>
                <w:szCs w:val="16"/>
              </w:rPr>
            </w:pPr>
            <w:r w:rsidRPr="00364E83">
              <w:rPr>
                <w:b/>
                <w:bCs/>
                <w:sz w:val="16"/>
                <w:szCs w:val="16"/>
              </w:rPr>
              <w:t>Proposal 14: For UEs supporting Capability 1A, RAN4 will specify measurement period requirement for the case when PRS has higher priority than all other signals/channels (per UE) present inside the PRS processing window instances comprising the measurement period. If higher-priority signals/channels (per UE) are present inside any of the PRS processing windows comprising the required measurement period, the measurement period can be extended.</w:t>
            </w:r>
          </w:p>
          <w:p w14:paraId="3C182B87" w14:textId="77777777" w:rsidR="00CD66DE" w:rsidRPr="00364E83" w:rsidRDefault="00CD66DE" w:rsidP="00CD66DE">
            <w:pPr>
              <w:spacing w:after="60"/>
              <w:rPr>
                <w:b/>
                <w:bCs/>
                <w:sz w:val="16"/>
                <w:szCs w:val="16"/>
              </w:rPr>
            </w:pPr>
            <w:r w:rsidRPr="00364E83">
              <w:rPr>
                <w:b/>
                <w:bCs/>
                <w:sz w:val="16"/>
                <w:szCs w:val="16"/>
              </w:rPr>
              <w:t>Proposal 15: For UEs supporting Capability 1B, RAN4 will specify measurement period requirement for the case when PRS has higher priority than all other signals/channels (in a given band) present inside the PRS processing window instances comprising the measurement period. If higher-priority signals/channels (in a given band) are present inside any of the PRS processing windows comprising the required measurement period, the measurement period can be extended.</w:t>
            </w:r>
          </w:p>
          <w:p w14:paraId="064AB276" w14:textId="77777777" w:rsidR="00CD66DE" w:rsidRPr="00364E83" w:rsidRDefault="00CD66DE" w:rsidP="00CD66DE">
            <w:pPr>
              <w:spacing w:after="60"/>
              <w:rPr>
                <w:b/>
                <w:bCs/>
                <w:sz w:val="16"/>
                <w:szCs w:val="16"/>
              </w:rPr>
            </w:pPr>
            <w:r w:rsidRPr="00364E83">
              <w:rPr>
                <w:b/>
                <w:bCs/>
                <w:sz w:val="16"/>
                <w:szCs w:val="16"/>
              </w:rPr>
              <w:t xml:space="preserve">Proposal 16: If PRS resources in the DL-PRS assistance data consistently overlap with other DL signals/channels that have higher priority, as indicated by the gNB, the measurement requirements do not apply. </w:t>
            </w:r>
          </w:p>
          <w:p w14:paraId="7AAD193A" w14:textId="77777777" w:rsidR="00CD66DE" w:rsidRPr="00364E83" w:rsidRDefault="00CD66DE" w:rsidP="00CD66DE">
            <w:pPr>
              <w:spacing w:after="60"/>
              <w:rPr>
                <w:b/>
                <w:bCs/>
                <w:sz w:val="16"/>
                <w:szCs w:val="16"/>
              </w:rPr>
            </w:pPr>
            <w:r w:rsidRPr="00364E83">
              <w:rPr>
                <w:b/>
                <w:bCs/>
                <w:sz w:val="16"/>
                <w:szCs w:val="16"/>
              </w:rPr>
              <w:t>Proposal 17: When introducing RRM requirements for gapless PRS measurements in TS 38.133, the general applicability statement in section 9.1 would be revised and new subsections would be created to separate the requirements that are different between measurements with and without gaps.</w:t>
            </w:r>
          </w:p>
          <w:p w14:paraId="64AE9E3B" w14:textId="5DADC765" w:rsidR="00BD0880" w:rsidRPr="00364E83" w:rsidRDefault="00CD66DE" w:rsidP="00CD66DE">
            <w:pPr>
              <w:pStyle w:val="BodyText"/>
              <w:spacing w:after="60"/>
              <w:rPr>
                <w:b/>
                <w:bCs/>
                <w:sz w:val="16"/>
                <w:szCs w:val="16"/>
                <w:lang w:val="en-US"/>
              </w:rPr>
            </w:pPr>
            <w:r w:rsidRPr="00364E83">
              <w:rPr>
                <w:rFonts w:eastAsiaTheme="minorEastAsia"/>
                <w:b/>
                <w:bCs/>
                <w:sz w:val="16"/>
                <w:szCs w:val="16"/>
                <w:lang w:eastAsia="zh-CN"/>
              </w:rPr>
              <w:t xml:space="preserve">Proposal 18: For a low-latency PFL </w:t>
            </w:r>
            <w:r w:rsidRPr="00364E83">
              <w:rPr>
                <w:b/>
                <w:bCs/>
                <w:i/>
                <w:iCs/>
                <w:sz w:val="16"/>
                <w:szCs w:val="16"/>
                <w:lang w:eastAsia="zh-CN"/>
              </w:rPr>
              <w:t>i</w:t>
            </w:r>
            <w:r w:rsidRPr="00364E83">
              <w:rPr>
                <w:b/>
                <w:bCs/>
                <w:sz w:val="16"/>
                <w:szCs w:val="16"/>
                <w:lang w:eastAsia="zh-CN"/>
              </w:rPr>
              <w:t xml:space="preserve"> with </w:t>
            </w:r>
            <m:oMath>
              <m:sSub>
                <m:sSubPr>
                  <m:ctrlPr>
                    <w:rPr>
                      <w:rFonts w:ascii="Cambria Math" w:hAnsi="Cambria Math"/>
                      <w:b/>
                      <w:bCs/>
                      <w:i/>
                      <w:iCs/>
                      <w:sz w:val="16"/>
                      <w:szCs w:val="16"/>
                      <w:lang w:eastAsia="zh-CN"/>
                    </w:rPr>
                  </m:ctrlPr>
                </m:sSubPr>
                <m:e>
                  <m:r>
                    <m:rPr>
                      <m:sty m:val="b"/>
                    </m:rPr>
                    <w:rPr>
                      <w:rFonts w:ascii="Cambria Math" w:hAnsi="Cambria Math"/>
                      <w:sz w:val="16"/>
                      <w:szCs w:val="16"/>
                      <w:lang w:eastAsia="zh-CN"/>
                    </w:rPr>
                    <m:t>CSSF</m:t>
                  </m:r>
                </m:e>
                <m:sub>
                  <m:r>
                    <m:rPr>
                      <m:sty m:val="bi"/>
                    </m:rPr>
                    <w:rPr>
                      <w:rFonts w:ascii="Cambria Math" w:hAnsi="Cambria Math"/>
                      <w:sz w:val="16"/>
                      <w:szCs w:val="16"/>
                      <w:lang w:eastAsia="zh-CN"/>
                    </w:rPr>
                    <m:t>PRS,i</m:t>
                  </m:r>
                </m:sub>
              </m:sSub>
              <m:r>
                <m:rPr>
                  <m:sty m:val="bi"/>
                </m:rPr>
                <w:rPr>
                  <w:rFonts w:ascii="Cambria Math" w:hAnsi="Cambria Math"/>
                  <w:sz w:val="16"/>
                  <w:szCs w:val="16"/>
                  <w:lang w:eastAsia="zh-CN"/>
                </w:rPr>
                <m:t>=1</m:t>
              </m:r>
            </m:oMath>
            <w:r w:rsidRPr="00364E83">
              <w:rPr>
                <w:rFonts w:eastAsiaTheme="minorEastAsia"/>
                <w:b/>
                <w:bCs/>
                <w:sz w:val="16"/>
                <w:szCs w:val="16"/>
                <w:lang w:eastAsia="zh-CN"/>
              </w:rPr>
              <w:t xml:space="preserve">, </w:t>
            </w:r>
            <m:oMath>
              <m:sSub>
                <m:sSubPr>
                  <m:ctrlPr>
                    <w:rPr>
                      <w:rFonts w:ascii="Cambria Math" w:hAnsi="Cambria Math"/>
                      <w:b/>
                      <w:bCs/>
                      <w:i/>
                      <w:iCs/>
                      <w:sz w:val="16"/>
                      <w:szCs w:val="16"/>
                      <w:lang w:eastAsia="zh-CN"/>
                    </w:rPr>
                  </m:ctrlPr>
                </m:sSubPr>
                <m:e>
                  <m:r>
                    <m:rPr>
                      <m:sty m:val="bi"/>
                    </m:rPr>
                    <w:rPr>
                      <w:rFonts w:ascii="Cambria Math" w:hAnsi="Cambria Math"/>
                      <w:sz w:val="16"/>
                      <w:szCs w:val="16"/>
                      <w:lang w:eastAsia="zh-CN"/>
                    </w:rPr>
                    <m:t>λ</m:t>
                  </m:r>
                </m:e>
                <m:sub>
                  <m:r>
                    <m:rPr>
                      <m:sty m:val="bi"/>
                    </m:rPr>
                    <w:rPr>
                      <w:rFonts w:ascii="Cambria Math" w:hAnsi="Cambria Math"/>
                      <w:sz w:val="16"/>
                      <w:szCs w:val="16"/>
                      <w:lang w:eastAsia="zh-CN"/>
                    </w:rPr>
                    <m:t>PRS, i</m:t>
                  </m:r>
                </m:sub>
              </m:sSub>
              <m:r>
                <m:rPr>
                  <m:sty m:val="bi"/>
                </m:rPr>
                <w:rPr>
                  <w:rFonts w:ascii="Cambria Math" w:hAnsi="Cambria Math"/>
                  <w:sz w:val="16"/>
                  <w:szCs w:val="16"/>
                  <w:lang w:eastAsia="zh-CN"/>
                </w:rPr>
                <m:t>=1</m:t>
              </m:r>
            </m:oMath>
            <w:r w:rsidRPr="00364E83">
              <w:rPr>
                <w:rFonts w:eastAsiaTheme="minorEastAsia"/>
                <w:b/>
                <w:bCs/>
                <w:sz w:val="16"/>
                <w:szCs w:val="16"/>
                <w:lang w:eastAsia="zh-CN"/>
              </w:rPr>
              <w:t xml:space="preserve"> and </w:t>
            </w:r>
            <m:oMath>
              <m:sSub>
                <m:sSubPr>
                  <m:ctrlPr>
                    <w:rPr>
                      <w:rFonts w:ascii="Cambria Math" w:hAnsi="Cambria Math"/>
                      <w:b/>
                      <w:bCs/>
                      <w:i/>
                      <w:iCs/>
                      <w:sz w:val="16"/>
                      <w:szCs w:val="16"/>
                      <w:lang w:eastAsia="zh-CN"/>
                    </w:rPr>
                  </m:ctrlPr>
                </m:sSubPr>
                <m:e>
                  <m:r>
                    <m:rPr>
                      <m:sty m:val="bi"/>
                    </m:rPr>
                    <w:rPr>
                      <w:rFonts w:ascii="Cambria Math" w:hAnsi="Cambria Math"/>
                      <w:sz w:val="16"/>
                      <w:szCs w:val="16"/>
                      <w:lang w:eastAsia="zh-CN"/>
                    </w:rPr>
                    <m:t>N</m:t>
                  </m:r>
                </m:e>
                <m:sub>
                  <m:r>
                    <m:rPr>
                      <m:sty m:val="bi"/>
                    </m:rPr>
                    <w:rPr>
                      <w:rFonts w:ascii="Cambria Math" w:hAnsi="Cambria Math"/>
                      <w:sz w:val="16"/>
                      <w:szCs w:val="16"/>
                      <w:lang w:eastAsia="zh-CN"/>
                    </w:rPr>
                    <m:t>sample</m:t>
                  </m:r>
                </m:sub>
              </m:sSub>
              <m:r>
                <m:rPr>
                  <m:sty m:val="bi"/>
                </m:rPr>
                <w:rPr>
                  <w:rFonts w:ascii="Cambria Math" w:eastAsiaTheme="minorEastAsia" w:hAnsi="Cambria Math"/>
                  <w:sz w:val="16"/>
                  <w:szCs w:val="16"/>
                  <w:lang w:eastAsia="zh-CN"/>
                </w:rPr>
                <m:t>=1</m:t>
              </m:r>
            </m:oMath>
            <w:r w:rsidRPr="00364E83">
              <w:rPr>
                <w:rFonts w:eastAsiaTheme="minorEastAsia"/>
                <w:b/>
                <w:bCs/>
                <w:iCs/>
                <w:sz w:val="16"/>
                <w:szCs w:val="16"/>
                <w:lang w:eastAsia="zh-CN"/>
              </w:rPr>
              <w:t>,</w:t>
            </w:r>
            <w:r w:rsidRPr="00364E83">
              <w:rPr>
                <w:b/>
                <w:bCs/>
                <w:sz w:val="16"/>
                <w:szCs w:val="16"/>
                <w:lang w:eastAsia="zh-CN"/>
              </w:rPr>
              <w:t xml:space="preserve"> </w:t>
            </w:r>
            <w:r w:rsidRPr="00364E83">
              <w:rPr>
                <w:rFonts w:eastAsiaTheme="minorEastAsia"/>
                <w:b/>
                <w:bCs/>
                <w:sz w:val="16"/>
                <w:szCs w:val="16"/>
                <w:lang w:eastAsia="zh-CN"/>
              </w:rPr>
              <w:t xml:space="preserve">set </w:t>
            </w:r>
            <m:oMath>
              <m:sSub>
                <m:sSubPr>
                  <m:ctrlPr>
                    <w:rPr>
                      <w:rFonts w:ascii="Cambria Math" w:hAnsi="Cambria Math"/>
                      <w:b/>
                      <w:bCs/>
                      <w:i/>
                      <w:iCs/>
                      <w:sz w:val="16"/>
                      <w:szCs w:val="16"/>
                      <w:lang w:eastAsia="zh-CN"/>
                    </w:rPr>
                  </m:ctrlPr>
                </m:sSubPr>
                <m:e>
                  <m:r>
                    <m:rPr>
                      <m:sty m:val="bi"/>
                    </m:rPr>
                    <w:rPr>
                      <w:rFonts w:ascii="Cambria Math" w:hAnsi="Cambria Math"/>
                      <w:sz w:val="16"/>
                      <w:szCs w:val="16"/>
                      <w:lang w:eastAsia="zh-CN"/>
                    </w:rPr>
                    <m:t>T</m:t>
                  </m:r>
                </m:e>
                <m:sub>
                  <m:r>
                    <m:rPr>
                      <m:sty m:val="b"/>
                    </m:rPr>
                    <w:rPr>
                      <w:rFonts w:ascii="Cambria Math" w:hAnsi="Cambria Math"/>
                      <w:sz w:val="16"/>
                      <w:szCs w:val="16"/>
                      <w:lang w:eastAsia="zh-CN"/>
                    </w:rPr>
                    <m:t>last,</m:t>
                  </m:r>
                  <m:r>
                    <m:rPr>
                      <m:sty m:val="bi"/>
                    </m:rPr>
                    <w:rPr>
                      <w:rFonts w:ascii="Cambria Math" w:hAnsi="Cambria Math"/>
                      <w:sz w:val="16"/>
                      <w:szCs w:val="16"/>
                      <w:lang w:eastAsia="zh-CN"/>
                    </w:rPr>
                    <m:t>i</m:t>
                  </m:r>
                </m:sub>
              </m:sSub>
              <m:r>
                <m:rPr>
                  <m:sty m:val="bi"/>
                </m:rPr>
                <w:rPr>
                  <w:rFonts w:ascii="Cambria Math" w:hAnsi="Cambria Math"/>
                  <w:sz w:val="16"/>
                  <w:szCs w:val="16"/>
                  <w:lang w:eastAsia="zh-CN"/>
                </w:rPr>
                <m:t>=MG</m:t>
              </m:r>
              <m:sSub>
                <m:sSubPr>
                  <m:ctrlPr>
                    <w:rPr>
                      <w:rFonts w:ascii="Cambria Math" w:hAnsi="Cambria Math"/>
                      <w:b/>
                      <w:i/>
                      <w:sz w:val="16"/>
                      <w:szCs w:val="16"/>
                      <w:lang w:eastAsia="zh-CN"/>
                    </w:rPr>
                  </m:ctrlPr>
                </m:sSubPr>
                <m:e>
                  <m:r>
                    <m:rPr>
                      <m:sty m:val="bi"/>
                    </m:rPr>
                    <w:rPr>
                      <w:rFonts w:ascii="Cambria Math" w:hAnsi="Cambria Math"/>
                      <w:sz w:val="16"/>
                      <w:szCs w:val="16"/>
                      <w:lang w:eastAsia="zh-CN"/>
                    </w:rPr>
                    <m:t>L</m:t>
                  </m:r>
                </m:e>
                <m:sub>
                  <m:r>
                    <m:rPr>
                      <m:sty m:val="bi"/>
                    </m:rPr>
                    <w:rPr>
                      <w:rFonts w:ascii="Cambria Math" w:hAnsi="Cambria Math"/>
                      <w:sz w:val="16"/>
                      <w:szCs w:val="16"/>
                      <w:lang w:eastAsia="zh-CN"/>
                    </w:rPr>
                    <m:t>i</m:t>
                  </m:r>
                </m:sub>
              </m:sSub>
              <m:r>
                <m:rPr>
                  <m:sty m:val="bi"/>
                </m:rPr>
                <w:rPr>
                  <w:rFonts w:ascii="Cambria Math" w:hAnsi="Cambria Math"/>
                  <w:sz w:val="16"/>
                  <w:szCs w:val="16"/>
                  <w:lang w:eastAsia="zh-CN"/>
                </w:rPr>
                <m:t>+</m:t>
              </m:r>
              <m:sSub>
                <m:sSubPr>
                  <m:ctrlPr>
                    <w:rPr>
                      <w:rFonts w:ascii="Cambria Math" w:hAnsi="Cambria Math"/>
                      <w:b/>
                      <w:bCs/>
                      <w:i/>
                      <w:iCs/>
                      <w:sz w:val="16"/>
                      <w:szCs w:val="16"/>
                      <w:lang w:eastAsia="zh-CN"/>
                    </w:rPr>
                  </m:ctrlPr>
                </m:sSubPr>
                <m:e>
                  <m:r>
                    <m:rPr>
                      <m:sty m:val="bi"/>
                    </m:rPr>
                    <w:rPr>
                      <w:rFonts w:ascii="Cambria Math" w:hAnsi="Cambria Math"/>
                      <w:sz w:val="16"/>
                      <w:szCs w:val="16"/>
                      <w:lang w:eastAsia="zh-CN"/>
                    </w:rPr>
                    <m:t>T</m:t>
                  </m:r>
                </m:e>
                <m:sub>
                  <m:r>
                    <m:rPr>
                      <m:sty m:val="bi"/>
                    </m:rPr>
                    <w:rPr>
                      <w:rFonts w:ascii="Cambria Math" w:hAnsi="Cambria Math"/>
                      <w:sz w:val="16"/>
                      <w:szCs w:val="16"/>
                      <w:lang w:eastAsia="zh-CN"/>
                    </w:rPr>
                    <m:t>i</m:t>
                  </m:r>
                </m:sub>
              </m:sSub>
            </m:oMath>
            <w:r w:rsidRPr="00364E83">
              <w:rPr>
                <w:rFonts w:eastAsiaTheme="minorEastAsia"/>
                <w:b/>
                <w:bCs/>
                <w:sz w:val="16"/>
                <w:szCs w:val="16"/>
                <w:lang w:eastAsia="zh-CN"/>
              </w:rPr>
              <w:t xml:space="preserve"> in the measurement period requirement </w:t>
            </w:r>
            <w:r w:rsidRPr="00364E83">
              <w:rPr>
                <w:b/>
                <w:bCs/>
                <w:sz w:val="16"/>
                <w:szCs w:val="16"/>
                <w:lang w:eastAsia="zh-CN"/>
              </w:rPr>
              <w:t xml:space="preserve">if all the PRS </w:t>
            </w:r>
            <w:r w:rsidRPr="00364E83">
              <w:rPr>
                <w:rFonts w:eastAsiaTheme="minorEastAsia"/>
                <w:b/>
                <w:bCs/>
                <w:iCs/>
                <w:sz w:val="16"/>
                <w:szCs w:val="16"/>
                <w:lang w:eastAsia="zh-CN"/>
              </w:rPr>
              <w:t xml:space="preserve">resources in </w:t>
            </w:r>
            <m:oMath>
              <m:sSub>
                <m:sSubPr>
                  <m:ctrlPr>
                    <w:rPr>
                      <w:rFonts w:ascii="Cambria Math" w:hAnsi="Cambria Math"/>
                      <w:b/>
                      <w:bCs/>
                      <w:i/>
                      <w:iCs/>
                      <w:sz w:val="16"/>
                      <w:szCs w:val="16"/>
                      <w:lang w:eastAsia="zh-CN"/>
                    </w:rPr>
                  </m:ctrlPr>
                </m:sSubPr>
                <m:e>
                  <m:r>
                    <m:rPr>
                      <m:sty m:val="bi"/>
                    </m:rPr>
                    <w:rPr>
                      <w:rFonts w:ascii="Cambria Math" w:hAnsi="Cambria Math"/>
                      <w:sz w:val="16"/>
                      <w:szCs w:val="16"/>
                      <w:lang w:eastAsia="zh-CN"/>
                    </w:rPr>
                    <m:t>T</m:t>
                  </m:r>
                </m:e>
                <m:sub>
                  <m:r>
                    <m:rPr>
                      <m:sty m:val="bi"/>
                    </m:rPr>
                    <w:rPr>
                      <w:rFonts w:ascii="Cambria Math" w:hAnsi="Cambria Math"/>
                      <w:sz w:val="16"/>
                      <w:szCs w:val="16"/>
                      <w:lang w:eastAsia="zh-CN"/>
                    </w:rPr>
                    <m:t>available_PRS</m:t>
                  </m:r>
                  <m:r>
                    <m:rPr>
                      <m:nor/>
                    </m:rPr>
                    <w:rPr>
                      <w:b/>
                      <w:bCs/>
                      <w:sz w:val="16"/>
                      <w:szCs w:val="16"/>
                      <w:lang w:eastAsia="zh-CN"/>
                    </w:rPr>
                    <m:t>,</m:t>
                  </m:r>
                  <m:r>
                    <m:rPr>
                      <m:sty m:val="bi"/>
                    </m:rPr>
                    <w:rPr>
                      <w:rFonts w:ascii="Cambria Math" w:hAnsi="Cambria Math"/>
                      <w:sz w:val="16"/>
                      <w:szCs w:val="16"/>
                      <w:lang w:eastAsia="zh-CN"/>
                    </w:rPr>
                    <m:t>i</m:t>
                  </m:r>
                </m:sub>
              </m:sSub>
            </m:oMath>
            <w:r w:rsidRPr="00364E83">
              <w:rPr>
                <w:rFonts w:eastAsiaTheme="minorEastAsia"/>
                <w:b/>
                <w:bCs/>
                <w:iCs/>
                <w:sz w:val="16"/>
                <w:szCs w:val="16"/>
                <w:lang w:eastAsia="zh-CN"/>
              </w:rPr>
              <w:t xml:space="preserve"> are contained within a single measurement gap instance</w:t>
            </w:r>
            <w:r w:rsidRPr="00364E83">
              <w:rPr>
                <w:b/>
                <w:bCs/>
                <w:sz w:val="16"/>
                <w:szCs w:val="16"/>
                <w:lang w:eastAsia="zh-CN"/>
              </w:rPr>
              <w:t>.</w:t>
            </w:r>
          </w:p>
        </w:tc>
      </w:tr>
      <w:tr w:rsidR="00BD0880" w:rsidRPr="00364E83" w14:paraId="051B66F3" w14:textId="77777777" w:rsidTr="00B16ED7">
        <w:trPr>
          <w:trHeight w:val="284"/>
        </w:trPr>
        <w:tc>
          <w:tcPr>
            <w:tcW w:w="1108" w:type="dxa"/>
            <w:shd w:val="clear" w:color="auto" w:fill="auto"/>
          </w:tcPr>
          <w:p w14:paraId="2F4843B6" w14:textId="6F2B79F7" w:rsidR="00BD0880" w:rsidRPr="00364E83" w:rsidRDefault="00FE2E6D" w:rsidP="00BD0880">
            <w:pPr>
              <w:spacing w:after="0"/>
              <w:rPr>
                <w:sz w:val="16"/>
                <w:szCs w:val="16"/>
              </w:rPr>
            </w:pPr>
            <w:hyperlink r:id="rId22" w:history="1">
              <w:r w:rsidR="00BD0880" w:rsidRPr="00364E83">
                <w:rPr>
                  <w:rStyle w:val="Hyperlink"/>
                  <w:b/>
                  <w:bCs/>
                  <w:sz w:val="16"/>
                  <w:szCs w:val="16"/>
                </w:rPr>
                <w:t>R4-2201164</w:t>
              </w:r>
            </w:hyperlink>
          </w:p>
        </w:tc>
        <w:tc>
          <w:tcPr>
            <w:tcW w:w="1528" w:type="dxa"/>
            <w:shd w:val="clear" w:color="auto" w:fill="auto"/>
          </w:tcPr>
          <w:p w14:paraId="025A5C70" w14:textId="30E517C3" w:rsidR="00BD0880" w:rsidRPr="00364E83" w:rsidRDefault="00BD0880" w:rsidP="00BD0880">
            <w:pPr>
              <w:spacing w:after="0"/>
              <w:rPr>
                <w:sz w:val="16"/>
                <w:szCs w:val="16"/>
              </w:rPr>
            </w:pPr>
            <w:r w:rsidRPr="00364E83">
              <w:rPr>
                <w:sz w:val="16"/>
                <w:szCs w:val="16"/>
              </w:rPr>
              <w:t>OPPO</w:t>
            </w:r>
          </w:p>
        </w:tc>
        <w:tc>
          <w:tcPr>
            <w:tcW w:w="6995" w:type="dxa"/>
          </w:tcPr>
          <w:p w14:paraId="3514E3E2" w14:textId="77777777" w:rsidR="0068194B" w:rsidRPr="00364E83" w:rsidRDefault="0068194B" w:rsidP="0068194B">
            <w:pPr>
              <w:widowControl w:val="0"/>
              <w:overflowPunct/>
              <w:autoSpaceDE/>
              <w:spacing w:afterLines="50" w:after="120"/>
              <w:jc w:val="both"/>
              <w:textAlignment w:val="auto"/>
              <w:rPr>
                <w:sz w:val="16"/>
                <w:szCs w:val="16"/>
              </w:rPr>
            </w:pPr>
            <w:r w:rsidRPr="00364E83">
              <w:rPr>
                <w:rFonts w:eastAsiaTheme="minorEastAsia"/>
                <w:b/>
                <w:iCs/>
                <w:sz w:val="16"/>
                <w:szCs w:val="16"/>
              </w:rPr>
              <w:t>Proposal 1:</w:t>
            </w:r>
            <w:r w:rsidRPr="00364E83">
              <w:rPr>
                <w:b/>
                <w:sz w:val="16"/>
                <w:szCs w:val="16"/>
              </w:rPr>
              <w:t xml:space="preserve"> For the condition 1B to reduce ACG samples, support option 2: Difference between serving and neighboring cell Es/Iot is within X dB.</w:t>
            </w:r>
          </w:p>
          <w:p w14:paraId="7D771649" w14:textId="77777777" w:rsidR="0068194B" w:rsidRPr="00364E83" w:rsidRDefault="0068194B" w:rsidP="0068194B">
            <w:pPr>
              <w:widowControl w:val="0"/>
              <w:overflowPunct/>
              <w:autoSpaceDE/>
              <w:spacing w:afterLines="50" w:after="120"/>
              <w:jc w:val="both"/>
              <w:textAlignment w:val="auto"/>
              <w:rPr>
                <w:b/>
                <w:sz w:val="16"/>
                <w:szCs w:val="16"/>
              </w:rPr>
            </w:pPr>
            <w:r w:rsidRPr="00364E83">
              <w:rPr>
                <w:rFonts w:eastAsiaTheme="minorEastAsia"/>
                <w:b/>
                <w:iCs/>
                <w:sz w:val="16"/>
                <w:szCs w:val="16"/>
              </w:rPr>
              <w:t>Proposal 2:</w:t>
            </w:r>
            <w:r w:rsidRPr="00364E83">
              <w:rPr>
                <w:b/>
                <w:sz w:val="16"/>
                <w:szCs w:val="16"/>
              </w:rPr>
              <w:t xml:space="preserve"> Further study condition 3: reduce AGC sample based on PRS configuration parameters.</w:t>
            </w:r>
          </w:p>
          <w:p w14:paraId="5C9EEFC5" w14:textId="77777777" w:rsidR="0068194B" w:rsidRPr="00364E83" w:rsidRDefault="0068194B" w:rsidP="0068194B">
            <w:pPr>
              <w:spacing w:afterLines="50" w:after="120"/>
              <w:jc w:val="both"/>
              <w:rPr>
                <w:rFonts w:eastAsiaTheme="minorEastAsia"/>
                <w:b/>
                <w:iCs/>
                <w:sz w:val="16"/>
                <w:szCs w:val="16"/>
              </w:rPr>
            </w:pPr>
            <w:r w:rsidRPr="00364E83">
              <w:rPr>
                <w:rFonts w:eastAsiaTheme="minorEastAsia"/>
                <w:b/>
                <w:iCs/>
                <w:sz w:val="16"/>
                <w:szCs w:val="16"/>
              </w:rPr>
              <w:t>Proposal 3:</w:t>
            </w:r>
            <w:r w:rsidRPr="00364E83">
              <w:rPr>
                <w:b/>
                <w:sz w:val="16"/>
                <w:szCs w:val="16"/>
              </w:rPr>
              <w:t xml:space="preserve"> Confirm to introduce a new UE capability on lower Rx beam sweeping factor and no additional conditions is needed.</w:t>
            </w:r>
          </w:p>
          <w:p w14:paraId="58613F24" w14:textId="77777777" w:rsidR="0068194B" w:rsidRPr="00364E83" w:rsidRDefault="0068194B" w:rsidP="0068194B">
            <w:pPr>
              <w:spacing w:afterLines="50" w:after="120"/>
              <w:jc w:val="both"/>
              <w:rPr>
                <w:b/>
                <w:sz w:val="16"/>
                <w:szCs w:val="16"/>
              </w:rPr>
            </w:pPr>
            <w:r w:rsidRPr="00364E83">
              <w:rPr>
                <w:rFonts w:eastAsiaTheme="minorEastAsia"/>
                <w:b/>
                <w:iCs/>
                <w:sz w:val="16"/>
                <w:szCs w:val="16"/>
              </w:rPr>
              <w:t>Proposal 4:</w:t>
            </w:r>
            <w:r w:rsidRPr="00364E83">
              <w:rPr>
                <w:b/>
                <w:sz w:val="16"/>
                <w:szCs w:val="16"/>
              </w:rPr>
              <w:t xml:space="preserve"> For PRS measurements outside gap:</w:t>
            </w:r>
          </w:p>
          <w:p w14:paraId="25C03B78" w14:textId="77777777" w:rsidR="0068194B" w:rsidRPr="00364E83" w:rsidRDefault="00FE2E6D" w:rsidP="00052167">
            <w:pPr>
              <w:pStyle w:val="ListParagraph"/>
              <w:widowControl w:val="0"/>
              <w:numPr>
                <w:ilvl w:val="0"/>
                <w:numId w:val="22"/>
              </w:numPr>
              <w:overflowPunct/>
              <w:autoSpaceDE/>
              <w:autoSpaceDN/>
              <w:adjustRightInd/>
              <w:spacing w:afterLines="50" w:after="120"/>
              <w:ind w:firstLineChars="0"/>
              <w:jc w:val="both"/>
              <w:textAlignment w:val="auto"/>
              <w:rPr>
                <w:b/>
                <w:sz w:val="16"/>
                <w:szCs w:val="16"/>
              </w:rPr>
            </w:pPr>
            <m:oMath>
              <m:sSub>
                <m:sSubPr>
                  <m:ctrlPr>
                    <w:rPr>
                      <w:rFonts w:ascii="Cambria Math" w:hAnsi="Cambria Math"/>
                      <w:b/>
                      <w:i/>
                      <w:sz w:val="16"/>
                      <w:szCs w:val="16"/>
                    </w:rPr>
                  </m:ctrlPr>
                </m:sSubPr>
                <m:e>
                  <m:r>
                    <m:rPr>
                      <m:sty m:val="bi"/>
                    </m:rPr>
                    <w:rPr>
                      <w:rFonts w:ascii="Cambria Math" w:hAnsi="Cambria Math"/>
                      <w:sz w:val="16"/>
                      <w:szCs w:val="16"/>
                    </w:rPr>
                    <m:t>T</m:t>
                  </m:r>
                </m:e>
                <m:sub>
                  <m:r>
                    <m:rPr>
                      <m:sty m:val="bi"/>
                    </m:rPr>
                    <w:rPr>
                      <w:rFonts w:ascii="Cambria Math" w:hAnsi="Cambria Math"/>
                      <w:sz w:val="16"/>
                      <w:szCs w:val="16"/>
                    </w:rPr>
                    <m:t>available_PRS,i</m:t>
                  </m:r>
                </m:sub>
              </m:sSub>
            </m:oMath>
            <w:r w:rsidR="0068194B" w:rsidRPr="00364E83">
              <w:rPr>
                <w:b/>
                <w:sz w:val="16"/>
                <w:szCs w:val="16"/>
                <w:lang w:eastAsia="zh-CN"/>
              </w:rPr>
              <w:t xml:space="preserve"> : MGRP could be replaced by the periodicity of PRS processing window. </w:t>
            </w:r>
          </w:p>
          <w:p w14:paraId="5AB639F1" w14:textId="77777777" w:rsidR="0068194B" w:rsidRPr="00364E83" w:rsidRDefault="00FE2E6D" w:rsidP="00052167">
            <w:pPr>
              <w:pStyle w:val="ListParagraph"/>
              <w:widowControl w:val="0"/>
              <w:numPr>
                <w:ilvl w:val="0"/>
                <w:numId w:val="22"/>
              </w:numPr>
              <w:overflowPunct/>
              <w:autoSpaceDE/>
              <w:autoSpaceDN/>
              <w:adjustRightInd/>
              <w:spacing w:afterLines="50" w:after="120"/>
              <w:ind w:firstLineChars="0"/>
              <w:jc w:val="both"/>
              <w:textAlignment w:val="auto"/>
              <w:rPr>
                <w:b/>
                <w:sz w:val="16"/>
                <w:szCs w:val="16"/>
              </w:rPr>
            </w:pPr>
            <m:oMath>
              <m:sSub>
                <m:sSubPr>
                  <m:ctrlPr>
                    <w:rPr>
                      <w:rFonts w:ascii="Cambria Math" w:hAnsi="Cambria Math"/>
                      <w:b/>
                      <w:i/>
                      <w:sz w:val="16"/>
                      <w:szCs w:val="16"/>
                    </w:rPr>
                  </m:ctrlPr>
                </m:sSubPr>
                <m:e>
                  <m:r>
                    <m:rPr>
                      <m:sty m:val="bi"/>
                    </m:rPr>
                    <w:rPr>
                      <w:rFonts w:ascii="Cambria Math" w:hAnsi="Cambria Math"/>
                      <w:sz w:val="16"/>
                      <w:szCs w:val="16"/>
                    </w:rPr>
                    <m:t>L</m:t>
                  </m:r>
                </m:e>
                <m:sub>
                  <m:r>
                    <m:rPr>
                      <m:sty m:val="bi"/>
                    </m:rPr>
                    <w:rPr>
                      <w:rFonts w:ascii="Cambria Math" w:hAnsi="Cambria Math"/>
                      <w:sz w:val="16"/>
                      <w:szCs w:val="16"/>
                    </w:rPr>
                    <m:t>availabl</m:t>
                  </m:r>
                  <m:sSub>
                    <m:sSubPr>
                      <m:ctrlPr>
                        <w:rPr>
                          <w:rFonts w:ascii="Cambria Math" w:hAnsi="Cambria Math"/>
                          <w:b/>
                          <w:i/>
                          <w:sz w:val="16"/>
                          <w:szCs w:val="16"/>
                        </w:rPr>
                      </m:ctrlPr>
                    </m:sSubPr>
                    <m:e>
                      <m:r>
                        <m:rPr>
                          <m:sty m:val="bi"/>
                        </m:rPr>
                        <w:rPr>
                          <w:rFonts w:ascii="Cambria Math" w:hAnsi="Cambria Math"/>
                          <w:sz w:val="16"/>
                          <w:szCs w:val="16"/>
                        </w:rPr>
                        <m:t>e</m:t>
                      </m:r>
                    </m:e>
                    <m:sub>
                      <m:r>
                        <m:rPr>
                          <m:sty m:val="bi"/>
                        </m:rPr>
                        <w:rPr>
                          <w:rFonts w:ascii="Cambria Math" w:hAnsi="Cambria Math"/>
                          <w:sz w:val="16"/>
                          <w:szCs w:val="16"/>
                        </w:rPr>
                        <m:t>PRS,i</m:t>
                      </m:r>
                    </m:sub>
                  </m:sSub>
                </m:sub>
              </m:sSub>
            </m:oMath>
            <w:r w:rsidR="0068194B" w:rsidRPr="00364E83">
              <w:rPr>
                <w:b/>
                <w:sz w:val="16"/>
                <w:szCs w:val="16"/>
              </w:rPr>
              <w:t xml:space="preserve"> : only PRS resources unmuted and overlapped within PRS processing window should be considered in Rel-17. The calculation method can be up to RAN1 discussion.  </w:t>
            </w:r>
          </w:p>
          <w:p w14:paraId="1BD9BA1B" w14:textId="77777777" w:rsidR="0068194B" w:rsidRPr="00364E83" w:rsidRDefault="00FE2E6D" w:rsidP="00052167">
            <w:pPr>
              <w:pStyle w:val="ListParagraph"/>
              <w:widowControl w:val="0"/>
              <w:numPr>
                <w:ilvl w:val="0"/>
                <w:numId w:val="22"/>
              </w:numPr>
              <w:overflowPunct/>
              <w:autoSpaceDE/>
              <w:autoSpaceDN/>
              <w:adjustRightInd/>
              <w:spacing w:afterLines="50" w:after="120"/>
              <w:ind w:firstLineChars="0"/>
              <w:jc w:val="both"/>
              <w:textAlignment w:val="auto"/>
              <w:rPr>
                <w:b/>
                <w:sz w:val="16"/>
                <w:szCs w:val="16"/>
              </w:rPr>
            </w:pPr>
            <m:oMath>
              <m:sSub>
                <m:sSubPr>
                  <m:ctrlPr>
                    <w:rPr>
                      <w:rFonts w:ascii="Cambria Math" w:hAnsi="Cambria Math"/>
                      <w:b/>
                      <w:i/>
                      <w:iCs/>
                      <w:sz w:val="16"/>
                      <w:szCs w:val="16"/>
                      <w:lang w:eastAsia="zh-CN"/>
                    </w:rPr>
                  </m:ctrlPr>
                </m:sSubPr>
                <m:e>
                  <m:r>
                    <m:rPr>
                      <m:sty m:val="bi"/>
                    </m:rPr>
                    <w:rPr>
                      <w:rFonts w:ascii="Cambria Math" w:hAnsi="Cambria Math"/>
                      <w:sz w:val="16"/>
                      <w:szCs w:val="16"/>
                      <w:lang w:eastAsia="zh-CN"/>
                    </w:rPr>
                    <m:t>T</m:t>
                  </m:r>
                </m:e>
                <m:sub>
                  <m:r>
                    <m:rPr>
                      <m:sty m:val="b"/>
                    </m:rPr>
                    <w:rPr>
                      <w:rFonts w:ascii="Cambria Math" w:hAnsi="Cambria Math"/>
                      <w:sz w:val="16"/>
                      <w:szCs w:val="16"/>
                      <w:lang w:eastAsia="zh-CN"/>
                    </w:rPr>
                    <m:t>effect</m:t>
                  </m:r>
                  <m:r>
                    <m:rPr>
                      <m:sty m:val="bi"/>
                    </m:rPr>
                    <w:rPr>
                      <w:rFonts w:ascii="Cambria Math" w:hAnsi="Cambria Math"/>
                      <w:sz w:val="16"/>
                      <w:szCs w:val="16"/>
                      <w:lang w:eastAsia="zh-CN"/>
                    </w:rPr>
                    <m:t>,i</m:t>
                  </m:r>
                </m:sub>
              </m:sSub>
            </m:oMath>
            <w:r w:rsidR="0068194B" w:rsidRPr="00364E83">
              <w:rPr>
                <w:b/>
                <w:sz w:val="16"/>
                <w:szCs w:val="16"/>
                <w:lang w:eastAsia="zh-CN"/>
              </w:rPr>
              <w:t xml:space="preserve"> : reuse Rel-16 method by considering PRS processing capability outside gap. </w:t>
            </w:r>
          </w:p>
          <w:p w14:paraId="0AC55256" w14:textId="77777777" w:rsidR="0068194B" w:rsidRPr="00364E83" w:rsidRDefault="0068194B" w:rsidP="00052167">
            <w:pPr>
              <w:pStyle w:val="ListParagraph"/>
              <w:widowControl w:val="0"/>
              <w:numPr>
                <w:ilvl w:val="0"/>
                <w:numId w:val="22"/>
              </w:numPr>
              <w:overflowPunct/>
              <w:autoSpaceDE/>
              <w:autoSpaceDN/>
              <w:adjustRightInd/>
              <w:spacing w:afterLines="50" w:after="120"/>
              <w:ind w:firstLineChars="0"/>
              <w:jc w:val="both"/>
              <w:textAlignment w:val="auto"/>
              <w:rPr>
                <w:b/>
                <w:sz w:val="16"/>
                <w:szCs w:val="16"/>
              </w:rPr>
            </w:pPr>
            <w:r w:rsidRPr="00364E83">
              <w:rPr>
                <w:b/>
                <w:sz w:val="16"/>
                <w:szCs w:val="16"/>
                <w:lang w:eastAsia="zh-CN"/>
              </w:rPr>
              <w:t xml:space="preserve">Number of samples: PRS samples for outside gap could be reduced to 3 assuming the 1 PRS sample for AGC can be reduced. </w:t>
            </w:r>
          </w:p>
          <w:p w14:paraId="4EF46D61" w14:textId="77777777" w:rsidR="0068194B" w:rsidRPr="00364E83" w:rsidRDefault="0068194B" w:rsidP="00052167">
            <w:pPr>
              <w:pStyle w:val="ListParagraph"/>
              <w:widowControl w:val="0"/>
              <w:numPr>
                <w:ilvl w:val="0"/>
                <w:numId w:val="22"/>
              </w:numPr>
              <w:overflowPunct/>
              <w:autoSpaceDE/>
              <w:autoSpaceDN/>
              <w:adjustRightInd/>
              <w:spacing w:afterLines="50" w:after="120"/>
              <w:ind w:firstLineChars="0"/>
              <w:jc w:val="both"/>
              <w:textAlignment w:val="auto"/>
              <w:rPr>
                <w:b/>
                <w:sz w:val="16"/>
                <w:szCs w:val="16"/>
              </w:rPr>
            </w:pPr>
            <w:r w:rsidRPr="00364E83">
              <w:rPr>
                <w:b/>
                <w:sz w:val="16"/>
                <w:szCs w:val="16"/>
                <w:lang w:eastAsia="zh-CN"/>
              </w:rPr>
              <w:t xml:space="preserve">PRS processing window: The impacts of PRS processing window are reflected on </w:t>
            </w:r>
            <m:oMath>
              <m:sSub>
                <m:sSubPr>
                  <m:ctrlPr>
                    <w:rPr>
                      <w:rFonts w:ascii="Cambria Math" w:hAnsi="Cambria Math"/>
                      <w:b/>
                      <w:i/>
                      <w:sz w:val="16"/>
                      <w:szCs w:val="16"/>
                    </w:rPr>
                  </m:ctrlPr>
                </m:sSubPr>
                <m:e>
                  <m:r>
                    <m:rPr>
                      <m:sty m:val="bi"/>
                    </m:rPr>
                    <w:rPr>
                      <w:rFonts w:ascii="Cambria Math" w:hAnsi="Cambria Math"/>
                      <w:sz w:val="16"/>
                      <w:szCs w:val="16"/>
                    </w:rPr>
                    <m:t>T</m:t>
                  </m:r>
                </m:e>
                <m:sub>
                  <m:r>
                    <m:rPr>
                      <m:sty m:val="bi"/>
                    </m:rPr>
                    <w:rPr>
                      <w:rFonts w:ascii="Cambria Math" w:hAnsi="Cambria Math"/>
                      <w:sz w:val="16"/>
                      <w:szCs w:val="16"/>
                    </w:rPr>
                    <m:t>available_PRS,i</m:t>
                  </m:r>
                </m:sub>
              </m:sSub>
            </m:oMath>
            <w:r w:rsidRPr="00364E83">
              <w:rPr>
                <w:b/>
                <w:sz w:val="16"/>
                <w:szCs w:val="16"/>
              </w:rPr>
              <w:t xml:space="preserve"> , </w:t>
            </w:r>
            <m:oMath>
              <m:sSub>
                <m:sSubPr>
                  <m:ctrlPr>
                    <w:rPr>
                      <w:rFonts w:ascii="Cambria Math" w:hAnsi="Cambria Math"/>
                      <w:b/>
                      <w:i/>
                      <w:sz w:val="16"/>
                      <w:szCs w:val="16"/>
                    </w:rPr>
                  </m:ctrlPr>
                </m:sSubPr>
                <m:e>
                  <m:r>
                    <m:rPr>
                      <m:sty m:val="bi"/>
                    </m:rPr>
                    <w:rPr>
                      <w:rFonts w:ascii="Cambria Math" w:hAnsi="Cambria Math"/>
                      <w:sz w:val="16"/>
                      <w:szCs w:val="16"/>
                    </w:rPr>
                    <m:t>L</m:t>
                  </m:r>
                </m:e>
                <m:sub>
                  <m:r>
                    <m:rPr>
                      <m:sty m:val="bi"/>
                    </m:rPr>
                    <w:rPr>
                      <w:rFonts w:ascii="Cambria Math" w:hAnsi="Cambria Math"/>
                      <w:sz w:val="16"/>
                      <w:szCs w:val="16"/>
                    </w:rPr>
                    <m:t>available_PRS,i</m:t>
                  </m:r>
                </m:sub>
              </m:sSub>
            </m:oMath>
            <w:r w:rsidRPr="00364E83">
              <w:rPr>
                <w:b/>
                <w:sz w:val="16"/>
                <w:szCs w:val="16"/>
              </w:rPr>
              <w:t xml:space="preserve">  and </w:t>
            </w:r>
            <m:oMath>
              <m:sSub>
                <m:sSubPr>
                  <m:ctrlPr>
                    <w:rPr>
                      <w:rFonts w:ascii="Cambria Math" w:hAnsi="Cambria Math"/>
                      <w:b/>
                      <w:i/>
                      <w:iCs/>
                      <w:sz w:val="16"/>
                      <w:szCs w:val="16"/>
                      <w:lang w:eastAsia="zh-CN"/>
                    </w:rPr>
                  </m:ctrlPr>
                </m:sSubPr>
                <m:e>
                  <m:r>
                    <m:rPr>
                      <m:sty m:val="bi"/>
                    </m:rPr>
                    <w:rPr>
                      <w:rFonts w:ascii="Cambria Math" w:hAnsi="Cambria Math"/>
                      <w:sz w:val="16"/>
                      <w:szCs w:val="16"/>
                      <w:lang w:eastAsia="zh-CN"/>
                    </w:rPr>
                    <m:t>T</m:t>
                  </m:r>
                </m:e>
                <m:sub>
                  <m:r>
                    <m:rPr>
                      <m:sty m:val="b"/>
                    </m:rPr>
                    <w:rPr>
                      <w:rFonts w:ascii="Cambria Math" w:hAnsi="Cambria Math"/>
                      <w:sz w:val="16"/>
                      <w:szCs w:val="16"/>
                      <w:lang w:eastAsia="zh-CN"/>
                    </w:rPr>
                    <m:t>effect</m:t>
                  </m:r>
                  <m:r>
                    <m:rPr>
                      <m:sty m:val="bi"/>
                    </m:rPr>
                    <w:rPr>
                      <w:rFonts w:ascii="Cambria Math" w:hAnsi="Cambria Math"/>
                      <w:sz w:val="16"/>
                      <w:szCs w:val="16"/>
                      <w:lang w:eastAsia="zh-CN"/>
                    </w:rPr>
                    <m:t>,i</m:t>
                  </m:r>
                </m:sub>
              </m:sSub>
            </m:oMath>
            <w:r w:rsidRPr="00364E83">
              <w:rPr>
                <w:b/>
                <w:sz w:val="16"/>
                <w:szCs w:val="16"/>
                <w:lang w:eastAsia="zh-CN"/>
              </w:rPr>
              <w:t>. RAN4 can further study how to modify these parameter once further conclusions from RAN1 are reached.</w:t>
            </w:r>
          </w:p>
          <w:p w14:paraId="12150EAA" w14:textId="77777777" w:rsidR="0068194B" w:rsidRPr="00364E83" w:rsidRDefault="0068194B" w:rsidP="00052167">
            <w:pPr>
              <w:pStyle w:val="ListParagraph"/>
              <w:widowControl w:val="0"/>
              <w:numPr>
                <w:ilvl w:val="0"/>
                <w:numId w:val="22"/>
              </w:numPr>
              <w:overflowPunct/>
              <w:autoSpaceDE/>
              <w:autoSpaceDN/>
              <w:adjustRightInd/>
              <w:spacing w:afterLines="50" w:after="120"/>
              <w:ind w:firstLineChars="0"/>
              <w:jc w:val="both"/>
              <w:textAlignment w:val="auto"/>
              <w:rPr>
                <w:b/>
                <w:sz w:val="16"/>
                <w:szCs w:val="16"/>
              </w:rPr>
            </w:pPr>
            <w:r w:rsidRPr="00364E83">
              <w:rPr>
                <w:b/>
                <w:sz w:val="16"/>
                <w:szCs w:val="16"/>
                <w:lang w:eastAsia="zh-CN"/>
              </w:rPr>
              <w:t xml:space="preserve">CSSF outside MG: agree to take PRS measurement into account of CSSF outside MG as defined in clause 9.1.5.1 of TS 38.133. </w:t>
            </w:r>
          </w:p>
          <w:p w14:paraId="4CE03CDD" w14:textId="77777777" w:rsidR="0068194B" w:rsidRPr="00364E83" w:rsidRDefault="0068194B" w:rsidP="0068194B">
            <w:pPr>
              <w:spacing w:afterLines="50" w:after="120"/>
              <w:jc w:val="both"/>
              <w:rPr>
                <w:rFonts w:eastAsiaTheme="minorEastAsia"/>
                <w:b/>
                <w:iCs/>
                <w:sz w:val="16"/>
                <w:szCs w:val="16"/>
              </w:rPr>
            </w:pPr>
            <w:r w:rsidRPr="00364E83">
              <w:rPr>
                <w:b/>
                <w:sz w:val="16"/>
                <w:szCs w:val="16"/>
              </w:rPr>
              <w:t>Proposal 5: Consider CP length as the threshold for Rx timing difference between the PRS from the non-serving cell and that from the serving cell.</w:t>
            </w:r>
          </w:p>
          <w:p w14:paraId="5F98D475" w14:textId="4B8D8FC8" w:rsidR="00BD0880" w:rsidRPr="00364E83" w:rsidRDefault="0068194B" w:rsidP="0068194B">
            <w:pPr>
              <w:spacing w:afterLines="50" w:after="120"/>
              <w:jc w:val="both"/>
              <w:rPr>
                <w:rFonts w:eastAsiaTheme="minorEastAsia"/>
                <w:b/>
                <w:iCs/>
                <w:sz w:val="16"/>
                <w:szCs w:val="16"/>
              </w:rPr>
            </w:pPr>
            <w:r w:rsidRPr="00364E83">
              <w:rPr>
                <w:rFonts w:eastAsiaTheme="minorEastAsia"/>
                <w:b/>
                <w:iCs/>
                <w:sz w:val="16"/>
                <w:szCs w:val="16"/>
              </w:rPr>
              <w:t>Proposal 6:</w:t>
            </w:r>
            <w:r w:rsidRPr="00364E83">
              <w:rPr>
                <w:b/>
                <w:sz w:val="16"/>
                <w:szCs w:val="16"/>
              </w:rPr>
              <w:t xml:space="preserve"> Use option 1 as the starting point and further discuss how to achieve it by reasonable PRS and MG configuration as suggested by option 2.</w:t>
            </w:r>
          </w:p>
        </w:tc>
      </w:tr>
      <w:tr w:rsidR="00BD0880" w:rsidRPr="00364E83" w14:paraId="183BF99F" w14:textId="77777777" w:rsidTr="00B16ED7">
        <w:trPr>
          <w:trHeight w:val="284"/>
        </w:trPr>
        <w:tc>
          <w:tcPr>
            <w:tcW w:w="1108" w:type="dxa"/>
            <w:shd w:val="clear" w:color="auto" w:fill="auto"/>
          </w:tcPr>
          <w:p w14:paraId="278074B1" w14:textId="7977692B" w:rsidR="00BD0880" w:rsidRPr="00364E83" w:rsidRDefault="00FE2E6D" w:rsidP="00BD0880">
            <w:pPr>
              <w:spacing w:after="0"/>
              <w:rPr>
                <w:sz w:val="16"/>
                <w:szCs w:val="16"/>
              </w:rPr>
            </w:pPr>
            <w:hyperlink r:id="rId23" w:history="1">
              <w:r w:rsidR="00BD0880" w:rsidRPr="00364E83">
                <w:rPr>
                  <w:rStyle w:val="Hyperlink"/>
                  <w:b/>
                  <w:bCs/>
                  <w:sz w:val="16"/>
                  <w:szCs w:val="16"/>
                </w:rPr>
                <w:t>R4-2201370</w:t>
              </w:r>
            </w:hyperlink>
          </w:p>
        </w:tc>
        <w:tc>
          <w:tcPr>
            <w:tcW w:w="1528" w:type="dxa"/>
            <w:shd w:val="clear" w:color="auto" w:fill="auto"/>
          </w:tcPr>
          <w:p w14:paraId="0609777B" w14:textId="515ED856" w:rsidR="00BD0880" w:rsidRPr="00364E83" w:rsidRDefault="00BD0880" w:rsidP="00BD0880">
            <w:pPr>
              <w:spacing w:after="0"/>
              <w:rPr>
                <w:sz w:val="16"/>
                <w:szCs w:val="16"/>
              </w:rPr>
            </w:pPr>
            <w:r w:rsidRPr="00364E83">
              <w:rPr>
                <w:sz w:val="16"/>
                <w:szCs w:val="16"/>
              </w:rPr>
              <w:t>vivo</w:t>
            </w:r>
          </w:p>
        </w:tc>
        <w:tc>
          <w:tcPr>
            <w:tcW w:w="6995" w:type="dxa"/>
          </w:tcPr>
          <w:p w14:paraId="3439609B" w14:textId="3C6715F6" w:rsidR="00BD0880" w:rsidRPr="00364E83" w:rsidRDefault="0006656B" w:rsidP="00BD0880">
            <w:pPr>
              <w:pStyle w:val="BodyText"/>
              <w:spacing w:after="0"/>
              <w:rPr>
                <w:b/>
                <w:bCs/>
                <w:sz w:val="16"/>
                <w:szCs w:val="16"/>
                <w:lang w:val="en-US"/>
              </w:rPr>
            </w:pPr>
            <w:r w:rsidRPr="00364E83">
              <w:rPr>
                <w:b/>
                <w:bCs/>
                <w:sz w:val="16"/>
                <w:szCs w:val="16"/>
                <w:lang w:val="en-US"/>
              </w:rPr>
              <w:t>Draft CR to 38.133 Introducing requirements for latency reduction of positioning measurement</w:t>
            </w:r>
          </w:p>
        </w:tc>
      </w:tr>
      <w:tr w:rsidR="00BD0880" w:rsidRPr="00364E83" w14:paraId="6AF78E1C" w14:textId="77777777" w:rsidTr="00B16ED7">
        <w:trPr>
          <w:trHeight w:val="284"/>
        </w:trPr>
        <w:tc>
          <w:tcPr>
            <w:tcW w:w="1108" w:type="dxa"/>
            <w:shd w:val="clear" w:color="auto" w:fill="auto"/>
          </w:tcPr>
          <w:p w14:paraId="141F55BC" w14:textId="750A9BD7" w:rsidR="00BD0880" w:rsidRPr="00364E83" w:rsidRDefault="00FE2E6D" w:rsidP="002D67BA">
            <w:pPr>
              <w:spacing w:after="60"/>
              <w:rPr>
                <w:sz w:val="16"/>
                <w:szCs w:val="16"/>
              </w:rPr>
            </w:pPr>
            <w:hyperlink r:id="rId24" w:history="1">
              <w:r w:rsidR="00BD0880" w:rsidRPr="00364E83">
                <w:rPr>
                  <w:rStyle w:val="Hyperlink"/>
                  <w:b/>
                  <w:bCs/>
                  <w:sz w:val="16"/>
                  <w:szCs w:val="16"/>
                </w:rPr>
                <w:t>R4-2201399</w:t>
              </w:r>
            </w:hyperlink>
          </w:p>
        </w:tc>
        <w:tc>
          <w:tcPr>
            <w:tcW w:w="1528" w:type="dxa"/>
            <w:shd w:val="clear" w:color="auto" w:fill="auto"/>
          </w:tcPr>
          <w:p w14:paraId="1128D83A" w14:textId="3E9E37B4" w:rsidR="00BD0880" w:rsidRPr="00364E83" w:rsidRDefault="00BD0880" w:rsidP="002D67BA">
            <w:pPr>
              <w:spacing w:after="60"/>
              <w:rPr>
                <w:sz w:val="16"/>
                <w:szCs w:val="16"/>
              </w:rPr>
            </w:pPr>
            <w:r w:rsidRPr="00364E83">
              <w:rPr>
                <w:sz w:val="16"/>
                <w:szCs w:val="16"/>
              </w:rPr>
              <w:t>ZTE Corporation</w:t>
            </w:r>
          </w:p>
        </w:tc>
        <w:tc>
          <w:tcPr>
            <w:tcW w:w="6995" w:type="dxa"/>
          </w:tcPr>
          <w:p w14:paraId="2929D50E" w14:textId="77777777" w:rsidR="002D67BA" w:rsidRPr="00364E83" w:rsidRDefault="002D67BA" w:rsidP="002D67BA">
            <w:pPr>
              <w:spacing w:after="60" w:line="259" w:lineRule="auto"/>
              <w:rPr>
                <w:rFonts w:eastAsia="Calibri"/>
                <w:b/>
                <w:sz w:val="16"/>
                <w:szCs w:val="16"/>
                <w:lang w:val="en-US" w:eastAsia="zh-CN"/>
              </w:rPr>
            </w:pPr>
            <w:r w:rsidRPr="00364E83">
              <w:rPr>
                <w:rFonts w:eastAsia="Calibri" w:hint="eastAsia"/>
                <w:b/>
                <w:sz w:val="16"/>
                <w:szCs w:val="16"/>
                <w:lang w:val="en-US" w:eastAsia="zh-CN"/>
              </w:rPr>
              <w:t>Proposal 1: AGC settling can be avoided if difference between serving and neighboring cell Es/Iot is within 6 dB</w:t>
            </w:r>
            <w:r w:rsidRPr="00364E83">
              <w:rPr>
                <w:rFonts w:hint="eastAsia"/>
                <w:b/>
                <w:sz w:val="16"/>
                <w:szCs w:val="16"/>
                <w:lang w:val="en-US" w:eastAsia="zh-CN"/>
              </w:rPr>
              <w:t>.</w:t>
            </w:r>
          </w:p>
          <w:p w14:paraId="66FBF51F" w14:textId="14E38C91" w:rsidR="00BD0880" w:rsidRPr="00364E83" w:rsidRDefault="002D67BA" w:rsidP="002D67BA">
            <w:pPr>
              <w:spacing w:after="60" w:line="259" w:lineRule="auto"/>
              <w:rPr>
                <w:rFonts w:eastAsia="Calibri"/>
                <w:b/>
                <w:sz w:val="16"/>
                <w:szCs w:val="16"/>
                <w:lang w:val="en-US" w:eastAsia="zh-CN"/>
              </w:rPr>
            </w:pPr>
            <w:r w:rsidRPr="00364E83">
              <w:rPr>
                <w:rFonts w:eastAsia="Calibri" w:hint="eastAsia"/>
                <w:b/>
                <w:sz w:val="16"/>
                <w:szCs w:val="16"/>
                <w:lang w:val="en-US" w:eastAsia="zh-CN"/>
              </w:rPr>
              <w:t xml:space="preserve">Proposal 2: </w:t>
            </w:r>
            <w:r w:rsidRPr="00364E83">
              <w:rPr>
                <w:rFonts w:hint="eastAsia"/>
                <w:b/>
                <w:sz w:val="16"/>
                <w:szCs w:val="16"/>
                <w:lang w:val="en-US" w:eastAsia="zh-CN"/>
              </w:rPr>
              <w:t>The measurement accuracy shall at least remain the same for UEs supporting this new capability.</w:t>
            </w:r>
          </w:p>
        </w:tc>
      </w:tr>
      <w:tr w:rsidR="00BD0880" w:rsidRPr="00364E83" w14:paraId="42E5B2F5" w14:textId="77777777" w:rsidTr="00B16ED7">
        <w:trPr>
          <w:trHeight w:val="284"/>
        </w:trPr>
        <w:tc>
          <w:tcPr>
            <w:tcW w:w="1108" w:type="dxa"/>
            <w:shd w:val="clear" w:color="auto" w:fill="auto"/>
          </w:tcPr>
          <w:p w14:paraId="4EF215D1" w14:textId="330985CF" w:rsidR="00BD0880" w:rsidRPr="00364E83" w:rsidRDefault="00FE2E6D" w:rsidP="00B9330E">
            <w:pPr>
              <w:spacing w:after="60"/>
              <w:rPr>
                <w:sz w:val="16"/>
                <w:szCs w:val="16"/>
              </w:rPr>
            </w:pPr>
            <w:hyperlink r:id="rId25" w:history="1">
              <w:r w:rsidR="00BD0880" w:rsidRPr="00364E83">
                <w:rPr>
                  <w:rStyle w:val="Hyperlink"/>
                  <w:b/>
                  <w:bCs/>
                  <w:sz w:val="16"/>
                  <w:szCs w:val="16"/>
                </w:rPr>
                <w:t>R4-2201637</w:t>
              </w:r>
            </w:hyperlink>
          </w:p>
        </w:tc>
        <w:tc>
          <w:tcPr>
            <w:tcW w:w="1528" w:type="dxa"/>
            <w:shd w:val="clear" w:color="auto" w:fill="auto"/>
          </w:tcPr>
          <w:p w14:paraId="383BD4DC" w14:textId="56CBD3C6" w:rsidR="00BD0880" w:rsidRPr="00364E83" w:rsidRDefault="00BD0880" w:rsidP="00B9330E">
            <w:pPr>
              <w:spacing w:after="60"/>
              <w:rPr>
                <w:sz w:val="16"/>
                <w:szCs w:val="16"/>
              </w:rPr>
            </w:pPr>
            <w:r w:rsidRPr="00364E83">
              <w:rPr>
                <w:sz w:val="16"/>
                <w:szCs w:val="16"/>
              </w:rPr>
              <w:t>Huawei, Hisilicon</w:t>
            </w:r>
          </w:p>
        </w:tc>
        <w:tc>
          <w:tcPr>
            <w:tcW w:w="6995" w:type="dxa"/>
          </w:tcPr>
          <w:p w14:paraId="5D068D83" w14:textId="77777777" w:rsidR="00B9330E" w:rsidRPr="00364E83" w:rsidRDefault="00B9330E" w:rsidP="00B9330E">
            <w:pPr>
              <w:spacing w:after="60"/>
              <w:rPr>
                <w:b/>
                <w:sz w:val="16"/>
                <w:szCs w:val="16"/>
                <w:lang w:eastAsia="zh-CN"/>
              </w:rPr>
            </w:pPr>
            <w:r w:rsidRPr="00364E83">
              <w:rPr>
                <w:b/>
                <w:sz w:val="16"/>
                <w:szCs w:val="16"/>
                <w:lang w:eastAsia="zh-CN"/>
              </w:rPr>
              <w:t>Observation 1: For RSTD accuracy, with 1-sample</w:t>
            </w:r>
          </w:p>
          <w:p w14:paraId="5F6FD386" w14:textId="77777777" w:rsidR="00B9330E" w:rsidRPr="00364E83" w:rsidRDefault="00B9330E" w:rsidP="00052167">
            <w:pPr>
              <w:numPr>
                <w:ilvl w:val="0"/>
                <w:numId w:val="23"/>
              </w:numPr>
              <w:spacing w:after="60"/>
              <w:rPr>
                <w:b/>
                <w:sz w:val="16"/>
                <w:szCs w:val="16"/>
                <w:lang w:val="en-US" w:eastAsia="zh-CN"/>
              </w:rPr>
            </w:pPr>
            <w:r w:rsidRPr="00364E83">
              <w:rPr>
                <w:b/>
                <w:sz w:val="16"/>
                <w:szCs w:val="16"/>
                <w:lang w:val="en-US" w:eastAsia="zh-CN"/>
              </w:rPr>
              <w:t>i</w:t>
            </w:r>
            <w:r w:rsidRPr="00364E83">
              <w:rPr>
                <w:rFonts w:hint="eastAsia"/>
                <w:b/>
                <w:sz w:val="16"/>
                <w:szCs w:val="16"/>
                <w:lang w:val="en-US" w:eastAsia="zh-CN"/>
              </w:rPr>
              <w:t>t</w:t>
            </w:r>
            <w:r w:rsidRPr="00364E83">
              <w:rPr>
                <w:b/>
                <w:sz w:val="16"/>
                <w:szCs w:val="16"/>
                <w:lang w:val="en-US" w:eastAsia="zh-CN"/>
              </w:rPr>
              <w:t xml:space="preserve"> is feasible to achieve similar accuracy as Rel-16 requirements at -6dB Es/Iot under all propagation conditions assumed in Rel-16</w:t>
            </w:r>
          </w:p>
          <w:p w14:paraId="60129BF6" w14:textId="77777777" w:rsidR="00B9330E" w:rsidRPr="00364E83" w:rsidRDefault="00B9330E" w:rsidP="00052167">
            <w:pPr>
              <w:numPr>
                <w:ilvl w:val="0"/>
                <w:numId w:val="23"/>
              </w:numPr>
              <w:spacing w:after="60"/>
              <w:rPr>
                <w:b/>
                <w:sz w:val="16"/>
                <w:szCs w:val="16"/>
                <w:lang w:val="en-US" w:eastAsia="zh-CN"/>
              </w:rPr>
            </w:pPr>
            <w:r w:rsidRPr="00364E83">
              <w:rPr>
                <w:b/>
                <w:sz w:val="16"/>
                <w:szCs w:val="16"/>
                <w:lang w:val="en-US" w:eastAsia="zh-CN"/>
              </w:rPr>
              <w:lastRenderedPageBreak/>
              <w:t>i</w:t>
            </w:r>
            <w:r w:rsidRPr="00364E83">
              <w:rPr>
                <w:rFonts w:hint="eastAsia"/>
                <w:b/>
                <w:sz w:val="16"/>
                <w:szCs w:val="16"/>
                <w:lang w:val="en-US" w:eastAsia="zh-CN"/>
              </w:rPr>
              <w:t>t</w:t>
            </w:r>
            <w:r w:rsidRPr="00364E83">
              <w:rPr>
                <w:b/>
                <w:sz w:val="16"/>
                <w:szCs w:val="16"/>
                <w:lang w:val="en-US" w:eastAsia="zh-CN"/>
              </w:rPr>
              <w:t xml:space="preserve"> is feasible to achieve similar accuracy as Rel-16 requirements at -13dB Es/Iot for some but not all cases under AWGN channel</w:t>
            </w:r>
          </w:p>
          <w:p w14:paraId="44F615DE" w14:textId="77777777" w:rsidR="00B9330E" w:rsidRPr="00364E83" w:rsidRDefault="00B9330E" w:rsidP="00052167">
            <w:pPr>
              <w:numPr>
                <w:ilvl w:val="0"/>
                <w:numId w:val="23"/>
              </w:numPr>
              <w:spacing w:after="60"/>
              <w:rPr>
                <w:b/>
                <w:sz w:val="16"/>
                <w:szCs w:val="16"/>
                <w:lang w:val="en-US" w:eastAsia="zh-CN"/>
              </w:rPr>
            </w:pPr>
            <w:r w:rsidRPr="00364E83">
              <w:rPr>
                <w:b/>
                <w:sz w:val="16"/>
                <w:szCs w:val="16"/>
                <w:lang w:val="en-US" w:eastAsia="zh-CN"/>
              </w:rPr>
              <w:t>i</w:t>
            </w:r>
            <w:r w:rsidRPr="00364E83">
              <w:rPr>
                <w:rFonts w:hint="eastAsia"/>
                <w:b/>
                <w:sz w:val="16"/>
                <w:szCs w:val="16"/>
                <w:lang w:val="en-US" w:eastAsia="zh-CN"/>
              </w:rPr>
              <w:t>t</w:t>
            </w:r>
            <w:r w:rsidRPr="00364E83">
              <w:rPr>
                <w:b/>
                <w:sz w:val="16"/>
                <w:szCs w:val="16"/>
                <w:lang w:val="en-US" w:eastAsia="zh-CN"/>
              </w:rPr>
              <w:t xml:space="preserve"> is NOT feasible to achieve similar accuracy as Rel-16 requirements for all cases at -13dB Es/Iot under TDL-A/C or TDL-D channel</w:t>
            </w:r>
          </w:p>
          <w:p w14:paraId="2FB1B5E6" w14:textId="77777777" w:rsidR="00B9330E" w:rsidRPr="00364E83" w:rsidRDefault="00B9330E" w:rsidP="00B9330E">
            <w:pPr>
              <w:spacing w:after="60"/>
              <w:rPr>
                <w:b/>
                <w:sz w:val="16"/>
                <w:szCs w:val="16"/>
                <w:lang w:eastAsia="zh-CN"/>
              </w:rPr>
            </w:pPr>
            <w:r w:rsidRPr="00364E83">
              <w:rPr>
                <w:b/>
                <w:sz w:val="16"/>
                <w:szCs w:val="16"/>
                <w:lang w:eastAsia="zh-CN"/>
              </w:rPr>
              <w:t>Observation 2: For RSTD accuracy, with 2-sample</w:t>
            </w:r>
          </w:p>
          <w:p w14:paraId="4F9C00A3" w14:textId="77777777" w:rsidR="00B9330E" w:rsidRPr="00364E83" w:rsidRDefault="00B9330E" w:rsidP="00052167">
            <w:pPr>
              <w:numPr>
                <w:ilvl w:val="0"/>
                <w:numId w:val="23"/>
              </w:numPr>
              <w:spacing w:after="60"/>
              <w:rPr>
                <w:b/>
                <w:sz w:val="16"/>
                <w:szCs w:val="16"/>
                <w:lang w:val="en-US" w:eastAsia="zh-CN"/>
              </w:rPr>
            </w:pPr>
            <w:r w:rsidRPr="00364E83">
              <w:rPr>
                <w:b/>
                <w:sz w:val="16"/>
                <w:szCs w:val="16"/>
                <w:lang w:val="en-US" w:eastAsia="zh-CN"/>
              </w:rPr>
              <w:t>i</w:t>
            </w:r>
            <w:r w:rsidRPr="00364E83">
              <w:rPr>
                <w:rFonts w:hint="eastAsia"/>
                <w:b/>
                <w:sz w:val="16"/>
                <w:szCs w:val="16"/>
                <w:lang w:val="en-US" w:eastAsia="zh-CN"/>
              </w:rPr>
              <w:t>t</w:t>
            </w:r>
            <w:r w:rsidRPr="00364E83">
              <w:rPr>
                <w:b/>
                <w:sz w:val="16"/>
                <w:szCs w:val="16"/>
                <w:lang w:val="en-US" w:eastAsia="zh-CN"/>
              </w:rPr>
              <w:t xml:space="preserve"> is feasible to achieve similar accuracy as Rel-16 requirements at -6dB Es/Iot under all propagation conditions assumed in Rel-16</w:t>
            </w:r>
          </w:p>
          <w:p w14:paraId="2ED13D04" w14:textId="77777777" w:rsidR="00B9330E" w:rsidRPr="00364E83" w:rsidRDefault="00B9330E" w:rsidP="00052167">
            <w:pPr>
              <w:numPr>
                <w:ilvl w:val="0"/>
                <w:numId w:val="23"/>
              </w:numPr>
              <w:spacing w:after="60"/>
              <w:rPr>
                <w:b/>
                <w:sz w:val="16"/>
                <w:szCs w:val="16"/>
                <w:lang w:val="en-US" w:eastAsia="zh-CN"/>
              </w:rPr>
            </w:pPr>
            <w:r w:rsidRPr="00364E83">
              <w:rPr>
                <w:b/>
                <w:sz w:val="16"/>
                <w:szCs w:val="16"/>
                <w:lang w:val="en-US" w:eastAsia="zh-CN"/>
              </w:rPr>
              <w:t>i</w:t>
            </w:r>
            <w:r w:rsidRPr="00364E83">
              <w:rPr>
                <w:rFonts w:hint="eastAsia"/>
                <w:b/>
                <w:sz w:val="16"/>
                <w:szCs w:val="16"/>
                <w:lang w:val="en-US" w:eastAsia="zh-CN"/>
              </w:rPr>
              <w:t>t</w:t>
            </w:r>
            <w:r w:rsidRPr="00364E83">
              <w:rPr>
                <w:b/>
                <w:sz w:val="16"/>
                <w:szCs w:val="16"/>
                <w:lang w:val="en-US" w:eastAsia="zh-CN"/>
              </w:rPr>
              <w:t xml:space="preserve"> is feasible to achieve similar accuracy as Rel-16 requirements at -13dB Es/Iot for all cases under AWGN and TDL-D channel</w:t>
            </w:r>
          </w:p>
          <w:p w14:paraId="2C1E8717" w14:textId="77777777" w:rsidR="00B9330E" w:rsidRPr="00364E83" w:rsidRDefault="00B9330E" w:rsidP="00052167">
            <w:pPr>
              <w:numPr>
                <w:ilvl w:val="0"/>
                <w:numId w:val="23"/>
              </w:numPr>
              <w:spacing w:after="60"/>
              <w:rPr>
                <w:b/>
                <w:sz w:val="16"/>
                <w:szCs w:val="16"/>
                <w:lang w:val="en-US" w:eastAsia="zh-CN"/>
              </w:rPr>
            </w:pPr>
            <w:r w:rsidRPr="00364E83">
              <w:rPr>
                <w:b/>
                <w:sz w:val="16"/>
                <w:szCs w:val="16"/>
                <w:lang w:val="en-US" w:eastAsia="zh-CN"/>
              </w:rPr>
              <w:t>i</w:t>
            </w:r>
            <w:r w:rsidRPr="00364E83">
              <w:rPr>
                <w:rFonts w:hint="eastAsia"/>
                <w:b/>
                <w:sz w:val="16"/>
                <w:szCs w:val="16"/>
                <w:lang w:val="en-US" w:eastAsia="zh-CN"/>
              </w:rPr>
              <w:t>t</w:t>
            </w:r>
            <w:r w:rsidRPr="00364E83">
              <w:rPr>
                <w:b/>
                <w:sz w:val="16"/>
                <w:szCs w:val="16"/>
                <w:lang w:val="en-US" w:eastAsia="zh-CN"/>
              </w:rPr>
              <w:t xml:space="preserve"> is NOT feasible to achieve similar accuracy as Rel-16 requirements for most cases at -13dB Es/Iot under TDL-A/C channel</w:t>
            </w:r>
          </w:p>
          <w:p w14:paraId="2A313F85" w14:textId="77777777" w:rsidR="00B9330E" w:rsidRPr="00364E83" w:rsidRDefault="00B9330E" w:rsidP="00B9330E">
            <w:pPr>
              <w:tabs>
                <w:tab w:val="right" w:pos="9631"/>
              </w:tabs>
              <w:spacing w:after="60"/>
              <w:rPr>
                <w:b/>
                <w:sz w:val="16"/>
                <w:szCs w:val="16"/>
                <w:lang w:eastAsia="zh-CN"/>
              </w:rPr>
            </w:pPr>
            <w:r w:rsidRPr="00364E83">
              <w:rPr>
                <w:b/>
                <w:sz w:val="16"/>
                <w:szCs w:val="16"/>
                <w:lang w:eastAsia="zh-CN"/>
              </w:rPr>
              <w:t xml:space="preserve">Observation 3: For PRS-RSRP accuracy, </w:t>
            </w:r>
            <w:r w:rsidRPr="00364E83">
              <w:rPr>
                <w:b/>
                <w:sz w:val="16"/>
                <w:szCs w:val="16"/>
                <w:lang w:eastAsia="zh-CN"/>
              </w:rPr>
              <w:tab/>
            </w:r>
          </w:p>
          <w:p w14:paraId="3E5E93B4" w14:textId="77777777" w:rsidR="00B9330E" w:rsidRPr="00364E83" w:rsidRDefault="00B9330E" w:rsidP="00052167">
            <w:pPr>
              <w:numPr>
                <w:ilvl w:val="0"/>
                <w:numId w:val="23"/>
              </w:numPr>
              <w:spacing w:after="60"/>
              <w:rPr>
                <w:b/>
                <w:sz w:val="16"/>
                <w:szCs w:val="16"/>
                <w:lang w:val="en-US" w:eastAsia="zh-CN"/>
              </w:rPr>
            </w:pPr>
            <w:r w:rsidRPr="00364E83">
              <w:rPr>
                <w:b/>
                <w:sz w:val="16"/>
                <w:szCs w:val="16"/>
                <w:lang w:val="en-US" w:eastAsia="zh-CN"/>
              </w:rPr>
              <w:t>It is NOT feasible to achieve Rel-16 accuracy for -3dB Es/Iot with 1 or 2 samples even at same -3dB Es/Iot.</w:t>
            </w:r>
          </w:p>
          <w:p w14:paraId="4D5537AE" w14:textId="77777777" w:rsidR="00B9330E" w:rsidRPr="00364E83" w:rsidRDefault="00B9330E" w:rsidP="00052167">
            <w:pPr>
              <w:numPr>
                <w:ilvl w:val="0"/>
                <w:numId w:val="23"/>
              </w:numPr>
              <w:spacing w:after="60"/>
              <w:rPr>
                <w:b/>
                <w:sz w:val="16"/>
                <w:szCs w:val="16"/>
                <w:lang w:val="en-US" w:eastAsia="zh-CN"/>
              </w:rPr>
            </w:pPr>
            <w:r w:rsidRPr="00364E83">
              <w:rPr>
                <w:b/>
                <w:sz w:val="16"/>
                <w:szCs w:val="16"/>
                <w:lang w:val="en-US" w:eastAsia="zh-CN"/>
              </w:rPr>
              <w:t>It is feasible to achieve Rel-16 accuracy for -13dB Es/Iot with 1 sample for some but not all cases at -13dB Es/Iot. It is feasible to achieve Rel-16 accuracy for -13dB Es/Iot with 2 samples for all cases at -13dB Es/Iot.</w:t>
            </w:r>
          </w:p>
          <w:p w14:paraId="5945FF80" w14:textId="77777777" w:rsidR="00B9330E" w:rsidRPr="00364E83" w:rsidRDefault="00B9330E" w:rsidP="00052167">
            <w:pPr>
              <w:numPr>
                <w:ilvl w:val="0"/>
                <w:numId w:val="23"/>
              </w:numPr>
              <w:spacing w:after="60"/>
              <w:rPr>
                <w:b/>
                <w:sz w:val="16"/>
                <w:szCs w:val="16"/>
                <w:lang w:val="en-US" w:eastAsia="zh-CN"/>
              </w:rPr>
            </w:pPr>
            <w:r w:rsidRPr="00364E83">
              <w:rPr>
                <w:b/>
                <w:sz w:val="16"/>
                <w:szCs w:val="16"/>
                <w:lang w:val="en-US" w:eastAsia="zh-CN"/>
              </w:rPr>
              <w:t>It is feasible to achieve Rel-16 accuracy for -13dB Es/Iot with 1 sample for all cases at -6dB Es/Iot.</w:t>
            </w:r>
          </w:p>
          <w:p w14:paraId="6D67C3EA" w14:textId="77777777" w:rsidR="00B9330E" w:rsidRPr="00364E83" w:rsidRDefault="00B9330E" w:rsidP="00B9330E">
            <w:pPr>
              <w:spacing w:after="60"/>
              <w:rPr>
                <w:b/>
                <w:sz w:val="16"/>
                <w:szCs w:val="16"/>
                <w:lang w:eastAsia="zh-CN"/>
              </w:rPr>
            </w:pPr>
            <w:r w:rsidRPr="00364E83">
              <w:rPr>
                <w:rFonts w:hint="eastAsia"/>
                <w:b/>
                <w:sz w:val="16"/>
                <w:szCs w:val="16"/>
                <w:lang w:eastAsia="zh-CN"/>
              </w:rPr>
              <w:t>O</w:t>
            </w:r>
            <w:r w:rsidRPr="00364E83">
              <w:rPr>
                <w:b/>
                <w:sz w:val="16"/>
                <w:szCs w:val="16"/>
                <w:lang w:eastAsia="zh-CN"/>
              </w:rPr>
              <w:t xml:space="preserve">bservation 4: </w:t>
            </w:r>
            <w:r w:rsidRPr="00364E83">
              <w:rPr>
                <w:rFonts w:hint="eastAsia"/>
                <w:b/>
                <w:sz w:val="16"/>
                <w:szCs w:val="16"/>
                <w:lang w:eastAsia="zh-CN"/>
              </w:rPr>
              <w:t>T</w:t>
            </w:r>
            <w:r w:rsidRPr="00364E83">
              <w:rPr>
                <w:b/>
                <w:sz w:val="16"/>
                <w:szCs w:val="16"/>
                <w:lang w:eastAsia="zh-CN"/>
              </w:rPr>
              <w:t>he performance trend for UE Rx-Tx is similar to RSTD.</w:t>
            </w:r>
          </w:p>
          <w:p w14:paraId="40D3CFDC" w14:textId="77777777" w:rsidR="00B9330E" w:rsidRPr="00364E83" w:rsidRDefault="00B9330E" w:rsidP="00B9330E">
            <w:pPr>
              <w:spacing w:after="60"/>
              <w:rPr>
                <w:b/>
                <w:sz w:val="16"/>
                <w:szCs w:val="16"/>
                <w:lang w:eastAsia="zh-CN"/>
              </w:rPr>
            </w:pPr>
            <w:r w:rsidRPr="00364E83">
              <w:rPr>
                <w:b/>
                <w:sz w:val="16"/>
                <w:szCs w:val="16"/>
                <w:lang w:eastAsia="zh-CN"/>
              </w:rPr>
              <w:t xml:space="preserve">Observation 5: For -3dB Es/Iot, </w:t>
            </w:r>
          </w:p>
          <w:p w14:paraId="18D9FB79" w14:textId="77777777" w:rsidR="00B9330E" w:rsidRPr="00364E83" w:rsidRDefault="00B9330E" w:rsidP="00052167">
            <w:pPr>
              <w:numPr>
                <w:ilvl w:val="0"/>
                <w:numId w:val="23"/>
              </w:numPr>
              <w:spacing w:after="60"/>
              <w:rPr>
                <w:b/>
                <w:sz w:val="16"/>
                <w:szCs w:val="16"/>
                <w:lang w:val="en-US" w:eastAsia="zh-CN"/>
              </w:rPr>
            </w:pPr>
            <w:r w:rsidRPr="00364E83">
              <w:rPr>
                <w:b/>
                <w:sz w:val="16"/>
                <w:szCs w:val="16"/>
                <w:lang w:val="en-US" w:eastAsia="zh-CN"/>
              </w:rPr>
              <w:t xml:space="preserve">it is feasible to achieve Rel-16 accuracy for -3dB and AWGN channel with 1-sample under AWGN channel, </w:t>
            </w:r>
          </w:p>
          <w:p w14:paraId="7D910E8B" w14:textId="77777777" w:rsidR="00B9330E" w:rsidRPr="00364E83" w:rsidRDefault="00B9330E" w:rsidP="00052167">
            <w:pPr>
              <w:numPr>
                <w:ilvl w:val="0"/>
                <w:numId w:val="23"/>
              </w:numPr>
              <w:spacing w:after="60"/>
              <w:rPr>
                <w:b/>
                <w:sz w:val="16"/>
                <w:szCs w:val="16"/>
                <w:lang w:val="en-US" w:eastAsia="zh-CN"/>
              </w:rPr>
            </w:pPr>
            <w:r w:rsidRPr="00364E83">
              <w:rPr>
                <w:b/>
                <w:sz w:val="16"/>
                <w:szCs w:val="16"/>
                <w:lang w:val="en-US" w:eastAsia="zh-CN"/>
              </w:rPr>
              <w:t>it is feasible to achieve Rel-16 accuracy for -3dB and fading channel with 1-sample under TDL-D channel</w:t>
            </w:r>
          </w:p>
          <w:p w14:paraId="6A61BEE8" w14:textId="44330DBF" w:rsidR="00BD0880" w:rsidRPr="00364E83" w:rsidRDefault="00B9330E" w:rsidP="00052167">
            <w:pPr>
              <w:numPr>
                <w:ilvl w:val="0"/>
                <w:numId w:val="23"/>
              </w:numPr>
              <w:spacing w:after="60"/>
              <w:rPr>
                <w:b/>
                <w:sz w:val="16"/>
                <w:szCs w:val="16"/>
                <w:lang w:val="en-US" w:eastAsia="zh-CN"/>
              </w:rPr>
            </w:pPr>
            <w:r w:rsidRPr="00364E83">
              <w:rPr>
                <w:b/>
                <w:sz w:val="16"/>
                <w:szCs w:val="16"/>
                <w:lang w:val="en-US" w:eastAsia="zh-CN"/>
              </w:rPr>
              <w:t>it is feasible to achieve Rel-16 accuracy for -3dB and fading channel for some but not all cases with 1-sample under TDL-A/C channel</w:t>
            </w:r>
          </w:p>
        </w:tc>
      </w:tr>
      <w:tr w:rsidR="00BD0880" w:rsidRPr="00364E83" w14:paraId="41A7E2BF" w14:textId="77777777" w:rsidTr="00B16ED7">
        <w:trPr>
          <w:trHeight w:val="284"/>
        </w:trPr>
        <w:tc>
          <w:tcPr>
            <w:tcW w:w="1108" w:type="dxa"/>
            <w:shd w:val="clear" w:color="auto" w:fill="auto"/>
          </w:tcPr>
          <w:p w14:paraId="3E9E6388" w14:textId="0F5F3609" w:rsidR="00BD0880" w:rsidRPr="00364E83" w:rsidRDefault="00FE2E6D" w:rsidP="00FD7F01">
            <w:pPr>
              <w:spacing w:after="60"/>
              <w:rPr>
                <w:sz w:val="16"/>
                <w:szCs w:val="16"/>
              </w:rPr>
            </w:pPr>
            <w:hyperlink r:id="rId26" w:history="1">
              <w:r w:rsidR="00BD0880" w:rsidRPr="00364E83">
                <w:rPr>
                  <w:rStyle w:val="Hyperlink"/>
                  <w:b/>
                  <w:bCs/>
                  <w:sz w:val="16"/>
                  <w:szCs w:val="16"/>
                </w:rPr>
                <w:t>R4-2201638</w:t>
              </w:r>
            </w:hyperlink>
          </w:p>
        </w:tc>
        <w:tc>
          <w:tcPr>
            <w:tcW w:w="1528" w:type="dxa"/>
            <w:shd w:val="clear" w:color="auto" w:fill="auto"/>
          </w:tcPr>
          <w:p w14:paraId="5D5D3564" w14:textId="64883589" w:rsidR="00BD0880" w:rsidRPr="00364E83" w:rsidRDefault="00BD0880" w:rsidP="00FD7F01">
            <w:pPr>
              <w:spacing w:after="60"/>
              <w:rPr>
                <w:sz w:val="16"/>
                <w:szCs w:val="16"/>
              </w:rPr>
            </w:pPr>
            <w:r w:rsidRPr="00364E83">
              <w:rPr>
                <w:sz w:val="16"/>
                <w:szCs w:val="16"/>
              </w:rPr>
              <w:t>Huawei, Hisilicon</w:t>
            </w:r>
          </w:p>
        </w:tc>
        <w:tc>
          <w:tcPr>
            <w:tcW w:w="6995" w:type="dxa"/>
          </w:tcPr>
          <w:p w14:paraId="225BBBCE" w14:textId="77777777" w:rsidR="00FD7F01" w:rsidRPr="00364E83" w:rsidRDefault="00FD7F01" w:rsidP="00FD7F01">
            <w:pPr>
              <w:spacing w:after="60"/>
              <w:rPr>
                <w:rFonts w:eastAsiaTheme="minorEastAsia"/>
                <w:b/>
                <w:sz w:val="16"/>
                <w:szCs w:val="16"/>
                <w:lang w:val="en-US" w:eastAsia="zh-CN"/>
              </w:rPr>
            </w:pPr>
            <w:r w:rsidRPr="00364E83">
              <w:rPr>
                <w:rFonts w:eastAsiaTheme="minorEastAsia"/>
                <w:b/>
                <w:sz w:val="16"/>
                <w:szCs w:val="16"/>
                <w:lang w:eastAsia="zh-CN"/>
              </w:rPr>
              <w:t xml:space="preserve">Proposal 1: RAN4 to define requirements for M1=1 </w:t>
            </w:r>
            <w:r w:rsidRPr="00364E83">
              <w:rPr>
                <w:rFonts w:eastAsiaTheme="minorEastAsia"/>
                <w:b/>
                <w:sz w:val="16"/>
                <w:szCs w:val="16"/>
                <w:lang w:val="en-US" w:eastAsia="zh-CN"/>
              </w:rPr>
              <w:t>based on -6dB for all Rel-16 BWs and all Rel-16 propagation channels with same repetition assumption as in Rel-16</w:t>
            </w:r>
          </w:p>
          <w:p w14:paraId="34408DC0" w14:textId="77777777" w:rsidR="00FD7F01" w:rsidRPr="00364E83" w:rsidRDefault="00FD7F01" w:rsidP="00052167">
            <w:pPr>
              <w:pStyle w:val="ListParagraph"/>
              <w:numPr>
                <w:ilvl w:val="0"/>
                <w:numId w:val="24"/>
              </w:numPr>
              <w:overflowPunct/>
              <w:autoSpaceDE/>
              <w:autoSpaceDN/>
              <w:adjustRightInd/>
              <w:spacing w:after="60"/>
              <w:ind w:firstLineChars="0"/>
              <w:textAlignment w:val="auto"/>
              <w:rPr>
                <w:rFonts w:eastAsiaTheme="minorEastAsia"/>
                <w:b/>
                <w:sz w:val="16"/>
                <w:szCs w:val="16"/>
                <w:lang w:eastAsia="zh-CN"/>
              </w:rPr>
            </w:pPr>
            <w:r w:rsidRPr="00364E83">
              <w:rPr>
                <w:rFonts w:eastAsiaTheme="minorEastAsia"/>
                <w:b/>
                <w:sz w:val="16"/>
                <w:szCs w:val="16"/>
                <w:lang w:eastAsia="zh-CN"/>
              </w:rPr>
              <w:t>As baseline, Rel-16 accuracy requirements based on -13dB Es/Iot apply.</w:t>
            </w:r>
          </w:p>
          <w:p w14:paraId="2B8AD645" w14:textId="77777777" w:rsidR="00FD7F01" w:rsidRPr="00364E83" w:rsidRDefault="00FD7F01" w:rsidP="00052167">
            <w:pPr>
              <w:pStyle w:val="ListParagraph"/>
              <w:numPr>
                <w:ilvl w:val="0"/>
                <w:numId w:val="24"/>
              </w:numPr>
              <w:overflowPunct/>
              <w:autoSpaceDE/>
              <w:autoSpaceDN/>
              <w:adjustRightInd/>
              <w:spacing w:after="60"/>
              <w:ind w:firstLineChars="0"/>
              <w:textAlignment w:val="auto"/>
              <w:rPr>
                <w:rFonts w:eastAsiaTheme="minorEastAsia"/>
                <w:b/>
                <w:sz w:val="16"/>
                <w:szCs w:val="16"/>
                <w:lang w:eastAsia="zh-CN"/>
              </w:rPr>
            </w:pPr>
            <w:r w:rsidRPr="00364E83">
              <w:rPr>
                <w:rFonts w:eastAsiaTheme="minorEastAsia"/>
                <w:b/>
                <w:sz w:val="16"/>
                <w:szCs w:val="16"/>
                <w:lang w:eastAsia="zh-CN"/>
              </w:rPr>
              <w:t>If separate accuracies are defined for AWGN and fading channel in Rel-16, the Rel-16 accuracy for AWGN and fading channel apply respectively.</w:t>
            </w:r>
          </w:p>
          <w:p w14:paraId="084ACE8A" w14:textId="77777777" w:rsidR="00FD7F01" w:rsidRPr="00364E83" w:rsidRDefault="00FD7F01" w:rsidP="00FD7F01">
            <w:pPr>
              <w:spacing w:after="60"/>
              <w:rPr>
                <w:rFonts w:eastAsiaTheme="minorEastAsia"/>
                <w:b/>
                <w:sz w:val="16"/>
                <w:szCs w:val="16"/>
                <w:lang w:eastAsia="zh-CN"/>
              </w:rPr>
            </w:pPr>
            <w:r w:rsidRPr="00364E83">
              <w:rPr>
                <w:rFonts w:eastAsiaTheme="minorEastAsia"/>
                <w:b/>
                <w:sz w:val="16"/>
                <w:szCs w:val="16"/>
                <w:lang w:eastAsia="zh-CN"/>
              </w:rPr>
              <w:t>Proposal 2: M2=0 if the following conditions are met, M2=1 otherwise.</w:t>
            </w:r>
          </w:p>
          <w:p w14:paraId="38E243D3" w14:textId="77777777" w:rsidR="00FD7F01" w:rsidRPr="00364E83" w:rsidRDefault="00FD7F01" w:rsidP="00052167">
            <w:pPr>
              <w:pStyle w:val="ListParagraph"/>
              <w:numPr>
                <w:ilvl w:val="0"/>
                <w:numId w:val="24"/>
              </w:numPr>
              <w:overflowPunct/>
              <w:autoSpaceDE/>
              <w:autoSpaceDN/>
              <w:adjustRightInd/>
              <w:spacing w:after="60"/>
              <w:ind w:firstLineChars="0"/>
              <w:textAlignment w:val="auto"/>
              <w:rPr>
                <w:rFonts w:eastAsiaTheme="minorEastAsia"/>
                <w:b/>
                <w:sz w:val="16"/>
                <w:szCs w:val="16"/>
                <w:lang w:eastAsia="zh-CN"/>
              </w:rPr>
            </w:pPr>
            <w:r w:rsidRPr="00364E83">
              <w:rPr>
                <w:rFonts w:eastAsiaTheme="minorEastAsia"/>
                <w:b/>
                <w:sz w:val="16"/>
                <w:szCs w:val="16"/>
                <w:lang w:eastAsia="zh-CN"/>
              </w:rPr>
              <w:t xml:space="preserve">PRS bandwidth is within the active BWP and </w:t>
            </w:r>
          </w:p>
          <w:p w14:paraId="5B50B843" w14:textId="77777777" w:rsidR="00FD7F01" w:rsidRPr="00364E83" w:rsidRDefault="00FD7F01" w:rsidP="00052167">
            <w:pPr>
              <w:pStyle w:val="ListParagraph"/>
              <w:numPr>
                <w:ilvl w:val="0"/>
                <w:numId w:val="24"/>
              </w:numPr>
              <w:overflowPunct/>
              <w:autoSpaceDE/>
              <w:autoSpaceDN/>
              <w:adjustRightInd/>
              <w:spacing w:after="60"/>
              <w:ind w:firstLineChars="0"/>
              <w:textAlignment w:val="auto"/>
              <w:rPr>
                <w:rFonts w:eastAsiaTheme="minorEastAsia"/>
                <w:b/>
                <w:sz w:val="16"/>
                <w:szCs w:val="16"/>
                <w:lang w:eastAsia="zh-CN"/>
              </w:rPr>
            </w:pPr>
            <w:r w:rsidRPr="00364E83">
              <w:rPr>
                <w:rFonts w:eastAsiaTheme="minorEastAsia"/>
                <w:b/>
                <w:sz w:val="16"/>
                <w:szCs w:val="16"/>
                <w:lang w:eastAsia="zh-CN"/>
              </w:rPr>
              <w:t>Target PRS Es/Iot side condition is ≥ -6dB (whether this condition is needed depends on the general Es/Iot side condition for sample number reduction).</w:t>
            </w:r>
          </w:p>
          <w:p w14:paraId="42B9CE89" w14:textId="77777777" w:rsidR="00FD7F01" w:rsidRPr="00364E83" w:rsidRDefault="00FD7F01" w:rsidP="00FD7F01">
            <w:pPr>
              <w:spacing w:after="60"/>
              <w:rPr>
                <w:rFonts w:eastAsiaTheme="minorEastAsia"/>
                <w:b/>
                <w:sz w:val="16"/>
                <w:szCs w:val="16"/>
                <w:lang w:eastAsia="zh-CN"/>
              </w:rPr>
            </w:pPr>
            <w:r w:rsidRPr="00364E83">
              <w:rPr>
                <w:rFonts w:eastAsiaTheme="minorEastAsia"/>
                <w:b/>
                <w:sz w:val="16"/>
                <w:szCs w:val="16"/>
                <w:lang w:eastAsia="zh-CN"/>
              </w:rPr>
              <w:t>Proposal 3: RAN4 to define measurement requirements when POS MG(s) are configured with the assumptions that POS MG(s) can only be used for PRS measurement, and only one POS MG can be activated at a time.</w:t>
            </w:r>
          </w:p>
          <w:p w14:paraId="6D3542B2" w14:textId="77777777" w:rsidR="00FD7F01" w:rsidRPr="00364E83" w:rsidRDefault="00FD7F01" w:rsidP="00FD7F01">
            <w:pPr>
              <w:spacing w:after="60"/>
              <w:rPr>
                <w:rFonts w:eastAsiaTheme="minorEastAsia"/>
                <w:b/>
                <w:sz w:val="16"/>
                <w:szCs w:val="16"/>
                <w:lang w:eastAsia="zh-CN"/>
              </w:rPr>
            </w:pPr>
            <w:r w:rsidRPr="00364E83">
              <w:rPr>
                <w:rFonts w:eastAsiaTheme="minorEastAsia"/>
                <w:b/>
                <w:sz w:val="16"/>
                <w:szCs w:val="16"/>
                <w:lang w:eastAsia="zh-CN"/>
              </w:rPr>
              <w:t>Proposal 4: RAN4 to define measurement requirements when POS MG(s) are configured for the following scenarios.</w:t>
            </w:r>
          </w:p>
          <w:p w14:paraId="2F4C9A34" w14:textId="77777777" w:rsidR="00FD7F01" w:rsidRPr="00364E83" w:rsidRDefault="00FD7F01" w:rsidP="00FD7F01">
            <w:pPr>
              <w:spacing w:after="60"/>
              <w:rPr>
                <w:rFonts w:eastAsiaTheme="minorEastAsia"/>
                <w:b/>
                <w:sz w:val="16"/>
                <w:szCs w:val="16"/>
                <w:lang w:val="en-US" w:eastAsia="zh-CN"/>
              </w:rPr>
            </w:pPr>
            <w:r w:rsidRPr="00364E83">
              <w:rPr>
                <w:rFonts w:eastAsiaTheme="minorEastAsia"/>
                <w:b/>
                <w:sz w:val="16"/>
                <w:szCs w:val="16"/>
                <w:lang w:val="en-US" w:eastAsia="zh-CN"/>
              </w:rPr>
              <w:t>-</w:t>
            </w:r>
            <w:r w:rsidRPr="00364E83">
              <w:rPr>
                <w:rFonts w:eastAsiaTheme="minorEastAsia"/>
                <w:b/>
                <w:sz w:val="16"/>
                <w:szCs w:val="16"/>
                <w:lang w:val="en-US" w:eastAsia="zh-CN"/>
              </w:rPr>
              <w:tab/>
              <w:t>Scenario 1: No MG is configured for RRM measurement</w:t>
            </w:r>
          </w:p>
          <w:p w14:paraId="28C49A54" w14:textId="77777777" w:rsidR="00FD7F01" w:rsidRPr="00364E83" w:rsidRDefault="00FD7F01" w:rsidP="00052167">
            <w:pPr>
              <w:pStyle w:val="ListParagraph"/>
              <w:numPr>
                <w:ilvl w:val="1"/>
                <w:numId w:val="24"/>
              </w:numPr>
              <w:overflowPunct/>
              <w:autoSpaceDE/>
              <w:autoSpaceDN/>
              <w:adjustRightInd/>
              <w:spacing w:after="60"/>
              <w:ind w:firstLineChars="0"/>
              <w:textAlignment w:val="auto"/>
              <w:rPr>
                <w:rFonts w:eastAsiaTheme="minorEastAsia"/>
                <w:b/>
                <w:sz w:val="16"/>
                <w:szCs w:val="16"/>
                <w:lang w:eastAsia="zh-CN"/>
              </w:rPr>
            </w:pPr>
            <w:r w:rsidRPr="00364E83">
              <w:rPr>
                <w:rFonts w:eastAsiaTheme="minorEastAsia"/>
                <w:b/>
                <w:sz w:val="16"/>
                <w:szCs w:val="16"/>
                <w:lang w:eastAsia="zh-CN"/>
              </w:rPr>
              <w:t>POS MG is considered as legacy MG in PRS and RRM measurements when activated</w:t>
            </w:r>
          </w:p>
          <w:p w14:paraId="19614F67" w14:textId="77777777" w:rsidR="00FD7F01" w:rsidRPr="00364E83" w:rsidRDefault="00FD7F01" w:rsidP="00052167">
            <w:pPr>
              <w:pStyle w:val="ListParagraph"/>
              <w:numPr>
                <w:ilvl w:val="1"/>
                <w:numId w:val="24"/>
              </w:numPr>
              <w:overflowPunct/>
              <w:autoSpaceDE/>
              <w:autoSpaceDN/>
              <w:adjustRightInd/>
              <w:spacing w:after="60"/>
              <w:ind w:firstLineChars="0"/>
              <w:textAlignment w:val="auto"/>
              <w:rPr>
                <w:rFonts w:eastAsiaTheme="minorEastAsia"/>
                <w:b/>
                <w:sz w:val="16"/>
                <w:szCs w:val="16"/>
                <w:lang w:eastAsia="zh-CN"/>
              </w:rPr>
            </w:pPr>
            <w:r w:rsidRPr="00364E83">
              <w:rPr>
                <w:rFonts w:eastAsiaTheme="minorEastAsia"/>
                <w:b/>
                <w:sz w:val="16"/>
                <w:szCs w:val="16"/>
                <w:lang w:eastAsia="zh-CN"/>
              </w:rPr>
              <w:t>POS MG is not considered in RRM requirements when deactivated</w:t>
            </w:r>
          </w:p>
          <w:p w14:paraId="452FCF73" w14:textId="77777777" w:rsidR="00FD7F01" w:rsidRPr="00364E83" w:rsidRDefault="00FD7F01" w:rsidP="00FD7F01">
            <w:pPr>
              <w:spacing w:after="60"/>
              <w:rPr>
                <w:rFonts w:eastAsiaTheme="minorEastAsia"/>
                <w:b/>
                <w:sz w:val="16"/>
                <w:szCs w:val="16"/>
                <w:lang w:val="en-US" w:eastAsia="zh-CN"/>
              </w:rPr>
            </w:pPr>
            <w:r w:rsidRPr="00364E83">
              <w:rPr>
                <w:rFonts w:eastAsiaTheme="minorEastAsia"/>
                <w:b/>
                <w:sz w:val="16"/>
                <w:szCs w:val="16"/>
                <w:lang w:val="en-US" w:eastAsia="zh-CN"/>
              </w:rPr>
              <w:t>-</w:t>
            </w:r>
            <w:r w:rsidRPr="00364E83">
              <w:rPr>
                <w:rFonts w:eastAsiaTheme="minorEastAsia"/>
                <w:b/>
                <w:sz w:val="16"/>
                <w:szCs w:val="16"/>
                <w:lang w:val="en-US" w:eastAsia="zh-CN"/>
              </w:rPr>
              <w:tab/>
              <w:t>Scenario 2: One legacy MG is configured for RRM measurement</w:t>
            </w:r>
          </w:p>
          <w:p w14:paraId="56364EFC" w14:textId="77777777" w:rsidR="00FD7F01" w:rsidRPr="00364E83" w:rsidRDefault="00FD7F01" w:rsidP="00052167">
            <w:pPr>
              <w:pStyle w:val="ListParagraph"/>
              <w:numPr>
                <w:ilvl w:val="1"/>
                <w:numId w:val="24"/>
              </w:numPr>
              <w:overflowPunct/>
              <w:autoSpaceDE/>
              <w:autoSpaceDN/>
              <w:adjustRightInd/>
              <w:spacing w:after="60"/>
              <w:ind w:firstLineChars="0"/>
              <w:textAlignment w:val="auto"/>
              <w:rPr>
                <w:rFonts w:eastAsiaTheme="minorEastAsia"/>
                <w:b/>
                <w:sz w:val="16"/>
                <w:szCs w:val="16"/>
                <w:lang w:eastAsia="zh-CN"/>
              </w:rPr>
            </w:pPr>
            <w:r w:rsidRPr="00364E83">
              <w:rPr>
                <w:rFonts w:eastAsiaTheme="minorEastAsia"/>
                <w:b/>
                <w:sz w:val="16"/>
                <w:szCs w:val="16"/>
                <w:lang w:eastAsia="zh-CN"/>
              </w:rPr>
              <w:t>FFS to define requirements for RRM and PRS measurements based on framework of concurrent MGs when POS MG is activated</w:t>
            </w:r>
          </w:p>
          <w:p w14:paraId="7C80FC13" w14:textId="77777777" w:rsidR="00FD7F01" w:rsidRPr="00364E83" w:rsidRDefault="00FD7F01" w:rsidP="00052167">
            <w:pPr>
              <w:pStyle w:val="ListParagraph"/>
              <w:numPr>
                <w:ilvl w:val="1"/>
                <w:numId w:val="24"/>
              </w:numPr>
              <w:overflowPunct/>
              <w:autoSpaceDE/>
              <w:autoSpaceDN/>
              <w:adjustRightInd/>
              <w:spacing w:after="60"/>
              <w:ind w:firstLineChars="0"/>
              <w:textAlignment w:val="auto"/>
              <w:rPr>
                <w:rFonts w:eastAsiaTheme="minorEastAsia"/>
                <w:b/>
                <w:sz w:val="16"/>
                <w:szCs w:val="16"/>
                <w:lang w:eastAsia="zh-CN"/>
              </w:rPr>
            </w:pPr>
            <w:r w:rsidRPr="00364E83">
              <w:rPr>
                <w:rFonts w:eastAsiaTheme="minorEastAsia"/>
                <w:b/>
                <w:sz w:val="16"/>
                <w:szCs w:val="16"/>
                <w:lang w:eastAsia="zh-CN"/>
              </w:rPr>
              <w:t>POS MG is not considered in RRM requirements when deactivated</w:t>
            </w:r>
          </w:p>
          <w:p w14:paraId="7B535FA2" w14:textId="77777777" w:rsidR="00FD7F01" w:rsidRPr="00364E83" w:rsidRDefault="00FD7F01" w:rsidP="00FD7F01">
            <w:pPr>
              <w:spacing w:after="60"/>
              <w:rPr>
                <w:rFonts w:eastAsiaTheme="minorEastAsia"/>
                <w:b/>
                <w:sz w:val="16"/>
                <w:szCs w:val="16"/>
                <w:lang w:eastAsia="zh-CN"/>
              </w:rPr>
            </w:pPr>
            <w:r w:rsidRPr="00364E83">
              <w:rPr>
                <w:rFonts w:eastAsiaTheme="minorEastAsia"/>
                <w:b/>
                <w:sz w:val="16"/>
                <w:szCs w:val="16"/>
                <w:lang w:eastAsia="zh-CN"/>
              </w:rPr>
              <w:t xml:space="preserve">Proposal 5: Expected RTD is defined as max(X1, X2), where </w:t>
            </w:r>
          </w:p>
          <w:p w14:paraId="4888B812" w14:textId="77777777" w:rsidR="00FD7F01" w:rsidRPr="00364E83" w:rsidRDefault="00FD7F01" w:rsidP="00052167">
            <w:pPr>
              <w:pStyle w:val="ListParagraph"/>
              <w:numPr>
                <w:ilvl w:val="0"/>
                <w:numId w:val="24"/>
              </w:numPr>
              <w:overflowPunct/>
              <w:autoSpaceDE/>
              <w:autoSpaceDN/>
              <w:adjustRightInd/>
              <w:spacing w:after="60"/>
              <w:ind w:firstLineChars="0"/>
              <w:textAlignment w:val="auto"/>
              <w:rPr>
                <w:rFonts w:eastAsiaTheme="minorEastAsia"/>
                <w:b/>
                <w:sz w:val="16"/>
                <w:szCs w:val="16"/>
                <w:lang w:eastAsia="zh-CN"/>
              </w:rPr>
            </w:pPr>
            <w:r w:rsidRPr="00364E83">
              <w:rPr>
                <w:rFonts w:eastAsiaTheme="minorEastAsia"/>
                <w:b/>
                <w:sz w:val="16"/>
                <w:szCs w:val="16"/>
                <w:lang w:eastAsia="zh-CN"/>
              </w:rPr>
              <w:t xml:space="preserve">X1 = X1’, if X1’ &lt; 0.5 slot; X1 = 1-X1’, otherwise </w:t>
            </w:r>
          </w:p>
          <w:p w14:paraId="400A6BDF" w14:textId="77777777" w:rsidR="00FD7F01" w:rsidRPr="00364E83" w:rsidRDefault="00FD7F01" w:rsidP="00052167">
            <w:pPr>
              <w:pStyle w:val="ListParagraph"/>
              <w:numPr>
                <w:ilvl w:val="0"/>
                <w:numId w:val="24"/>
              </w:numPr>
              <w:overflowPunct/>
              <w:autoSpaceDE/>
              <w:autoSpaceDN/>
              <w:adjustRightInd/>
              <w:spacing w:after="60"/>
              <w:ind w:firstLineChars="0"/>
              <w:textAlignment w:val="auto"/>
              <w:rPr>
                <w:rFonts w:eastAsiaTheme="minorEastAsia"/>
                <w:b/>
                <w:sz w:val="16"/>
                <w:szCs w:val="16"/>
                <w:lang w:eastAsia="zh-CN"/>
              </w:rPr>
            </w:pPr>
            <w:r w:rsidRPr="00364E83">
              <w:rPr>
                <w:rFonts w:eastAsiaTheme="minorEastAsia"/>
                <w:b/>
                <w:sz w:val="16"/>
                <w:szCs w:val="16"/>
                <w:lang w:eastAsia="zh-CN"/>
              </w:rPr>
              <w:t>X1’= mod(expected RSTD + expected RSTD uncertainty, slot length)</w:t>
            </w:r>
          </w:p>
          <w:p w14:paraId="6AD921FA" w14:textId="77777777" w:rsidR="00FD7F01" w:rsidRPr="00364E83" w:rsidRDefault="00FD7F01" w:rsidP="00052167">
            <w:pPr>
              <w:pStyle w:val="ListParagraph"/>
              <w:numPr>
                <w:ilvl w:val="0"/>
                <w:numId w:val="24"/>
              </w:numPr>
              <w:overflowPunct/>
              <w:autoSpaceDE/>
              <w:autoSpaceDN/>
              <w:adjustRightInd/>
              <w:spacing w:after="60"/>
              <w:ind w:firstLineChars="0"/>
              <w:textAlignment w:val="auto"/>
              <w:rPr>
                <w:rFonts w:eastAsiaTheme="minorEastAsia"/>
                <w:b/>
                <w:sz w:val="16"/>
                <w:szCs w:val="16"/>
                <w:lang w:eastAsia="zh-CN"/>
              </w:rPr>
            </w:pPr>
            <w:r w:rsidRPr="00364E83">
              <w:rPr>
                <w:rFonts w:eastAsiaTheme="minorEastAsia"/>
                <w:b/>
                <w:sz w:val="16"/>
                <w:szCs w:val="16"/>
                <w:lang w:eastAsia="zh-CN"/>
              </w:rPr>
              <w:t xml:space="preserve">X2 = X2’, if X2’ &lt; 0.5 slot; X2 = 1-X2’, otherwise </w:t>
            </w:r>
          </w:p>
          <w:p w14:paraId="26F9571A" w14:textId="77777777" w:rsidR="00FD7F01" w:rsidRPr="00364E83" w:rsidRDefault="00FD7F01" w:rsidP="00052167">
            <w:pPr>
              <w:pStyle w:val="ListParagraph"/>
              <w:numPr>
                <w:ilvl w:val="0"/>
                <w:numId w:val="24"/>
              </w:numPr>
              <w:overflowPunct/>
              <w:autoSpaceDE/>
              <w:autoSpaceDN/>
              <w:adjustRightInd/>
              <w:spacing w:after="60"/>
              <w:ind w:firstLineChars="0"/>
              <w:textAlignment w:val="auto"/>
              <w:rPr>
                <w:rFonts w:eastAsiaTheme="minorEastAsia"/>
                <w:b/>
                <w:sz w:val="16"/>
                <w:szCs w:val="16"/>
                <w:lang w:eastAsia="zh-CN"/>
              </w:rPr>
            </w:pPr>
            <w:r w:rsidRPr="00364E83">
              <w:rPr>
                <w:rFonts w:eastAsiaTheme="minorEastAsia"/>
                <w:b/>
                <w:sz w:val="16"/>
                <w:szCs w:val="16"/>
                <w:lang w:eastAsia="zh-CN"/>
              </w:rPr>
              <w:t>X2’= mod(expected RSTD - expected RSTD uncertainty, slot length)</w:t>
            </w:r>
          </w:p>
          <w:p w14:paraId="468F4DD9" w14:textId="77777777" w:rsidR="00FD7F01" w:rsidRPr="00364E83" w:rsidRDefault="00FD7F01" w:rsidP="00FD7F01">
            <w:pPr>
              <w:spacing w:after="60"/>
              <w:rPr>
                <w:rFonts w:eastAsiaTheme="minorEastAsia"/>
                <w:b/>
                <w:sz w:val="16"/>
                <w:szCs w:val="16"/>
                <w:lang w:eastAsia="zh-CN"/>
              </w:rPr>
            </w:pPr>
            <w:r w:rsidRPr="00364E83">
              <w:rPr>
                <w:rFonts w:eastAsiaTheme="minorEastAsia"/>
                <w:b/>
                <w:sz w:val="16"/>
                <w:szCs w:val="16"/>
                <w:lang w:eastAsia="zh-CN"/>
              </w:rPr>
              <w:t>Proposal 6: Introduce UE capability for the maximum Rx timing difference in MG-less PRS measurement, with at least two values {CP length, 0.5 slot}.</w:t>
            </w:r>
          </w:p>
          <w:p w14:paraId="02AA49AA" w14:textId="77777777" w:rsidR="00FD7F01" w:rsidRPr="00364E83" w:rsidRDefault="00FD7F01" w:rsidP="00FD7F01">
            <w:pPr>
              <w:spacing w:after="60"/>
              <w:rPr>
                <w:rFonts w:eastAsiaTheme="minorEastAsia"/>
                <w:b/>
                <w:sz w:val="16"/>
                <w:szCs w:val="16"/>
                <w:lang w:eastAsia="zh-CN"/>
              </w:rPr>
            </w:pPr>
            <w:r w:rsidRPr="00364E83">
              <w:rPr>
                <w:rFonts w:eastAsiaTheme="minorEastAsia"/>
                <w:b/>
                <w:sz w:val="16"/>
                <w:szCs w:val="16"/>
                <w:lang w:eastAsia="zh-CN"/>
              </w:rPr>
              <w:t>Proposal 7: It is up to UE implementation whether to calculate the expected Rx time difference and/or compare it against the threshold.</w:t>
            </w:r>
          </w:p>
          <w:p w14:paraId="59D8AB57" w14:textId="77777777" w:rsidR="00FD7F01" w:rsidRPr="00364E83" w:rsidRDefault="00FD7F01" w:rsidP="00FD7F01">
            <w:pPr>
              <w:spacing w:after="60"/>
              <w:rPr>
                <w:rFonts w:eastAsiaTheme="minorEastAsia"/>
                <w:b/>
                <w:sz w:val="16"/>
                <w:szCs w:val="16"/>
                <w:lang w:eastAsia="zh-CN"/>
              </w:rPr>
            </w:pPr>
            <w:r w:rsidRPr="00364E83">
              <w:rPr>
                <w:rFonts w:eastAsiaTheme="minorEastAsia"/>
                <w:b/>
                <w:sz w:val="16"/>
                <w:szCs w:val="16"/>
                <w:lang w:eastAsia="zh-CN"/>
              </w:rPr>
              <w:t>Proposal 8: Define scheduling restriction requirements for PRS measurement outside MG based on Table 1.</w:t>
            </w:r>
          </w:p>
          <w:p w14:paraId="6832055E" w14:textId="77777777" w:rsidR="00FD7F01" w:rsidRPr="00364E83" w:rsidRDefault="00FD7F01" w:rsidP="00FD7F01">
            <w:pPr>
              <w:spacing w:after="60"/>
              <w:jc w:val="center"/>
              <w:rPr>
                <w:sz w:val="16"/>
                <w:szCs w:val="16"/>
              </w:rPr>
            </w:pPr>
            <w:r w:rsidRPr="00364E83">
              <w:rPr>
                <w:rFonts w:eastAsiaTheme="minorEastAsia"/>
                <w:b/>
                <w:sz w:val="16"/>
                <w:szCs w:val="16"/>
                <w:lang w:eastAsia="zh-CN"/>
              </w:rPr>
              <w:t>Table 1: scheduling restriction for PRS measurement outside MG</w:t>
            </w:r>
          </w:p>
          <w:tbl>
            <w:tblPr>
              <w:tblStyle w:val="TableGrid"/>
              <w:tblW w:w="0" w:type="auto"/>
              <w:tblLook w:val="04A0" w:firstRow="1" w:lastRow="0" w:firstColumn="1" w:lastColumn="0" w:noHBand="0" w:noVBand="1"/>
            </w:tblPr>
            <w:tblGrid>
              <w:gridCol w:w="412"/>
              <w:gridCol w:w="2153"/>
              <w:gridCol w:w="4204"/>
            </w:tblGrid>
            <w:tr w:rsidR="00FD7F01" w:rsidRPr="00364E83" w14:paraId="7E69298E" w14:textId="77777777" w:rsidTr="006D0C82">
              <w:tc>
                <w:tcPr>
                  <w:tcW w:w="0" w:type="auto"/>
                </w:tcPr>
                <w:p w14:paraId="6204D30B" w14:textId="77777777" w:rsidR="00FD7F01" w:rsidRPr="00364E83" w:rsidRDefault="00FD7F01" w:rsidP="00FD7F01">
                  <w:pPr>
                    <w:spacing w:after="60"/>
                    <w:rPr>
                      <w:rFonts w:eastAsiaTheme="minorEastAsia"/>
                      <w:sz w:val="16"/>
                      <w:szCs w:val="16"/>
                      <w:lang w:eastAsia="zh-CN"/>
                    </w:rPr>
                  </w:pPr>
                </w:p>
              </w:tc>
              <w:tc>
                <w:tcPr>
                  <w:tcW w:w="0" w:type="auto"/>
                </w:tcPr>
                <w:p w14:paraId="6E213C69" w14:textId="77777777" w:rsidR="00FD7F01" w:rsidRPr="00364E83" w:rsidRDefault="00FD7F01" w:rsidP="00FD7F01">
                  <w:pPr>
                    <w:spacing w:after="60"/>
                    <w:rPr>
                      <w:rFonts w:eastAsiaTheme="minorEastAsia"/>
                      <w:sz w:val="16"/>
                      <w:szCs w:val="16"/>
                      <w:lang w:eastAsia="zh-CN"/>
                    </w:rPr>
                  </w:pPr>
                  <w:r w:rsidRPr="00364E83">
                    <w:rPr>
                      <w:rFonts w:eastAsiaTheme="minorEastAsia"/>
                      <w:sz w:val="16"/>
                      <w:szCs w:val="16"/>
                      <w:lang w:eastAsia="zh-CN"/>
                    </w:rPr>
                    <w:t xml:space="preserve">Case 1: PRS measurement is of higher priority </w:t>
                  </w:r>
                </w:p>
              </w:tc>
              <w:tc>
                <w:tcPr>
                  <w:tcW w:w="0" w:type="auto"/>
                </w:tcPr>
                <w:p w14:paraId="0C178C2C" w14:textId="77777777" w:rsidR="00FD7F01" w:rsidRPr="00364E83" w:rsidRDefault="00FD7F01" w:rsidP="00FD7F01">
                  <w:pPr>
                    <w:spacing w:after="60"/>
                    <w:rPr>
                      <w:rFonts w:eastAsiaTheme="minorEastAsia"/>
                      <w:sz w:val="16"/>
                      <w:szCs w:val="16"/>
                      <w:lang w:eastAsia="zh-CN"/>
                    </w:rPr>
                  </w:pPr>
                  <w:r w:rsidRPr="00364E83">
                    <w:rPr>
                      <w:rFonts w:eastAsiaTheme="minorEastAsia"/>
                      <w:sz w:val="16"/>
                      <w:szCs w:val="16"/>
                      <w:lang w:eastAsia="zh-CN"/>
                    </w:rPr>
                    <w:t>Case 2: PRS measurement is of lower priority</w:t>
                  </w:r>
                </w:p>
              </w:tc>
            </w:tr>
            <w:tr w:rsidR="00FD7F01" w:rsidRPr="00364E83" w14:paraId="72F26225" w14:textId="77777777" w:rsidTr="006D0C82">
              <w:tc>
                <w:tcPr>
                  <w:tcW w:w="0" w:type="auto"/>
                </w:tcPr>
                <w:p w14:paraId="236C27EC" w14:textId="77777777" w:rsidR="00FD7F01" w:rsidRPr="00364E83" w:rsidRDefault="00FD7F01" w:rsidP="00FD7F01">
                  <w:pPr>
                    <w:spacing w:after="60"/>
                    <w:rPr>
                      <w:rFonts w:eastAsiaTheme="minorEastAsia"/>
                      <w:sz w:val="16"/>
                      <w:szCs w:val="16"/>
                      <w:lang w:eastAsia="zh-CN"/>
                    </w:rPr>
                  </w:pPr>
                  <w:r w:rsidRPr="00364E83">
                    <w:rPr>
                      <w:rFonts w:eastAsiaTheme="minorEastAsia"/>
                      <w:sz w:val="16"/>
                      <w:szCs w:val="16"/>
                      <w:lang w:eastAsia="zh-CN"/>
                    </w:rPr>
                    <w:t>1A</w:t>
                  </w:r>
                </w:p>
              </w:tc>
              <w:tc>
                <w:tcPr>
                  <w:tcW w:w="0" w:type="auto"/>
                </w:tcPr>
                <w:p w14:paraId="07443B9D" w14:textId="77777777" w:rsidR="00FD7F01" w:rsidRPr="00364E83" w:rsidRDefault="00FD7F01" w:rsidP="00FD7F01">
                  <w:pPr>
                    <w:spacing w:after="60"/>
                    <w:rPr>
                      <w:rFonts w:eastAsiaTheme="minorEastAsia"/>
                      <w:sz w:val="16"/>
                      <w:szCs w:val="16"/>
                      <w:lang w:eastAsia="zh-CN"/>
                    </w:rPr>
                  </w:pPr>
                  <w:r w:rsidRPr="00364E83">
                    <w:rPr>
                      <w:rFonts w:eastAsiaTheme="minorEastAsia"/>
                      <w:sz w:val="16"/>
                      <w:szCs w:val="16"/>
                      <w:lang w:eastAsia="zh-CN"/>
                    </w:rPr>
                    <w:t xml:space="preserve">UE is not expected to receive DL signals/channels of lower </w:t>
                  </w:r>
                  <w:r w:rsidRPr="00364E83">
                    <w:rPr>
                      <w:rFonts w:eastAsiaTheme="minorEastAsia"/>
                      <w:sz w:val="16"/>
                      <w:szCs w:val="16"/>
                      <w:lang w:eastAsia="zh-CN"/>
                    </w:rPr>
                    <w:lastRenderedPageBreak/>
                    <w:t>priority in the PPW on all serving cells</w:t>
                  </w:r>
                </w:p>
              </w:tc>
              <w:tc>
                <w:tcPr>
                  <w:tcW w:w="0" w:type="auto"/>
                </w:tcPr>
                <w:p w14:paraId="5FAFB652" w14:textId="77777777" w:rsidR="00FD7F01" w:rsidRPr="00364E83" w:rsidRDefault="00FD7F01" w:rsidP="00FD7F01">
                  <w:pPr>
                    <w:spacing w:after="60"/>
                    <w:rPr>
                      <w:rFonts w:eastAsiaTheme="minorEastAsia"/>
                      <w:sz w:val="16"/>
                      <w:szCs w:val="16"/>
                      <w:lang w:eastAsia="zh-CN"/>
                    </w:rPr>
                  </w:pPr>
                  <w:r w:rsidRPr="00364E83">
                    <w:rPr>
                      <w:rFonts w:eastAsiaTheme="minorEastAsia"/>
                      <w:sz w:val="16"/>
                      <w:szCs w:val="16"/>
                      <w:lang w:eastAsia="zh-CN"/>
                    </w:rPr>
                    <w:lastRenderedPageBreak/>
                    <w:t xml:space="preserve">UE is not expected to receive scheduled DL signals/channels of higher priority in the PPW on all serving cells, if the </w:t>
                  </w:r>
                  <w:r w:rsidRPr="00364E83">
                    <w:rPr>
                      <w:rFonts w:eastAsiaTheme="minorEastAsia"/>
                      <w:sz w:val="16"/>
                      <w:szCs w:val="16"/>
                      <w:lang w:eastAsia="zh-CN"/>
                    </w:rPr>
                    <w:lastRenderedPageBreak/>
                    <w:t>corresponding DCI is later than T before the start of the PPW and there is no DL signals/channels configured during PPW or scheduled during PPW with DCI earlier than T before the start of the PPW on any serving cell</w:t>
                  </w:r>
                </w:p>
              </w:tc>
            </w:tr>
            <w:tr w:rsidR="00FD7F01" w:rsidRPr="00364E83" w14:paraId="49D0C86F" w14:textId="77777777" w:rsidTr="006D0C82">
              <w:tc>
                <w:tcPr>
                  <w:tcW w:w="0" w:type="auto"/>
                </w:tcPr>
                <w:p w14:paraId="57AC1708" w14:textId="77777777" w:rsidR="00FD7F01" w:rsidRPr="00364E83" w:rsidRDefault="00FD7F01" w:rsidP="00FD7F01">
                  <w:pPr>
                    <w:spacing w:after="60"/>
                    <w:rPr>
                      <w:rFonts w:eastAsiaTheme="minorEastAsia"/>
                      <w:sz w:val="16"/>
                      <w:szCs w:val="16"/>
                      <w:lang w:eastAsia="zh-CN"/>
                    </w:rPr>
                  </w:pPr>
                  <w:r w:rsidRPr="00364E83">
                    <w:rPr>
                      <w:rFonts w:eastAsiaTheme="minorEastAsia"/>
                      <w:sz w:val="16"/>
                      <w:szCs w:val="16"/>
                      <w:lang w:eastAsia="zh-CN"/>
                    </w:rPr>
                    <w:lastRenderedPageBreak/>
                    <w:t>1B</w:t>
                  </w:r>
                </w:p>
              </w:tc>
              <w:tc>
                <w:tcPr>
                  <w:tcW w:w="0" w:type="auto"/>
                </w:tcPr>
                <w:p w14:paraId="7FFC75D4" w14:textId="77777777" w:rsidR="00FD7F01" w:rsidRPr="00364E83" w:rsidRDefault="00FD7F01" w:rsidP="00FD7F01">
                  <w:pPr>
                    <w:spacing w:after="60"/>
                    <w:rPr>
                      <w:rFonts w:eastAsiaTheme="minorEastAsia"/>
                      <w:sz w:val="16"/>
                      <w:szCs w:val="16"/>
                      <w:lang w:eastAsia="zh-CN"/>
                    </w:rPr>
                  </w:pPr>
                  <w:r w:rsidRPr="00364E83">
                    <w:rPr>
                      <w:rFonts w:eastAsiaTheme="minorEastAsia"/>
                      <w:sz w:val="16"/>
                      <w:szCs w:val="16"/>
                      <w:lang w:eastAsia="zh-CN"/>
                    </w:rPr>
                    <w:t>UE is not expected to receive DL signals/channels of lower priority in the PPW on serving cells in the same band as PRS</w:t>
                  </w:r>
                </w:p>
              </w:tc>
              <w:tc>
                <w:tcPr>
                  <w:tcW w:w="0" w:type="auto"/>
                </w:tcPr>
                <w:p w14:paraId="134143C0" w14:textId="77777777" w:rsidR="00FD7F01" w:rsidRPr="00364E83" w:rsidRDefault="00FD7F01" w:rsidP="00FD7F01">
                  <w:pPr>
                    <w:spacing w:after="60"/>
                    <w:rPr>
                      <w:rFonts w:eastAsiaTheme="minorEastAsia"/>
                      <w:sz w:val="16"/>
                      <w:szCs w:val="16"/>
                      <w:lang w:eastAsia="zh-CN"/>
                    </w:rPr>
                  </w:pPr>
                  <w:r w:rsidRPr="00364E83">
                    <w:rPr>
                      <w:rFonts w:eastAsiaTheme="minorEastAsia"/>
                      <w:sz w:val="16"/>
                      <w:szCs w:val="16"/>
                      <w:lang w:eastAsia="zh-CN"/>
                    </w:rPr>
                    <w:t>UE is not expected to receive scheduled DL signals/channels of higher priority in the PPW on the serving cells in the same band as PRS, if the corresponding DCI is later than T before the start of the PPW and there is no DL signals/channels configured during PPW or scheduled during PPW with DCI earlier than T before the start of the PPW on serving cells in the same band as PRS</w:t>
                  </w:r>
                </w:p>
              </w:tc>
            </w:tr>
            <w:tr w:rsidR="00FD7F01" w:rsidRPr="00364E83" w14:paraId="4A7E25AC" w14:textId="77777777" w:rsidTr="006D0C82">
              <w:tc>
                <w:tcPr>
                  <w:tcW w:w="0" w:type="auto"/>
                </w:tcPr>
                <w:p w14:paraId="69A62031" w14:textId="77777777" w:rsidR="00FD7F01" w:rsidRPr="00364E83" w:rsidRDefault="00FD7F01" w:rsidP="00FD7F01">
                  <w:pPr>
                    <w:spacing w:after="60"/>
                    <w:rPr>
                      <w:rFonts w:eastAsiaTheme="minorEastAsia"/>
                      <w:sz w:val="16"/>
                      <w:szCs w:val="16"/>
                      <w:lang w:eastAsia="zh-CN"/>
                    </w:rPr>
                  </w:pPr>
                  <w:r w:rsidRPr="00364E83">
                    <w:rPr>
                      <w:rFonts w:eastAsiaTheme="minorEastAsia"/>
                      <w:sz w:val="16"/>
                      <w:szCs w:val="16"/>
                      <w:lang w:eastAsia="zh-CN"/>
                    </w:rPr>
                    <w:t>2</w:t>
                  </w:r>
                </w:p>
              </w:tc>
              <w:tc>
                <w:tcPr>
                  <w:tcW w:w="0" w:type="auto"/>
                </w:tcPr>
                <w:p w14:paraId="252DD7C9" w14:textId="77777777" w:rsidR="00FD7F01" w:rsidRPr="00364E83" w:rsidRDefault="00FD7F01" w:rsidP="00FD7F01">
                  <w:pPr>
                    <w:spacing w:after="60"/>
                    <w:rPr>
                      <w:rFonts w:eastAsiaTheme="minorEastAsia"/>
                      <w:sz w:val="16"/>
                      <w:szCs w:val="16"/>
                      <w:lang w:eastAsia="zh-CN"/>
                    </w:rPr>
                  </w:pPr>
                  <w:r w:rsidRPr="00364E83">
                    <w:rPr>
                      <w:rFonts w:eastAsiaTheme="minorEastAsia"/>
                      <w:sz w:val="16"/>
                      <w:szCs w:val="16"/>
                      <w:lang w:eastAsia="zh-CN"/>
                    </w:rPr>
                    <w:t>UE is not expected to receive DL signals/channels of lower priority in the measured PRS symbols on the impacted serving cells</w:t>
                  </w:r>
                </w:p>
              </w:tc>
              <w:tc>
                <w:tcPr>
                  <w:tcW w:w="0" w:type="auto"/>
                </w:tcPr>
                <w:p w14:paraId="6ABC07A5" w14:textId="77777777" w:rsidR="00FD7F01" w:rsidRPr="00364E83" w:rsidRDefault="00FD7F01" w:rsidP="00FD7F01">
                  <w:pPr>
                    <w:spacing w:after="60"/>
                    <w:rPr>
                      <w:rFonts w:eastAsiaTheme="minorEastAsia"/>
                      <w:sz w:val="16"/>
                      <w:szCs w:val="16"/>
                      <w:lang w:eastAsia="zh-CN"/>
                    </w:rPr>
                  </w:pPr>
                  <w:r w:rsidRPr="00364E83">
                    <w:rPr>
                      <w:rFonts w:eastAsiaTheme="minorEastAsia"/>
                      <w:sz w:val="16"/>
                      <w:szCs w:val="16"/>
                      <w:lang w:eastAsia="zh-CN"/>
                    </w:rPr>
                    <w:t>UE is not expected to receive scheduled DL signals/channels of higher priority on the measured PRS symbols on the impacted serving cells, if the corresponding DCI is later than T before the symbol and there is no DL signals/channels configured on the symbol on the impacting serving cell</w:t>
                  </w:r>
                </w:p>
              </w:tc>
            </w:tr>
            <w:tr w:rsidR="00FD7F01" w:rsidRPr="00364E83" w14:paraId="0E7B4DEE" w14:textId="77777777" w:rsidTr="006D0C82">
              <w:tc>
                <w:tcPr>
                  <w:tcW w:w="0" w:type="auto"/>
                  <w:gridSpan w:val="3"/>
                </w:tcPr>
                <w:p w14:paraId="6478246E" w14:textId="77777777" w:rsidR="00FD7F01" w:rsidRPr="00364E83" w:rsidRDefault="00FD7F01" w:rsidP="00FD7F01">
                  <w:pPr>
                    <w:spacing w:after="60"/>
                    <w:rPr>
                      <w:rFonts w:eastAsiaTheme="minorEastAsia"/>
                      <w:sz w:val="16"/>
                      <w:szCs w:val="16"/>
                      <w:lang w:eastAsia="zh-CN"/>
                    </w:rPr>
                  </w:pPr>
                  <w:r w:rsidRPr="00364E83">
                    <w:rPr>
                      <w:rFonts w:eastAsiaTheme="minorEastAsia"/>
                      <w:sz w:val="16"/>
                      <w:szCs w:val="16"/>
                      <w:lang w:eastAsia="zh-CN"/>
                    </w:rPr>
                    <w:t>Note: For Capability 2, the measured PRS symbols includes serving cell PRS symbols, and serving cell symbols mapped with non-serving cell PRS. Denote L as the serving cell symbol index which is closest to the non-serving cell PRS plus expected RSTD, and N as the number of symbols for the PRS resource.</w:t>
                  </w:r>
                </w:p>
                <w:p w14:paraId="701A6DD8" w14:textId="77777777" w:rsidR="00FD7F01" w:rsidRPr="00364E83" w:rsidRDefault="00FD7F01" w:rsidP="00FD7F01">
                  <w:pPr>
                    <w:spacing w:after="60"/>
                    <w:rPr>
                      <w:rFonts w:eastAsiaTheme="minorEastAsia"/>
                      <w:sz w:val="16"/>
                      <w:szCs w:val="16"/>
                      <w:lang w:val="en-US" w:eastAsia="zh-CN"/>
                    </w:rPr>
                  </w:pPr>
                  <w:r w:rsidRPr="00364E83">
                    <w:rPr>
                      <w:rFonts w:eastAsiaTheme="minorEastAsia"/>
                      <w:sz w:val="16"/>
                      <w:szCs w:val="16"/>
                      <w:lang w:val="en-US" w:eastAsia="zh-CN"/>
                    </w:rPr>
                    <w:t>-</w:t>
                  </w:r>
                  <w:r w:rsidRPr="00364E83">
                    <w:rPr>
                      <w:rFonts w:eastAsiaTheme="minorEastAsia"/>
                      <w:sz w:val="16"/>
                      <w:szCs w:val="16"/>
                      <w:lang w:val="en-US" w:eastAsia="zh-CN"/>
                    </w:rPr>
                    <w:tab/>
                    <w:t xml:space="preserve">If the expected RTD for the non-serving cell PRS is &lt;= CP, </w:t>
                  </w:r>
                  <w:r w:rsidRPr="00364E83">
                    <w:rPr>
                      <w:rFonts w:eastAsiaTheme="minorEastAsia"/>
                      <w:sz w:val="16"/>
                      <w:szCs w:val="16"/>
                      <w:lang w:eastAsia="zh-CN"/>
                    </w:rPr>
                    <w:t>serving cell symbols mapped with non-serving cell PRS includes</w:t>
                  </w:r>
                  <w:r w:rsidRPr="00364E83">
                    <w:rPr>
                      <w:rFonts w:eastAsiaTheme="minorEastAsia"/>
                      <w:sz w:val="16"/>
                      <w:szCs w:val="16"/>
                      <w:lang w:val="en-US" w:eastAsia="zh-CN"/>
                    </w:rPr>
                    <w:t xml:space="preserve"> symbol L to symbol L+N-1</w:t>
                  </w:r>
                </w:p>
                <w:p w14:paraId="40F4E829" w14:textId="77777777" w:rsidR="00FD7F01" w:rsidRPr="00364E83" w:rsidRDefault="00FD7F01" w:rsidP="00FD7F01">
                  <w:pPr>
                    <w:spacing w:after="60"/>
                    <w:rPr>
                      <w:rFonts w:eastAsiaTheme="minorEastAsia"/>
                      <w:sz w:val="16"/>
                      <w:szCs w:val="16"/>
                      <w:lang w:val="en-US" w:eastAsia="zh-CN"/>
                    </w:rPr>
                  </w:pPr>
                  <w:r w:rsidRPr="00364E83">
                    <w:rPr>
                      <w:rFonts w:eastAsiaTheme="minorEastAsia"/>
                      <w:sz w:val="16"/>
                      <w:szCs w:val="16"/>
                      <w:lang w:val="en-US" w:eastAsia="zh-CN"/>
                    </w:rPr>
                    <w:t>-</w:t>
                  </w:r>
                  <w:r w:rsidRPr="00364E83">
                    <w:rPr>
                      <w:rFonts w:eastAsiaTheme="minorEastAsia"/>
                      <w:sz w:val="16"/>
                      <w:szCs w:val="16"/>
                      <w:lang w:val="en-US" w:eastAsia="zh-CN"/>
                    </w:rPr>
                    <w:tab/>
                    <w:t xml:space="preserve">If the expected RTD for the non-serving cell PRS is  &gt; CP, </w:t>
                  </w:r>
                  <w:r w:rsidRPr="00364E83">
                    <w:rPr>
                      <w:rFonts w:eastAsiaTheme="minorEastAsia"/>
                      <w:sz w:val="16"/>
                      <w:szCs w:val="16"/>
                      <w:lang w:eastAsia="zh-CN"/>
                    </w:rPr>
                    <w:t>serving cell symbols mapped with non-serving cell PRS includes</w:t>
                  </w:r>
                  <w:r w:rsidRPr="00364E83">
                    <w:rPr>
                      <w:rFonts w:eastAsiaTheme="minorEastAsia"/>
                      <w:sz w:val="16"/>
                      <w:szCs w:val="16"/>
                      <w:lang w:val="en-US" w:eastAsia="zh-CN"/>
                    </w:rPr>
                    <w:t xml:space="preserve"> symbol L-1 to symbol L+N</w:t>
                  </w:r>
                </w:p>
              </w:tc>
            </w:tr>
          </w:tbl>
          <w:p w14:paraId="2B695F8E" w14:textId="77777777" w:rsidR="00FD7F01" w:rsidRPr="00364E83" w:rsidRDefault="00FD7F01" w:rsidP="00FD7F01">
            <w:pPr>
              <w:spacing w:after="60"/>
              <w:rPr>
                <w:rFonts w:eastAsiaTheme="minorEastAsia"/>
                <w:b/>
                <w:sz w:val="16"/>
                <w:szCs w:val="16"/>
                <w:lang w:eastAsia="zh-CN"/>
              </w:rPr>
            </w:pPr>
            <w:r w:rsidRPr="00364E83">
              <w:rPr>
                <w:rFonts w:eastAsiaTheme="minorEastAsia"/>
                <w:b/>
                <w:sz w:val="16"/>
                <w:szCs w:val="16"/>
                <w:lang w:eastAsia="zh-CN"/>
              </w:rPr>
              <w:t xml:space="preserve">Proposal 9: Requirements for MG-less PRS measurement apply </w:t>
            </w:r>
          </w:p>
          <w:p w14:paraId="048397FE" w14:textId="77777777" w:rsidR="00FD7F01" w:rsidRPr="00364E83" w:rsidRDefault="00FD7F01" w:rsidP="00052167">
            <w:pPr>
              <w:pStyle w:val="ListParagraph"/>
              <w:numPr>
                <w:ilvl w:val="0"/>
                <w:numId w:val="24"/>
              </w:numPr>
              <w:overflowPunct/>
              <w:autoSpaceDE/>
              <w:autoSpaceDN/>
              <w:adjustRightInd/>
              <w:spacing w:after="60"/>
              <w:ind w:firstLineChars="0"/>
              <w:textAlignment w:val="auto"/>
              <w:rPr>
                <w:rFonts w:eastAsiaTheme="minorEastAsia"/>
                <w:b/>
                <w:sz w:val="16"/>
                <w:szCs w:val="16"/>
                <w:lang w:eastAsia="zh-CN"/>
              </w:rPr>
            </w:pPr>
            <w:r w:rsidRPr="00364E83">
              <w:rPr>
                <w:rFonts w:eastAsiaTheme="minorEastAsia"/>
                <w:b/>
                <w:sz w:val="16"/>
                <w:szCs w:val="16"/>
                <w:lang w:eastAsia="zh-CN"/>
              </w:rPr>
              <w:t>when UE has activated PPW and only to PRS resources overlapped with PPW</w:t>
            </w:r>
          </w:p>
          <w:p w14:paraId="476A90BD" w14:textId="77777777" w:rsidR="00FD7F01" w:rsidRPr="00364E83" w:rsidRDefault="00FD7F01" w:rsidP="00052167">
            <w:pPr>
              <w:pStyle w:val="ListParagraph"/>
              <w:numPr>
                <w:ilvl w:val="0"/>
                <w:numId w:val="24"/>
              </w:numPr>
              <w:overflowPunct/>
              <w:autoSpaceDE/>
              <w:autoSpaceDN/>
              <w:adjustRightInd/>
              <w:spacing w:after="60"/>
              <w:ind w:firstLineChars="0"/>
              <w:textAlignment w:val="auto"/>
              <w:rPr>
                <w:rFonts w:eastAsiaTheme="minorEastAsia"/>
                <w:b/>
                <w:sz w:val="16"/>
                <w:szCs w:val="16"/>
                <w:lang w:eastAsia="zh-CN"/>
              </w:rPr>
            </w:pPr>
            <w:r w:rsidRPr="00364E83">
              <w:rPr>
                <w:rFonts w:eastAsiaTheme="minorEastAsia"/>
                <w:b/>
                <w:sz w:val="16"/>
                <w:szCs w:val="16"/>
                <w:lang w:eastAsia="zh-CN"/>
              </w:rPr>
              <w:t>to the PRS resources for which the RTD is &lt;= maximum RTD supported by the UE</w:t>
            </w:r>
          </w:p>
          <w:p w14:paraId="5E3F759B" w14:textId="77777777" w:rsidR="00FD7F01" w:rsidRPr="00364E83" w:rsidRDefault="00FD7F01" w:rsidP="00052167">
            <w:pPr>
              <w:pStyle w:val="ListParagraph"/>
              <w:numPr>
                <w:ilvl w:val="0"/>
                <w:numId w:val="24"/>
              </w:numPr>
              <w:overflowPunct/>
              <w:autoSpaceDE/>
              <w:autoSpaceDN/>
              <w:adjustRightInd/>
              <w:spacing w:after="60"/>
              <w:ind w:firstLineChars="0"/>
              <w:textAlignment w:val="auto"/>
              <w:rPr>
                <w:rFonts w:eastAsiaTheme="minorEastAsia"/>
                <w:b/>
                <w:sz w:val="16"/>
                <w:szCs w:val="16"/>
                <w:lang w:eastAsia="zh-CN"/>
              </w:rPr>
            </w:pPr>
            <w:r w:rsidRPr="00364E83">
              <w:rPr>
                <w:rFonts w:eastAsiaTheme="minorEastAsia"/>
                <w:b/>
                <w:sz w:val="16"/>
                <w:szCs w:val="16"/>
                <w:lang w:eastAsia="zh-CN"/>
              </w:rPr>
              <w:t>when PRS resource is not overlapped with DL signals/channels of higher priority</w:t>
            </w:r>
          </w:p>
          <w:p w14:paraId="438F9812" w14:textId="77777777" w:rsidR="00FD7F01" w:rsidRPr="00364E83" w:rsidRDefault="00FD7F01" w:rsidP="00052167">
            <w:pPr>
              <w:pStyle w:val="ListParagraph"/>
              <w:numPr>
                <w:ilvl w:val="1"/>
                <w:numId w:val="24"/>
              </w:numPr>
              <w:overflowPunct/>
              <w:autoSpaceDE/>
              <w:autoSpaceDN/>
              <w:adjustRightInd/>
              <w:spacing w:after="60"/>
              <w:ind w:firstLineChars="0"/>
              <w:textAlignment w:val="auto"/>
              <w:rPr>
                <w:rFonts w:eastAsiaTheme="minorEastAsia"/>
                <w:b/>
                <w:sz w:val="16"/>
                <w:szCs w:val="16"/>
                <w:lang w:eastAsia="zh-CN"/>
              </w:rPr>
            </w:pPr>
            <w:r w:rsidRPr="00364E83">
              <w:rPr>
                <w:rFonts w:eastAsiaTheme="minorEastAsia"/>
                <w:b/>
                <w:sz w:val="16"/>
                <w:szCs w:val="16"/>
                <w:lang w:eastAsia="zh-CN"/>
              </w:rPr>
              <w:t>no DL signals/channels of higher priority is configured or scheduled during PPW with DCI earlier than T before the start of the PPW on any serving cell, for Capability 1A</w:t>
            </w:r>
          </w:p>
          <w:p w14:paraId="76C9BF6E" w14:textId="77777777" w:rsidR="00FD7F01" w:rsidRPr="00364E83" w:rsidRDefault="00FD7F01" w:rsidP="00052167">
            <w:pPr>
              <w:pStyle w:val="ListParagraph"/>
              <w:numPr>
                <w:ilvl w:val="1"/>
                <w:numId w:val="24"/>
              </w:numPr>
              <w:overflowPunct/>
              <w:autoSpaceDE/>
              <w:autoSpaceDN/>
              <w:adjustRightInd/>
              <w:spacing w:after="60"/>
              <w:ind w:firstLineChars="0"/>
              <w:textAlignment w:val="auto"/>
              <w:rPr>
                <w:rFonts w:eastAsiaTheme="minorEastAsia"/>
                <w:b/>
                <w:sz w:val="16"/>
                <w:szCs w:val="16"/>
                <w:lang w:eastAsia="zh-CN"/>
              </w:rPr>
            </w:pPr>
            <w:r w:rsidRPr="00364E83">
              <w:rPr>
                <w:rFonts w:eastAsiaTheme="minorEastAsia"/>
                <w:b/>
                <w:sz w:val="16"/>
                <w:szCs w:val="16"/>
                <w:lang w:eastAsia="zh-CN"/>
              </w:rPr>
              <w:t>no DL signals/channels of higher priority is configured or scheduled during PPW with DCI earlier than T before the start of the PPW on serving cells in the same band as PRS, for Capability 1B</w:t>
            </w:r>
          </w:p>
          <w:p w14:paraId="34C1D772" w14:textId="77777777" w:rsidR="00FD7F01" w:rsidRPr="00364E83" w:rsidRDefault="00FD7F01" w:rsidP="00052167">
            <w:pPr>
              <w:pStyle w:val="ListParagraph"/>
              <w:numPr>
                <w:ilvl w:val="1"/>
                <w:numId w:val="24"/>
              </w:numPr>
              <w:overflowPunct/>
              <w:autoSpaceDE/>
              <w:autoSpaceDN/>
              <w:adjustRightInd/>
              <w:spacing w:after="60"/>
              <w:ind w:firstLineChars="0"/>
              <w:textAlignment w:val="auto"/>
              <w:rPr>
                <w:rFonts w:eastAsiaTheme="minorEastAsia"/>
                <w:b/>
                <w:sz w:val="16"/>
                <w:szCs w:val="16"/>
                <w:lang w:eastAsia="zh-CN"/>
              </w:rPr>
            </w:pPr>
            <w:r w:rsidRPr="00364E83">
              <w:rPr>
                <w:rFonts w:eastAsiaTheme="minorEastAsia"/>
                <w:b/>
                <w:sz w:val="16"/>
                <w:szCs w:val="16"/>
                <w:lang w:eastAsia="zh-CN"/>
              </w:rPr>
              <w:t>no DL signals/channels of higher priority is configured or scheduled on any measured PRS symbol of the PRS resource with DCI earlier than T before the first measured symbol of the PRS resource on impacting serving cells, for Capability 2</w:t>
            </w:r>
          </w:p>
          <w:p w14:paraId="0B730D41" w14:textId="77777777" w:rsidR="00FD7F01" w:rsidRPr="00364E83" w:rsidRDefault="00FD7F01" w:rsidP="00FD7F01">
            <w:pPr>
              <w:spacing w:after="60"/>
              <w:rPr>
                <w:rFonts w:eastAsiaTheme="minorEastAsia"/>
                <w:b/>
                <w:sz w:val="16"/>
                <w:szCs w:val="16"/>
                <w:lang w:eastAsia="zh-CN"/>
              </w:rPr>
            </w:pPr>
            <w:r w:rsidRPr="00364E83">
              <w:rPr>
                <w:rFonts w:eastAsiaTheme="minorEastAsia"/>
                <w:b/>
                <w:sz w:val="16"/>
                <w:szCs w:val="16"/>
                <w:lang w:eastAsia="zh-CN"/>
              </w:rPr>
              <w:t xml:space="preserve">Proposal 10a: Use sum-approach to define MG-less measurement requirements for multiple PFLs. </w:t>
            </w:r>
          </w:p>
          <w:p w14:paraId="57D02C1C" w14:textId="77777777" w:rsidR="00FD7F01" w:rsidRPr="00364E83" w:rsidRDefault="00FD7F01" w:rsidP="00FD7F01">
            <w:pPr>
              <w:spacing w:after="60"/>
              <w:rPr>
                <w:rFonts w:eastAsiaTheme="minorEastAsia"/>
                <w:b/>
                <w:sz w:val="16"/>
                <w:szCs w:val="16"/>
                <w:lang w:eastAsia="zh-CN"/>
              </w:rPr>
            </w:pPr>
            <w:r w:rsidRPr="00364E83">
              <w:rPr>
                <w:rFonts w:eastAsiaTheme="minorEastAsia"/>
                <w:b/>
                <w:sz w:val="16"/>
                <w:szCs w:val="16"/>
                <w:lang w:eastAsia="zh-CN"/>
              </w:rPr>
              <w:t>Proposal 10b: If MG reconfiguration/activation or PPW re-activation occurs during the measurement, the measurement period can be longer.</w:t>
            </w:r>
          </w:p>
          <w:p w14:paraId="68392289" w14:textId="77777777" w:rsidR="00FD7F01" w:rsidRPr="00364E83" w:rsidRDefault="00FD7F01" w:rsidP="00FD7F01">
            <w:pPr>
              <w:spacing w:after="60"/>
              <w:rPr>
                <w:rFonts w:eastAsia="SimSun"/>
                <w:b/>
                <w:sz w:val="16"/>
                <w:szCs w:val="16"/>
                <w:lang w:eastAsia="zh-CN"/>
              </w:rPr>
            </w:pPr>
            <w:r w:rsidRPr="00364E83">
              <w:rPr>
                <w:rFonts w:eastAsia="SimSun"/>
                <w:b/>
                <w:sz w:val="16"/>
                <w:szCs w:val="16"/>
                <w:lang w:eastAsia="zh-CN"/>
              </w:rPr>
              <w:t xml:space="preserve">Proposal 11: For MG-less PRS measurement, </w:t>
            </w:r>
          </w:p>
          <w:p w14:paraId="72EEBEFA" w14:textId="77777777" w:rsidR="00FD7F01" w:rsidRPr="00364E83" w:rsidRDefault="00FD7F01" w:rsidP="00052167">
            <w:pPr>
              <w:pStyle w:val="ListParagraph"/>
              <w:numPr>
                <w:ilvl w:val="0"/>
                <w:numId w:val="24"/>
              </w:numPr>
              <w:spacing w:after="60"/>
              <w:ind w:firstLineChars="0"/>
              <w:rPr>
                <w:rFonts w:eastAsia="SimSun"/>
                <w:b/>
                <w:sz w:val="16"/>
                <w:szCs w:val="16"/>
                <w:lang w:eastAsia="zh-CN"/>
              </w:rPr>
            </w:pPr>
            <w:r w:rsidRPr="00364E83">
              <w:rPr>
                <w:rFonts w:eastAsia="SimSun"/>
                <w:b/>
                <w:sz w:val="16"/>
                <w:szCs w:val="16"/>
                <w:lang w:eastAsia="zh-CN"/>
              </w:rPr>
              <w:t>T</w:t>
            </w:r>
            <w:r w:rsidRPr="00364E83">
              <w:rPr>
                <w:rFonts w:eastAsia="SimSun"/>
                <w:b/>
                <w:sz w:val="16"/>
                <w:szCs w:val="16"/>
                <w:vertAlign w:val="subscript"/>
                <w:lang w:eastAsia="zh-CN"/>
              </w:rPr>
              <w:t>available</w:t>
            </w:r>
            <w:r w:rsidRPr="00364E83">
              <w:rPr>
                <w:rFonts w:eastAsia="SimSun"/>
                <w:b/>
                <w:sz w:val="16"/>
                <w:szCs w:val="16"/>
                <w:lang w:eastAsia="zh-CN"/>
              </w:rPr>
              <w:t xml:space="preserve"> is defined based on the LCM of T</w:t>
            </w:r>
            <w:r w:rsidRPr="00364E83">
              <w:rPr>
                <w:rFonts w:eastAsia="SimSun"/>
                <w:b/>
                <w:sz w:val="16"/>
                <w:szCs w:val="16"/>
                <w:vertAlign w:val="subscript"/>
                <w:lang w:eastAsia="zh-CN"/>
              </w:rPr>
              <w:t>prs,i</w:t>
            </w:r>
            <w:r w:rsidRPr="00364E83">
              <w:rPr>
                <w:rFonts w:eastAsia="SimSun"/>
                <w:b/>
                <w:sz w:val="16"/>
                <w:szCs w:val="16"/>
                <w:lang w:eastAsia="zh-CN"/>
              </w:rPr>
              <w:t xml:space="preserve"> and measurement window periodicity.</w:t>
            </w:r>
          </w:p>
          <w:p w14:paraId="4C217B86" w14:textId="77777777" w:rsidR="00FD7F01" w:rsidRPr="00364E83" w:rsidRDefault="00FD7F01" w:rsidP="00052167">
            <w:pPr>
              <w:pStyle w:val="ListParagraph"/>
              <w:numPr>
                <w:ilvl w:val="0"/>
                <w:numId w:val="24"/>
              </w:numPr>
              <w:spacing w:after="60"/>
              <w:ind w:firstLineChars="0"/>
              <w:rPr>
                <w:rFonts w:eastAsia="SimSun"/>
                <w:b/>
                <w:sz w:val="16"/>
                <w:szCs w:val="16"/>
                <w:lang w:eastAsia="zh-CN"/>
              </w:rPr>
            </w:pPr>
            <w:r w:rsidRPr="00364E83">
              <w:rPr>
                <w:rFonts w:eastAsia="SimSun"/>
                <w:b/>
                <w:sz w:val="16"/>
                <w:szCs w:val="16"/>
                <w:lang w:eastAsia="zh-CN"/>
              </w:rPr>
              <w:t>L</w:t>
            </w:r>
            <w:r w:rsidRPr="00364E83">
              <w:rPr>
                <w:rFonts w:eastAsia="SimSun"/>
                <w:b/>
                <w:sz w:val="16"/>
                <w:szCs w:val="16"/>
                <w:vertAlign w:val="subscript"/>
                <w:lang w:eastAsia="zh-CN"/>
              </w:rPr>
              <w:t>available</w:t>
            </w:r>
            <w:r w:rsidRPr="00364E83">
              <w:rPr>
                <w:rFonts w:eastAsia="SimSun"/>
                <w:b/>
                <w:sz w:val="16"/>
                <w:szCs w:val="16"/>
                <w:lang w:eastAsia="zh-CN"/>
              </w:rPr>
              <w:t xml:space="preserve"> is defined same as in Rel-16 except that only the PRS resources unmuted and fully or partially overlapped with PPW are considered.</w:t>
            </w:r>
          </w:p>
          <w:p w14:paraId="3B8CA383" w14:textId="77777777" w:rsidR="00FD7F01" w:rsidRPr="00364E83" w:rsidRDefault="00FD7F01" w:rsidP="00052167">
            <w:pPr>
              <w:pStyle w:val="ListParagraph"/>
              <w:numPr>
                <w:ilvl w:val="0"/>
                <w:numId w:val="24"/>
              </w:numPr>
              <w:spacing w:after="60"/>
              <w:ind w:firstLineChars="0"/>
              <w:rPr>
                <w:rFonts w:eastAsia="SimSun"/>
                <w:b/>
                <w:sz w:val="16"/>
                <w:szCs w:val="16"/>
                <w:lang w:eastAsia="zh-CN"/>
              </w:rPr>
            </w:pPr>
            <w:r w:rsidRPr="00364E83">
              <w:rPr>
                <w:rFonts w:eastAsia="SimSun"/>
                <w:b/>
                <w:sz w:val="16"/>
                <w:szCs w:val="16"/>
                <w:lang w:eastAsia="zh-CN"/>
              </w:rPr>
              <w:t>T</w:t>
            </w:r>
            <w:r w:rsidRPr="00364E83">
              <w:rPr>
                <w:rFonts w:eastAsia="SimSun"/>
                <w:b/>
                <w:sz w:val="16"/>
                <w:szCs w:val="16"/>
                <w:vertAlign w:val="subscript"/>
                <w:lang w:eastAsia="zh-CN"/>
              </w:rPr>
              <w:t>effect</w:t>
            </w:r>
            <w:r w:rsidRPr="00364E83">
              <w:rPr>
                <w:rFonts w:eastAsia="SimSun"/>
                <w:b/>
                <w:sz w:val="16"/>
                <w:szCs w:val="16"/>
                <w:lang w:eastAsia="zh-CN"/>
              </w:rPr>
              <w:t xml:space="preserve"> is defined same as in Rel-16.</w:t>
            </w:r>
          </w:p>
          <w:p w14:paraId="1D69BEA5" w14:textId="77777777" w:rsidR="00FD7F01" w:rsidRPr="00364E83" w:rsidRDefault="00FD7F01" w:rsidP="00FD7F01">
            <w:pPr>
              <w:spacing w:after="60"/>
              <w:rPr>
                <w:sz w:val="16"/>
                <w:szCs w:val="16"/>
              </w:rPr>
            </w:pPr>
            <w:r w:rsidRPr="00364E83">
              <w:rPr>
                <w:rFonts w:eastAsiaTheme="minorEastAsia"/>
                <w:b/>
                <w:sz w:val="16"/>
                <w:szCs w:val="16"/>
                <w:lang w:eastAsia="zh-CN"/>
              </w:rPr>
              <w:t>Proposal 12: Both 4-sample and reduced sample are applicable for MG-less measurements.</w:t>
            </w:r>
          </w:p>
          <w:p w14:paraId="7CC3828D" w14:textId="77777777" w:rsidR="00FD7F01" w:rsidRPr="00364E83" w:rsidRDefault="00FD7F01" w:rsidP="00FD7F01">
            <w:pPr>
              <w:spacing w:after="60"/>
              <w:rPr>
                <w:rFonts w:eastAsiaTheme="minorEastAsia"/>
                <w:b/>
                <w:sz w:val="16"/>
                <w:szCs w:val="16"/>
                <w:lang w:val="en-US" w:eastAsia="zh-CN"/>
              </w:rPr>
            </w:pPr>
            <w:r w:rsidRPr="00364E83">
              <w:rPr>
                <w:rFonts w:eastAsiaTheme="minorEastAsia"/>
                <w:b/>
                <w:sz w:val="16"/>
                <w:szCs w:val="16"/>
                <w:lang w:eastAsia="zh-CN"/>
              </w:rPr>
              <w:t>Proposal 13: PRS measurement is prioritized when PPW is overlapping with RRM measurement resources.</w:t>
            </w:r>
            <w:r w:rsidRPr="00364E83">
              <w:rPr>
                <w:sz w:val="16"/>
                <w:szCs w:val="16"/>
              </w:rPr>
              <w:t xml:space="preserve"> </w:t>
            </w:r>
            <w:r w:rsidRPr="00364E83">
              <w:rPr>
                <w:rFonts w:eastAsiaTheme="minorEastAsia"/>
                <w:b/>
                <w:sz w:val="16"/>
                <w:szCs w:val="16"/>
                <w:lang w:eastAsia="zh-CN"/>
              </w:rPr>
              <w:t>When PPW and RRM measurement resources are fully overlapping, a sharing ratio e.g. 50%:50% is defined.</w:t>
            </w:r>
          </w:p>
          <w:p w14:paraId="7374476B" w14:textId="77777777" w:rsidR="00FD7F01" w:rsidRPr="00364E83" w:rsidRDefault="00FD7F01" w:rsidP="00FD7F01">
            <w:pPr>
              <w:spacing w:after="60"/>
              <w:rPr>
                <w:rFonts w:eastAsiaTheme="minorEastAsia"/>
                <w:b/>
                <w:sz w:val="16"/>
                <w:szCs w:val="16"/>
                <w:lang w:eastAsia="zh-CN"/>
              </w:rPr>
            </w:pPr>
            <w:r w:rsidRPr="00364E83">
              <w:rPr>
                <w:rFonts w:eastAsiaTheme="minorEastAsia"/>
                <w:b/>
                <w:sz w:val="16"/>
                <w:szCs w:val="16"/>
                <w:lang w:eastAsia="zh-CN"/>
              </w:rPr>
              <w:t>Proposal 14: Reply to RAN1 that a new UE capability on lower Rx beam sweeping factor (&lt;8) can be supported in RAN4 in Rel-17.</w:t>
            </w:r>
          </w:p>
          <w:p w14:paraId="5BD62720" w14:textId="1CF03777" w:rsidR="00BD0880" w:rsidRPr="00364E83" w:rsidRDefault="00FD7F01" w:rsidP="00FD7F01">
            <w:pPr>
              <w:spacing w:after="60"/>
              <w:rPr>
                <w:rFonts w:eastAsiaTheme="minorEastAsia"/>
                <w:b/>
                <w:sz w:val="16"/>
                <w:szCs w:val="16"/>
                <w:lang w:eastAsia="zh-CN"/>
              </w:rPr>
            </w:pPr>
            <w:r w:rsidRPr="00364E83">
              <w:rPr>
                <w:rFonts w:eastAsiaTheme="minorEastAsia"/>
                <w:b/>
                <w:sz w:val="16"/>
                <w:szCs w:val="16"/>
                <w:lang w:eastAsia="zh-CN"/>
              </w:rPr>
              <w:t>Proposal 15: Define T</w:t>
            </w:r>
            <w:r w:rsidRPr="00364E83">
              <w:rPr>
                <w:rFonts w:eastAsiaTheme="minorEastAsia"/>
                <w:b/>
                <w:sz w:val="16"/>
                <w:szCs w:val="16"/>
                <w:vertAlign w:val="subscript"/>
                <w:lang w:eastAsia="zh-CN"/>
              </w:rPr>
              <w:t>last</w:t>
            </w:r>
            <w:r w:rsidRPr="00364E83">
              <w:rPr>
                <w:rFonts w:eastAsiaTheme="minorEastAsia"/>
                <w:b/>
                <w:sz w:val="16"/>
                <w:szCs w:val="16"/>
                <w:lang w:eastAsia="zh-CN"/>
              </w:rPr>
              <w:t xml:space="preserve"> as T+MGL when all of the PRS resources to be measured are available in the same MG occasion during T</w:t>
            </w:r>
            <w:r w:rsidRPr="00364E83">
              <w:rPr>
                <w:rFonts w:eastAsiaTheme="minorEastAsia"/>
                <w:b/>
                <w:sz w:val="16"/>
                <w:szCs w:val="16"/>
                <w:vertAlign w:val="subscript"/>
                <w:lang w:eastAsia="zh-CN"/>
              </w:rPr>
              <w:t>availabe</w:t>
            </w:r>
            <w:r w:rsidRPr="00364E83">
              <w:rPr>
                <w:rFonts w:eastAsiaTheme="minorEastAsia"/>
                <w:b/>
                <w:sz w:val="16"/>
                <w:szCs w:val="16"/>
                <w:lang w:eastAsia="zh-CN"/>
              </w:rPr>
              <w:t>.</w:t>
            </w:r>
          </w:p>
        </w:tc>
      </w:tr>
      <w:tr w:rsidR="00BD0880" w:rsidRPr="00364E83" w14:paraId="5B79E868" w14:textId="77777777" w:rsidTr="00B16ED7">
        <w:trPr>
          <w:trHeight w:val="284"/>
        </w:trPr>
        <w:tc>
          <w:tcPr>
            <w:tcW w:w="1108" w:type="dxa"/>
            <w:shd w:val="clear" w:color="auto" w:fill="auto"/>
          </w:tcPr>
          <w:p w14:paraId="02E2A6E4" w14:textId="52A8B6F5" w:rsidR="00BD0880" w:rsidRPr="00364E83" w:rsidRDefault="00FE2E6D" w:rsidP="00D34BC6">
            <w:pPr>
              <w:spacing w:after="0"/>
              <w:rPr>
                <w:sz w:val="16"/>
                <w:szCs w:val="16"/>
              </w:rPr>
            </w:pPr>
            <w:hyperlink r:id="rId27" w:history="1">
              <w:r w:rsidR="00BD0880" w:rsidRPr="00364E83">
                <w:rPr>
                  <w:rStyle w:val="Hyperlink"/>
                  <w:b/>
                  <w:bCs/>
                  <w:sz w:val="16"/>
                  <w:szCs w:val="16"/>
                </w:rPr>
                <w:t>R4-2201639</w:t>
              </w:r>
            </w:hyperlink>
          </w:p>
        </w:tc>
        <w:tc>
          <w:tcPr>
            <w:tcW w:w="1528" w:type="dxa"/>
            <w:shd w:val="clear" w:color="auto" w:fill="auto"/>
          </w:tcPr>
          <w:p w14:paraId="4C291C58" w14:textId="587AA41B" w:rsidR="00BD0880" w:rsidRPr="00364E83" w:rsidRDefault="00BD0880" w:rsidP="00D34BC6">
            <w:pPr>
              <w:spacing w:after="0"/>
              <w:rPr>
                <w:sz w:val="16"/>
                <w:szCs w:val="16"/>
              </w:rPr>
            </w:pPr>
            <w:r w:rsidRPr="00364E83">
              <w:rPr>
                <w:sz w:val="16"/>
                <w:szCs w:val="16"/>
              </w:rPr>
              <w:t>Huawei, Hisilicon</w:t>
            </w:r>
          </w:p>
        </w:tc>
        <w:tc>
          <w:tcPr>
            <w:tcW w:w="6995" w:type="dxa"/>
          </w:tcPr>
          <w:p w14:paraId="6031398E" w14:textId="3126C101" w:rsidR="00BD0880" w:rsidRPr="00364E83" w:rsidRDefault="00B34447" w:rsidP="00D34BC6">
            <w:pPr>
              <w:pStyle w:val="BodyText"/>
              <w:spacing w:after="0"/>
              <w:rPr>
                <w:b/>
                <w:bCs/>
                <w:sz w:val="16"/>
                <w:szCs w:val="16"/>
                <w:lang w:val="en-US"/>
              </w:rPr>
            </w:pPr>
            <w:r w:rsidRPr="00364E83">
              <w:rPr>
                <w:b/>
                <w:bCs/>
                <w:sz w:val="16"/>
                <w:szCs w:val="16"/>
                <w:lang w:val="en-US"/>
              </w:rPr>
              <w:t>CR on latency reduction of positioning measurements</w:t>
            </w:r>
          </w:p>
        </w:tc>
      </w:tr>
      <w:tr w:rsidR="00BD0880" w:rsidRPr="00364E83" w14:paraId="033EFEAE" w14:textId="77777777" w:rsidTr="00B16ED7">
        <w:trPr>
          <w:trHeight w:val="284"/>
        </w:trPr>
        <w:tc>
          <w:tcPr>
            <w:tcW w:w="1108" w:type="dxa"/>
            <w:shd w:val="clear" w:color="auto" w:fill="auto"/>
          </w:tcPr>
          <w:p w14:paraId="1CA1B1F9" w14:textId="2D7FBDFB" w:rsidR="00BD0880" w:rsidRPr="00364E83" w:rsidRDefault="00FE2E6D" w:rsidP="00D34BC6">
            <w:pPr>
              <w:spacing w:after="0"/>
              <w:rPr>
                <w:sz w:val="16"/>
                <w:szCs w:val="16"/>
              </w:rPr>
            </w:pPr>
            <w:hyperlink r:id="rId28" w:history="1">
              <w:r w:rsidR="00BD0880" w:rsidRPr="00364E83">
                <w:rPr>
                  <w:rStyle w:val="Hyperlink"/>
                  <w:b/>
                  <w:bCs/>
                  <w:sz w:val="16"/>
                  <w:szCs w:val="16"/>
                </w:rPr>
                <w:t>R4-2201669</w:t>
              </w:r>
            </w:hyperlink>
          </w:p>
        </w:tc>
        <w:tc>
          <w:tcPr>
            <w:tcW w:w="1528" w:type="dxa"/>
            <w:shd w:val="clear" w:color="auto" w:fill="auto"/>
          </w:tcPr>
          <w:p w14:paraId="02356099" w14:textId="73F689C1" w:rsidR="00BD0880" w:rsidRPr="00364E83" w:rsidRDefault="00BD0880" w:rsidP="00D34BC6">
            <w:pPr>
              <w:spacing w:after="0"/>
              <w:rPr>
                <w:sz w:val="16"/>
                <w:szCs w:val="16"/>
              </w:rPr>
            </w:pPr>
            <w:r w:rsidRPr="00364E83">
              <w:rPr>
                <w:sz w:val="16"/>
                <w:szCs w:val="16"/>
              </w:rPr>
              <w:t>Ericsson</w:t>
            </w:r>
          </w:p>
        </w:tc>
        <w:tc>
          <w:tcPr>
            <w:tcW w:w="6995" w:type="dxa"/>
          </w:tcPr>
          <w:p w14:paraId="54C77777" w14:textId="12648685" w:rsidR="00BD0880" w:rsidRPr="00364E83" w:rsidRDefault="00BB43A0" w:rsidP="00D34BC6">
            <w:pPr>
              <w:pStyle w:val="BodyText"/>
              <w:spacing w:after="0"/>
              <w:rPr>
                <w:b/>
                <w:bCs/>
                <w:sz w:val="16"/>
                <w:szCs w:val="16"/>
                <w:lang w:val="en-US"/>
              </w:rPr>
            </w:pPr>
            <w:r w:rsidRPr="00364E83">
              <w:rPr>
                <w:b/>
                <w:bCs/>
                <w:sz w:val="16"/>
                <w:szCs w:val="16"/>
                <w:lang w:val="en-US"/>
              </w:rPr>
              <w:t>Link level simulation results for latency reduction for UE measurements</w:t>
            </w:r>
          </w:p>
        </w:tc>
      </w:tr>
      <w:tr w:rsidR="00BD0880" w:rsidRPr="00364E83" w14:paraId="21F06670" w14:textId="77777777" w:rsidTr="00B16ED7">
        <w:trPr>
          <w:trHeight w:val="284"/>
        </w:trPr>
        <w:tc>
          <w:tcPr>
            <w:tcW w:w="1108" w:type="dxa"/>
            <w:shd w:val="clear" w:color="auto" w:fill="auto"/>
          </w:tcPr>
          <w:p w14:paraId="28DCA66A" w14:textId="18A80C05" w:rsidR="00BD0880" w:rsidRPr="00364E83" w:rsidRDefault="00FE2E6D" w:rsidP="00D34BC6">
            <w:pPr>
              <w:spacing w:after="60"/>
              <w:rPr>
                <w:sz w:val="16"/>
                <w:szCs w:val="16"/>
              </w:rPr>
            </w:pPr>
            <w:hyperlink r:id="rId29" w:history="1">
              <w:r w:rsidR="00BD0880" w:rsidRPr="00364E83">
                <w:rPr>
                  <w:rStyle w:val="Hyperlink"/>
                  <w:b/>
                  <w:bCs/>
                  <w:sz w:val="16"/>
                  <w:szCs w:val="16"/>
                </w:rPr>
                <w:t>R4-2201670</w:t>
              </w:r>
            </w:hyperlink>
          </w:p>
        </w:tc>
        <w:tc>
          <w:tcPr>
            <w:tcW w:w="1528" w:type="dxa"/>
            <w:shd w:val="clear" w:color="auto" w:fill="auto"/>
          </w:tcPr>
          <w:p w14:paraId="33E901A8" w14:textId="540FAB2C" w:rsidR="00BD0880" w:rsidRPr="00364E83" w:rsidRDefault="00BD0880" w:rsidP="00D34BC6">
            <w:pPr>
              <w:spacing w:after="60"/>
              <w:rPr>
                <w:sz w:val="16"/>
                <w:szCs w:val="16"/>
              </w:rPr>
            </w:pPr>
            <w:r w:rsidRPr="00364E83">
              <w:rPr>
                <w:sz w:val="16"/>
                <w:szCs w:val="16"/>
              </w:rPr>
              <w:t>Ericsson</w:t>
            </w:r>
          </w:p>
        </w:tc>
        <w:tc>
          <w:tcPr>
            <w:tcW w:w="6995" w:type="dxa"/>
          </w:tcPr>
          <w:p w14:paraId="05D67B1A" w14:textId="77777777" w:rsidR="00D027CD" w:rsidRPr="00364E83" w:rsidRDefault="00D027CD" w:rsidP="00052167">
            <w:pPr>
              <w:numPr>
                <w:ilvl w:val="0"/>
                <w:numId w:val="25"/>
              </w:numPr>
              <w:tabs>
                <w:tab w:val="left" w:pos="1701"/>
              </w:tabs>
              <w:spacing w:after="60" w:line="256" w:lineRule="auto"/>
              <w:jc w:val="both"/>
              <w:rPr>
                <w:rFonts w:eastAsia="Calibri"/>
                <w:b/>
                <w:bCs/>
                <w:sz w:val="16"/>
                <w:szCs w:val="16"/>
                <w:lang w:val="de-DE" w:eastAsia="ja-JP"/>
              </w:rPr>
            </w:pPr>
            <w:r w:rsidRPr="00364E83">
              <w:rPr>
                <w:rFonts w:eastAsia="Calibri"/>
                <w:b/>
                <w:bCs/>
                <w:sz w:val="16"/>
                <w:szCs w:val="16"/>
                <w:lang w:val="de-DE" w:eastAsia="ja-JP"/>
              </w:rPr>
              <w:t>Option 1 provides favourable condition for single sample measurement.</w:t>
            </w:r>
          </w:p>
          <w:p w14:paraId="103D4A66" w14:textId="77777777" w:rsidR="00D027CD" w:rsidRPr="00364E83" w:rsidRDefault="00D027CD" w:rsidP="00052167">
            <w:pPr>
              <w:numPr>
                <w:ilvl w:val="0"/>
                <w:numId w:val="25"/>
              </w:numPr>
              <w:tabs>
                <w:tab w:val="left" w:pos="1701"/>
              </w:tabs>
              <w:spacing w:after="60" w:line="256" w:lineRule="auto"/>
              <w:jc w:val="both"/>
              <w:rPr>
                <w:rFonts w:eastAsia="Calibri"/>
                <w:b/>
                <w:bCs/>
                <w:sz w:val="16"/>
                <w:szCs w:val="16"/>
                <w:lang w:val="de-DE" w:eastAsia="ja-JP"/>
              </w:rPr>
            </w:pPr>
            <w:r w:rsidRPr="00364E83">
              <w:rPr>
                <w:rFonts w:eastAsia="Calibri"/>
                <w:b/>
                <w:bCs/>
                <w:sz w:val="16"/>
                <w:szCs w:val="16"/>
                <w:lang w:val="de-DE" w:eastAsia="ja-JP"/>
              </w:rPr>
              <w:t>Option 2 allows UE to perform PRS measurement without AGC.</w:t>
            </w:r>
          </w:p>
          <w:p w14:paraId="1A5BD624" w14:textId="77777777" w:rsidR="00D027CD" w:rsidRPr="00364E83" w:rsidRDefault="00D027CD" w:rsidP="00052167">
            <w:pPr>
              <w:numPr>
                <w:ilvl w:val="0"/>
                <w:numId w:val="25"/>
              </w:numPr>
              <w:tabs>
                <w:tab w:val="left" w:pos="1701"/>
              </w:tabs>
              <w:spacing w:after="60" w:line="256" w:lineRule="auto"/>
              <w:jc w:val="both"/>
              <w:rPr>
                <w:rFonts w:eastAsia="Calibri"/>
                <w:b/>
                <w:bCs/>
                <w:sz w:val="16"/>
                <w:szCs w:val="16"/>
                <w:lang w:eastAsia="ja-JP"/>
              </w:rPr>
            </w:pPr>
            <w:r w:rsidRPr="00364E83">
              <w:rPr>
                <w:rFonts w:eastAsia="Calibri"/>
                <w:b/>
                <w:bCs/>
                <w:sz w:val="16"/>
                <w:szCs w:val="16"/>
                <w:lang w:eastAsia="ja-JP"/>
              </w:rPr>
              <w:t>DL-PRS is QCLed with other reference signals.</w:t>
            </w:r>
          </w:p>
          <w:p w14:paraId="5032E790" w14:textId="77777777" w:rsidR="00D027CD" w:rsidRPr="00364E83" w:rsidRDefault="00D027CD" w:rsidP="00052167">
            <w:pPr>
              <w:numPr>
                <w:ilvl w:val="0"/>
                <w:numId w:val="25"/>
              </w:numPr>
              <w:tabs>
                <w:tab w:val="left" w:pos="1701"/>
              </w:tabs>
              <w:spacing w:after="60" w:line="256" w:lineRule="auto"/>
              <w:ind w:left="1701" w:hanging="1701"/>
              <w:jc w:val="both"/>
              <w:rPr>
                <w:rFonts w:eastAsia="Calibri"/>
                <w:b/>
                <w:bCs/>
                <w:sz w:val="16"/>
                <w:szCs w:val="16"/>
                <w:lang w:val="de-DE" w:eastAsia="ja-JP"/>
              </w:rPr>
            </w:pPr>
            <w:r w:rsidRPr="00364E83">
              <w:rPr>
                <w:rFonts w:eastAsia="Calibri"/>
                <w:b/>
                <w:bCs/>
                <w:sz w:val="16"/>
                <w:szCs w:val="16"/>
                <w:lang w:val="de-DE" w:eastAsia="ja-JP"/>
              </w:rPr>
              <w:t>Rx beam sweeping factor can be lower than 8 provided UE has the DL-PRS QCL information.</w:t>
            </w:r>
          </w:p>
          <w:p w14:paraId="4BEA59E7" w14:textId="77777777" w:rsidR="00D027CD" w:rsidRPr="00364E83" w:rsidRDefault="00D027CD" w:rsidP="00052167">
            <w:pPr>
              <w:numPr>
                <w:ilvl w:val="0"/>
                <w:numId w:val="25"/>
              </w:numPr>
              <w:tabs>
                <w:tab w:val="left" w:pos="1701"/>
              </w:tabs>
              <w:spacing w:after="60" w:line="256" w:lineRule="auto"/>
              <w:ind w:left="1701" w:hanging="1701"/>
              <w:jc w:val="both"/>
              <w:rPr>
                <w:rFonts w:eastAsia="Calibri"/>
                <w:b/>
                <w:bCs/>
                <w:sz w:val="16"/>
                <w:szCs w:val="16"/>
                <w:lang w:val="de-DE" w:eastAsia="ja-JP"/>
              </w:rPr>
            </w:pPr>
            <w:r w:rsidRPr="00364E83">
              <w:rPr>
                <w:rFonts w:eastAsia="Calibri"/>
                <w:b/>
                <w:bCs/>
                <w:sz w:val="16"/>
                <w:szCs w:val="16"/>
                <w:lang w:val="de-DE" w:eastAsia="ja-JP"/>
              </w:rPr>
              <w:t>AWGN and TDL-D: RSTD accuracy improves gradually when the number of samples in PRS measurement is increased from 1 to 4 for small bandwidth.</w:t>
            </w:r>
          </w:p>
          <w:p w14:paraId="7887BD8B" w14:textId="77777777" w:rsidR="00D027CD" w:rsidRPr="00364E83" w:rsidRDefault="00D027CD" w:rsidP="00052167">
            <w:pPr>
              <w:numPr>
                <w:ilvl w:val="0"/>
                <w:numId w:val="25"/>
              </w:numPr>
              <w:tabs>
                <w:tab w:val="left" w:pos="1701"/>
              </w:tabs>
              <w:spacing w:after="60" w:line="256" w:lineRule="auto"/>
              <w:ind w:left="1701" w:hanging="1701"/>
              <w:jc w:val="both"/>
              <w:rPr>
                <w:rFonts w:eastAsia="Calibri"/>
                <w:b/>
                <w:bCs/>
                <w:sz w:val="16"/>
                <w:szCs w:val="16"/>
                <w:lang w:val="de-DE" w:eastAsia="ja-JP"/>
              </w:rPr>
            </w:pPr>
            <w:r w:rsidRPr="00364E83">
              <w:rPr>
                <w:rFonts w:eastAsia="Calibri"/>
                <w:b/>
                <w:bCs/>
                <w:sz w:val="16"/>
                <w:szCs w:val="16"/>
                <w:lang w:val="de-DE" w:eastAsia="ja-JP"/>
              </w:rPr>
              <w:t>AWGN and TDL-D: Similar RSTD accuracy is observed when the number of samples in PRS measurement is increased from 1 to 4 for large bandwidth.</w:t>
            </w:r>
          </w:p>
          <w:p w14:paraId="0A7F7A68" w14:textId="77777777" w:rsidR="00D027CD" w:rsidRPr="00364E83" w:rsidRDefault="00D027CD" w:rsidP="00052167">
            <w:pPr>
              <w:numPr>
                <w:ilvl w:val="0"/>
                <w:numId w:val="25"/>
              </w:numPr>
              <w:tabs>
                <w:tab w:val="left" w:pos="1701"/>
              </w:tabs>
              <w:spacing w:after="60" w:line="256" w:lineRule="auto"/>
              <w:ind w:left="1701" w:hanging="1701"/>
              <w:jc w:val="both"/>
              <w:rPr>
                <w:rFonts w:eastAsia="Calibri"/>
                <w:b/>
                <w:bCs/>
                <w:sz w:val="16"/>
                <w:szCs w:val="16"/>
                <w:lang w:val="de-DE" w:eastAsia="ja-JP"/>
              </w:rPr>
            </w:pPr>
            <w:r w:rsidRPr="00364E83">
              <w:rPr>
                <w:rFonts w:eastAsia="Calibri"/>
                <w:b/>
                <w:bCs/>
                <w:sz w:val="16"/>
                <w:szCs w:val="16"/>
                <w:lang w:val="de-DE" w:eastAsia="ja-JP"/>
              </w:rPr>
              <w:lastRenderedPageBreak/>
              <w:t>In general TDL-A and TDL-C: 4 sample RSTD accuracy is better than 1 sample RSTD accuracy.</w:t>
            </w:r>
          </w:p>
          <w:p w14:paraId="57879377" w14:textId="77777777" w:rsidR="00D027CD" w:rsidRPr="00364E83" w:rsidRDefault="00D027CD" w:rsidP="00052167">
            <w:pPr>
              <w:numPr>
                <w:ilvl w:val="0"/>
                <w:numId w:val="25"/>
              </w:numPr>
              <w:tabs>
                <w:tab w:val="left" w:pos="1701"/>
              </w:tabs>
              <w:spacing w:after="60" w:line="256" w:lineRule="auto"/>
              <w:ind w:left="1701" w:hanging="1701"/>
              <w:jc w:val="both"/>
              <w:rPr>
                <w:rFonts w:eastAsia="Calibri"/>
                <w:b/>
                <w:bCs/>
                <w:sz w:val="16"/>
                <w:szCs w:val="16"/>
                <w:lang w:val="de-DE" w:eastAsia="ja-JP"/>
              </w:rPr>
            </w:pPr>
            <w:r w:rsidRPr="00364E83">
              <w:rPr>
                <w:rFonts w:eastAsia="Calibri"/>
                <w:b/>
                <w:bCs/>
                <w:sz w:val="16"/>
                <w:szCs w:val="16"/>
                <w:lang w:val="de-DE" w:eastAsia="ja-JP"/>
              </w:rPr>
              <w:t>Observations similar to RSTD accuracy have been made for UE T</w:t>
            </w:r>
            <w:r w:rsidRPr="00364E83">
              <w:rPr>
                <w:rFonts w:eastAsia="Calibri"/>
                <w:b/>
                <w:bCs/>
                <w:sz w:val="16"/>
                <w:szCs w:val="16"/>
                <w:vertAlign w:val="subscript"/>
                <w:lang w:val="de-DE" w:eastAsia="ja-JP"/>
              </w:rPr>
              <w:t>RX</w:t>
            </w:r>
            <w:r w:rsidRPr="00364E83">
              <w:rPr>
                <w:rFonts w:eastAsia="Calibri"/>
                <w:b/>
                <w:bCs/>
                <w:sz w:val="16"/>
                <w:szCs w:val="16"/>
                <w:lang w:val="de-DE" w:eastAsia="ja-JP"/>
              </w:rPr>
              <w:t xml:space="preserve"> error evaluation. </w:t>
            </w:r>
          </w:p>
          <w:p w14:paraId="0731121A" w14:textId="77777777" w:rsidR="00D027CD" w:rsidRPr="00364E83" w:rsidRDefault="00D027CD" w:rsidP="00052167">
            <w:pPr>
              <w:numPr>
                <w:ilvl w:val="0"/>
                <w:numId w:val="25"/>
              </w:numPr>
              <w:tabs>
                <w:tab w:val="left" w:pos="1701"/>
              </w:tabs>
              <w:spacing w:after="60" w:line="256" w:lineRule="auto"/>
              <w:ind w:left="1701" w:hanging="1701"/>
              <w:jc w:val="both"/>
              <w:rPr>
                <w:rFonts w:eastAsia="Calibri"/>
                <w:b/>
                <w:bCs/>
                <w:sz w:val="16"/>
                <w:szCs w:val="16"/>
                <w:lang w:val="de-DE" w:eastAsia="ja-JP"/>
              </w:rPr>
            </w:pPr>
            <w:r w:rsidRPr="00364E83">
              <w:rPr>
                <w:rFonts w:eastAsia="Calibri"/>
                <w:b/>
                <w:bCs/>
                <w:sz w:val="16"/>
                <w:szCs w:val="16"/>
                <w:lang w:val="de-DE" w:eastAsia="ja-JP"/>
              </w:rPr>
              <w:t>In general RSRP accuracy is higher when cell SINR is -6dB in comparison to the cell with -13 dB SINR.</w:t>
            </w:r>
          </w:p>
          <w:p w14:paraId="00902912" w14:textId="77777777" w:rsidR="00D027CD" w:rsidRPr="00364E83" w:rsidRDefault="00D027CD" w:rsidP="00052167">
            <w:pPr>
              <w:numPr>
                <w:ilvl w:val="0"/>
                <w:numId w:val="25"/>
              </w:numPr>
              <w:tabs>
                <w:tab w:val="left" w:pos="1701"/>
              </w:tabs>
              <w:spacing w:after="60" w:line="256" w:lineRule="auto"/>
              <w:jc w:val="both"/>
              <w:rPr>
                <w:rFonts w:eastAsia="Calibri"/>
                <w:b/>
                <w:bCs/>
                <w:sz w:val="16"/>
                <w:szCs w:val="16"/>
                <w:lang w:val="de-DE" w:eastAsia="ja-JP"/>
              </w:rPr>
            </w:pPr>
            <w:r w:rsidRPr="00364E83">
              <w:rPr>
                <w:rFonts w:eastAsia="Calibri"/>
                <w:b/>
                <w:bCs/>
                <w:sz w:val="16"/>
                <w:szCs w:val="16"/>
                <w:lang w:val="de-DE" w:eastAsia="ja-JP"/>
              </w:rPr>
              <w:t>RSRP accuracy is comparable when the cell SINR values are -3 dB and -6 dB.</w:t>
            </w:r>
          </w:p>
          <w:p w14:paraId="35843ECD" w14:textId="77777777" w:rsidR="00D027CD" w:rsidRPr="00364E83" w:rsidRDefault="00D027CD" w:rsidP="00052167">
            <w:pPr>
              <w:numPr>
                <w:ilvl w:val="0"/>
                <w:numId w:val="25"/>
              </w:numPr>
              <w:tabs>
                <w:tab w:val="left" w:pos="1701"/>
              </w:tabs>
              <w:spacing w:after="60" w:line="256" w:lineRule="auto"/>
              <w:ind w:left="1701" w:hanging="1701"/>
              <w:jc w:val="both"/>
              <w:rPr>
                <w:rFonts w:eastAsia="Calibri"/>
                <w:b/>
                <w:bCs/>
                <w:sz w:val="16"/>
                <w:szCs w:val="16"/>
                <w:lang w:val="de-DE" w:eastAsia="ja-JP"/>
              </w:rPr>
            </w:pPr>
            <w:r w:rsidRPr="00364E83">
              <w:rPr>
                <w:rFonts w:eastAsia="Calibri"/>
                <w:b/>
                <w:bCs/>
                <w:sz w:val="16"/>
                <w:szCs w:val="16"/>
                <w:lang w:val="de-DE" w:eastAsia="ja-JP"/>
              </w:rPr>
              <w:t>In most of the evaluated cases, it was obseved that a comparable SINR accuracy can be obtained from both 1 and 4 sample measurements.</w:t>
            </w:r>
          </w:p>
          <w:p w14:paraId="5B3C064D" w14:textId="77777777" w:rsidR="00D027CD" w:rsidRPr="00364E83" w:rsidRDefault="00D027CD" w:rsidP="00D34BC6">
            <w:pPr>
              <w:numPr>
                <w:ilvl w:val="0"/>
                <w:numId w:val="10"/>
              </w:numPr>
              <w:tabs>
                <w:tab w:val="clear" w:pos="2438"/>
                <w:tab w:val="num" w:pos="1304"/>
                <w:tab w:val="left" w:pos="1701"/>
              </w:tabs>
              <w:spacing w:after="60" w:line="256" w:lineRule="auto"/>
              <w:ind w:left="1304"/>
              <w:jc w:val="both"/>
              <w:rPr>
                <w:rFonts w:eastAsia="Calibri"/>
                <w:b/>
                <w:bCs/>
                <w:sz w:val="16"/>
                <w:szCs w:val="16"/>
                <w:lang w:val="de-DE" w:eastAsia="zh-CN"/>
              </w:rPr>
            </w:pPr>
            <w:r w:rsidRPr="00364E83">
              <w:rPr>
                <w:rFonts w:eastAsia="Calibri"/>
                <w:b/>
                <w:bCs/>
                <w:sz w:val="16"/>
                <w:szCs w:val="16"/>
                <w:lang w:val="de-DE" w:eastAsia="zh-CN"/>
              </w:rPr>
              <w:t>Target cell Es/Iot ≥ -6 dB maintaining X dB relative power difference with the serving cell.</w:t>
            </w:r>
          </w:p>
          <w:p w14:paraId="28CA8DD8" w14:textId="77777777" w:rsidR="00D027CD" w:rsidRPr="00364E83" w:rsidRDefault="00D027CD" w:rsidP="00D34BC6">
            <w:pPr>
              <w:numPr>
                <w:ilvl w:val="0"/>
                <w:numId w:val="10"/>
              </w:numPr>
              <w:tabs>
                <w:tab w:val="clear" w:pos="2438"/>
                <w:tab w:val="num" w:pos="1304"/>
                <w:tab w:val="left" w:pos="1701"/>
              </w:tabs>
              <w:spacing w:after="60" w:line="256" w:lineRule="auto"/>
              <w:ind w:left="1304"/>
              <w:jc w:val="both"/>
              <w:rPr>
                <w:rFonts w:eastAsia="Calibri"/>
                <w:b/>
                <w:bCs/>
                <w:sz w:val="16"/>
                <w:szCs w:val="16"/>
                <w:lang w:val="de-DE" w:eastAsia="zh-CN"/>
              </w:rPr>
            </w:pPr>
            <w:r w:rsidRPr="00364E83">
              <w:rPr>
                <w:rFonts w:eastAsia="Calibri"/>
                <w:b/>
                <w:bCs/>
                <w:sz w:val="16"/>
                <w:szCs w:val="16"/>
                <w:lang w:val="de-DE" w:eastAsia="zh-CN"/>
              </w:rPr>
              <w:t xml:space="preserve">When UE is provided with PRS QCL info, where PRS is typeA and typeD QCLed with SSB, then UE does not need to perform AGC for PRS measurements. </w:t>
            </w:r>
          </w:p>
          <w:p w14:paraId="7DB05116" w14:textId="77777777" w:rsidR="00D027CD" w:rsidRPr="00364E83" w:rsidRDefault="00D027CD" w:rsidP="00D34BC6">
            <w:pPr>
              <w:numPr>
                <w:ilvl w:val="0"/>
                <w:numId w:val="10"/>
              </w:numPr>
              <w:tabs>
                <w:tab w:val="clear" w:pos="2438"/>
                <w:tab w:val="num" w:pos="1304"/>
                <w:tab w:val="left" w:pos="1701"/>
              </w:tabs>
              <w:spacing w:after="60" w:line="256" w:lineRule="auto"/>
              <w:ind w:left="1304"/>
              <w:jc w:val="both"/>
              <w:rPr>
                <w:rFonts w:eastAsia="Calibri"/>
                <w:b/>
                <w:bCs/>
                <w:sz w:val="16"/>
                <w:szCs w:val="16"/>
                <w:lang w:val="de-DE" w:eastAsia="zh-CN"/>
              </w:rPr>
            </w:pPr>
            <w:r w:rsidRPr="00364E83">
              <w:rPr>
                <w:rFonts w:eastAsia="Calibri"/>
                <w:b/>
                <w:bCs/>
                <w:sz w:val="16"/>
                <w:szCs w:val="16"/>
                <w:lang w:val="de-DE" w:eastAsia="zh-CN"/>
              </w:rPr>
              <w:t>Limit conditions under which additional samples for AGC is not required to 2, i.e. limit the conditions to condition#1 and condition#2.</w:t>
            </w:r>
          </w:p>
          <w:p w14:paraId="7023ACFB" w14:textId="77777777" w:rsidR="00D027CD" w:rsidRPr="00364E83" w:rsidRDefault="00D027CD" w:rsidP="00D34BC6">
            <w:pPr>
              <w:numPr>
                <w:ilvl w:val="0"/>
                <w:numId w:val="10"/>
              </w:numPr>
              <w:tabs>
                <w:tab w:val="clear" w:pos="2438"/>
                <w:tab w:val="num" w:pos="1304"/>
                <w:tab w:val="left" w:pos="1701"/>
              </w:tabs>
              <w:spacing w:after="60" w:line="256" w:lineRule="auto"/>
              <w:ind w:left="1304"/>
              <w:jc w:val="both"/>
              <w:rPr>
                <w:rFonts w:eastAsia="Calibri"/>
                <w:b/>
                <w:bCs/>
                <w:sz w:val="16"/>
                <w:szCs w:val="16"/>
                <w:lang w:val="de-DE" w:eastAsia="zh-CN"/>
              </w:rPr>
            </w:pPr>
            <w:r w:rsidRPr="00364E83">
              <w:rPr>
                <w:rFonts w:eastAsia="Calibri"/>
                <w:b/>
                <w:bCs/>
                <w:sz w:val="16"/>
                <w:szCs w:val="16"/>
                <w:lang w:val="de-DE" w:eastAsia="zh-CN"/>
              </w:rPr>
              <w:t xml:space="preserve">Send an LS response to RAN1 and confirm </w:t>
            </w:r>
            <w:r w:rsidRPr="00364E83">
              <w:rPr>
                <w:rFonts w:eastAsia="Calibri"/>
                <w:b/>
                <w:bCs/>
                <w:sz w:val="16"/>
                <w:szCs w:val="16"/>
                <w:lang w:val="en-US" w:eastAsia="zh-CN"/>
              </w:rPr>
              <w:t>possibility</w:t>
            </w:r>
            <w:r w:rsidRPr="00364E83">
              <w:rPr>
                <w:rFonts w:eastAsia="Calibri"/>
                <w:b/>
                <w:bCs/>
                <w:sz w:val="16"/>
                <w:szCs w:val="16"/>
                <w:lang w:val="de-DE" w:eastAsia="zh-CN"/>
              </w:rPr>
              <w:t xml:space="preserve"> of Rx beam sweeping factor reduction below 8.</w:t>
            </w:r>
          </w:p>
          <w:p w14:paraId="3B890BC8" w14:textId="77777777" w:rsidR="00D34BC6" w:rsidRPr="00364E83" w:rsidRDefault="00D027CD" w:rsidP="00D34BC6">
            <w:pPr>
              <w:numPr>
                <w:ilvl w:val="0"/>
                <w:numId w:val="10"/>
              </w:numPr>
              <w:tabs>
                <w:tab w:val="clear" w:pos="2438"/>
                <w:tab w:val="left" w:pos="1276"/>
                <w:tab w:val="num" w:pos="1304"/>
                <w:tab w:val="left" w:pos="1701"/>
              </w:tabs>
              <w:spacing w:after="60" w:line="256" w:lineRule="auto"/>
              <w:ind w:left="1304"/>
              <w:jc w:val="both"/>
              <w:rPr>
                <w:rFonts w:eastAsia="Calibri"/>
                <w:b/>
                <w:bCs/>
                <w:sz w:val="16"/>
                <w:szCs w:val="16"/>
                <w:lang w:val="de-DE" w:eastAsia="zh-CN"/>
              </w:rPr>
            </w:pPr>
            <w:r w:rsidRPr="00364E83">
              <w:rPr>
                <w:rFonts w:eastAsia="Calibri"/>
                <w:b/>
                <w:bCs/>
                <w:sz w:val="16"/>
                <w:szCs w:val="16"/>
                <w:lang w:val="de-DE" w:eastAsia="zh-CN"/>
              </w:rPr>
              <w:t xml:space="preserve">Reduced number of samples for RSTD measurement are valid for AWGN and TDL-D for PRS configured with large bandwidth. </w:t>
            </w:r>
          </w:p>
          <w:p w14:paraId="7E41B2B8" w14:textId="002F8EE1" w:rsidR="00BD0880" w:rsidRPr="00364E83" w:rsidRDefault="00D027CD" w:rsidP="00D34BC6">
            <w:pPr>
              <w:numPr>
                <w:ilvl w:val="0"/>
                <w:numId w:val="10"/>
              </w:numPr>
              <w:tabs>
                <w:tab w:val="clear" w:pos="2438"/>
                <w:tab w:val="left" w:pos="1276"/>
                <w:tab w:val="num" w:pos="1304"/>
                <w:tab w:val="left" w:pos="1701"/>
              </w:tabs>
              <w:spacing w:after="60" w:line="256" w:lineRule="auto"/>
              <w:ind w:left="1304"/>
              <w:jc w:val="both"/>
              <w:rPr>
                <w:rFonts w:eastAsia="Calibri"/>
                <w:b/>
                <w:bCs/>
                <w:sz w:val="16"/>
                <w:szCs w:val="16"/>
                <w:lang w:val="de-DE" w:eastAsia="zh-CN"/>
              </w:rPr>
            </w:pPr>
            <w:r w:rsidRPr="00364E83">
              <w:rPr>
                <w:rFonts w:eastAsia="Times New Roman"/>
                <w:sz w:val="16"/>
                <w:szCs w:val="16"/>
              </w:rPr>
              <w:t>Reduced number of samples for PRS measurement are not valid for TDL-A and TDL-C.</w:t>
            </w:r>
          </w:p>
          <w:p w14:paraId="0CF15902" w14:textId="50D45EB2" w:rsidR="00D027CD" w:rsidRPr="00364E83" w:rsidRDefault="00D027CD" w:rsidP="00D34BC6">
            <w:pPr>
              <w:pStyle w:val="BodyText"/>
              <w:spacing w:after="60"/>
              <w:rPr>
                <w:b/>
                <w:bCs/>
                <w:sz w:val="16"/>
                <w:szCs w:val="16"/>
                <w:lang w:val="en-US"/>
              </w:rPr>
            </w:pPr>
          </w:p>
        </w:tc>
      </w:tr>
    </w:tbl>
    <w:p w14:paraId="4251A771" w14:textId="77777777" w:rsidR="00EB2FF5" w:rsidRPr="00364E83" w:rsidRDefault="00EB2FF5" w:rsidP="005B4802"/>
    <w:p w14:paraId="67EA3547" w14:textId="23D5AC60" w:rsidR="00484C5D" w:rsidRPr="00FE2E6D" w:rsidRDefault="00837458" w:rsidP="00567C4C">
      <w:pPr>
        <w:pStyle w:val="Heading2"/>
        <w:rPr>
          <w:lang w:val="en-US"/>
        </w:rPr>
      </w:pPr>
      <w:r w:rsidRPr="00FE2E6D">
        <w:rPr>
          <w:lang w:val="en-US"/>
        </w:rPr>
        <w:t>Open issues</w:t>
      </w:r>
      <w:r w:rsidR="00DC2500" w:rsidRPr="00FE2E6D">
        <w:rPr>
          <w:lang w:val="en-US"/>
        </w:rPr>
        <w:t xml:space="preserve"> </w:t>
      </w:r>
      <w:r w:rsidR="002E2221" w:rsidRPr="00FE2E6D">
        <w:rPr>
          <w:lang w:val="en-US"/>
        </w:rPr>
        <w:t>and comments collection for 1st round</w:t>
      </w:r>
    </w:p>
    <w:p w14:paraId="3E778014" w14:textId="44BFF698" w:rsidR="00A578F1" w:rsidRPr="00FE2E6D" w:rsidRDefault="00571777">
      <w:pPr>
        <w:pStyle w:val="Heading3"/>
        <w:rPr>
          <w:lang w:val="en-US"/>
        </w:rPr>
      </w:pPr>
      <w:r w:rsidRPr="00FE2E6D">
        <w:rPr>
          <w:lang w:val="en-US"/>
        </w:rPr>
        <w:t>Sub-</w:t>
      </w:r>
      <w:r w:rsidR="00142BB9" w:rsidRPr="00FE2E6D">
        <w:rPr>
          <w:lang w:val="en-US"/>
        </w:rPr>
        <w:t>topic</w:t>
      </w:r>
      <w:r w:rsidRPr="00FE2E6D">
        <w:rPr>
          <w:lang w:val="en-US"/>
        </w:rPr>
        <w:t xml:space="preserve"> 1-1</w:t>
      </w:r>
      <w:r w:rsidR="00E12E28" w:rsidRPr="00FE2E6D">
        <w:rPr>
          <w:lang w:val="en-US"/>
        </w:rPr>
        <w:t xml:space="preserve">: </w:t>
      </w:r>
      <w:r w:rsidR="000F6964" w:rsidRPr="00FE2E6D">
        <w:rPr>
          <w:lang w:val="en-US"/>
        </w:rPr>
        <w:t xml:space="preserve">Number of measurement samples </w:t>
      </w:r>
      <w:r w:rsidR="00544BC2" w:rsidRPr="00FE2E6D">
        <w:rPr>
          <w:lang w:val="en-US"/>
        </w:rPr>
        <w:t xml:space="preserve">(M) for latency reduction </w:t>
      </w:r>
    </w:p>
    <w:p w14:paraId="168B69F5" w14:textId="77777777" w:rsidR="007E75C2" w:rsidRPr="00364E83" w:rsidRDefault="00544BC2" w:rsidP="00C81357">
      <w:pPr>
        <w:spacing w:after="0"/>
        <w:rPr>
          <w:lang w:val="en-US" w:eastAsia="zh-CN"/>
        </w:rPr>
      </w:pPr>
      <w:r w:rsidRPr="00364E83">
        <w:rPr>
          <w:lang w:val="en-US" w:eastAsia="zh-CN"/>
        </w:rPr>
        <w:t>In the following issues</w:t>
      </w:r>
      <w:r w:rsidR="007E75C2" w:rsidRPr="00364E83">
        <w:rPr>
          <w:lang w:val="en-US" w:eastAsia="zh-CN"/>
        </w:rPr>
        <w:t xml:space="preserve"> assume:</w:t>
      </w:r>
    </w:p>
    <w:p w14:paraId="3E05C1B9" w14:textId="77777777" w:rsidR="00FC40FC" w:rsidRPr="00364E83" w:rsidRDefault="00544BC2" w:rsidP="00B51C18">
      <w:pPr>
        <w:pStyle w:val="ListParagraph"/>
        <w:numPr>
          <w:ilvl w:val="0"/>
          <w:numId w:val="14"/>
        </w:numPr>
        <w:spacing w:before="120" w:after="0"/>
        <w:ind w:firstLineChars="0"/>
        <w:rPr>
          <w:lang w:val="en-US" w:eastAsia="zh-CN"/>
        </w:rPr>
      </w:pPr>
      <w:r w:rsidRPr="00364E83">
        <w:rPr>
          <w:lang w:val="en-US" w:eastAsia="zh-CN"/>
        </w:rPr>
        <w:t>M= M1+M2</w:t>
      </w:r>
      <w:r w:rsidR="00FC40FC" w:rsidRPr="00364E83">
        <w:rPr>
          <w:lang w:val="en-US" w:eastAsia="zh-CN"/>
        </w:rPr>
        <w:t xml:space="preserve">; </w:t>
      </w:r>
      <w:r w:rsidR="007E75C2" w:rsidRPr="00364E83">
        <w:rPr>
          <w:lang w:val="en-US" w:eastAsia="zh-CN"/>
        </w:rPr>
        <w:t>Where</w:t>
      </w:r>
      <w:r w:rsidR="00FC40FC" w:rsidRPr="00364E83">
        <w:rPr>
          <w:lang w:val="en-US" w:eastAsia="zh-CN"/>
        </w:rPr>
        <w:t>:</w:t>
      </w:r>
    </w:p>
    <w:p w14:paraId="4902B0C5" w14:textId="5DD48BD8" w:rsidR="007E75C2" w:rsidRPr="00364E83" w:rsidRDefault="007E75C2" w:rsidP="00B51C18">
      <w:pPr>
        <w:pStyle w:val="ListParagraph"/>
        <w:numPr>
          <w:ilvl w:val="1"/>
          <w:numId w:val="14"/>
        </w:numPr>
        <w:spacing w:before="120" w:after="0"/>
        <w:ind w:left="1077" w:firstLineChars="0" w:hanging="357"/>
        <w:rPr>
          <w:lang w:val="en-US" w:eastAsia="zh-CN"/>
        </w:rPr>
      </w:pPr>
      <w:r w:rsidRPr="00364E83">
        <w:rPr>
          <w:lang w:val="en-US" w:eastAsia="zh-CN"/>
        </w:rPr>
        <w:t xml:space="preserve">M1 = number of samples excluding </w:t>
      </w:r>
      <w:r w:rsidR="00FC40FC" w:rsidRPr="00364E83">
        <w:rPr>
          <w:lang w:val="en-US" w:eastAsia="zh-CN"/>
        </w:rPr>
        <w:t>AGC</w:t>
      </w:r>
    </w:p>
    <w:p w14:paraId="400F2003" w14:textId="4CFF6496" w:rsidR="00FC40FC" w:rsidRPr="00364E83" w:rsidRDefault="00FC40FC" w:rsidP="00B51C18">
      <w:pPr>
        <w:pStyle w:val="ListParagraph"/>
        <w:numPr>
          <w:ilvl w:val="1"/>
          <w:numId w:val="14"/>
        </w:numPr>
        <w:spacing w:after="0"/>
        <w:ind w:left="1077" w:firstLineChars="0" w:hanging="357"/>
        <w:rPr>
          <w:lang w:val="en-US" w:eastAsia="zh-CN"/>
        </w:rPr>
      </w:pPr>
      <w:r w:rsidRPr="00364E83">
        <w:rPr>
          <w:lang w:val="en-US" w:eastAsia="zh-CN"/>
        </w:rPr>
        <w:t>M2 = number of samples needed for AGC</w:t>
      </w:r>
    </w:p>
    <w:p w14:paraId="7953F97F" w14:textId="77777777" w:rsidR="00FC40FC" w:rsidRPr="00364E83" w:rsidRDefault="00FC40FC" w:rsidP="00544BC2">
      <w:pPr>
        <w:rPr>
          <w:lang w:val="en-US" w:eastAsia="zh-CN"/>
        </w:rPr>
      </w:pPr>
    </w:p>
    <w:p w14:paraId="52E527C3" w14:textId="79EF1644" w:rsidR="00B4108D" w:rsidRPr="00364E83" w:rsidRDefault="00B4108D" w:rsidP="00B4108D">
      <w:pPr>
        <w:rPr>
          <w:b/>
          <w:u w:val="single"/>
          <w:lang w:eastAsia="ko-KR"/>
        </w:rPr>
      </w:pPr>
      <w:r w:rsidRPr="00364E83">
        <w:rPr>
          <w:b/>
          <w:u w:val="single"/>
          <w:lang w:eastAsia="ko-KR"/>
        </w:rPr>
        <w:t>Issue 1-1</w:t>
      </w:r>
      <w:r w:rsidR="00383214" w:rsidRPr="00364E83">
        <w:rPr>
          <w:b/>
          <w:u w:val="single"/>
          <w:lang w:eastAsia="ko-KR"/>
        </w:rPr>
        <w:t>-1</w:t>
      </w:r>
      <w:r w:rsidRPr="00364E83">
        <w:rPr>
          <w:b/>
          <w:u w:val="single"/>
          <w:lang w:eastAsia="ko-KR"/>
        </w:rPr>
        <w:t xml:space="preserve">: </w:t>
      </w:r>
      <w:r w:rsidR="00680F14" w:rsidRPr="00364E83">
        <w:rPr>
          <w:b/>
          <w:u w:val="single"/>
          <w:lang w:eastAsia="ko-KR"/>
        </w:rPr>
        <w:t xml:space="preserve">Number of samples </w:t>
      </w:r>
      <w:r w:rsidR="00CF4986" w:rsidRPr="00364E83">
        <w:rPr>
          <w:b/>
          <w:u w:val="single"/>
          <w:lang w:eastAsia="ko-KR"/>
        </w:rPr>
        <w:t xml:space="preserve">(M1) </w:t>
      </w:r>
      <w:r w:rsidR="00680F14" w:rsidRPr="00364E83">
        <w:rPr>
          <w:b/>
          <w:u w:val="single"/>
          <w:lang w:eastAsia="ko-KR"/>
        </w:rPr>
        <w:t xml:space="preserve">excluding </w:t>
      </w:r>
      <w:r w:rsidR="00CF4986" w:rsidRPr="00364E83">
        <w:rPr>
          <w:b/>
          <w:u w:val="single"/>
          <w:lang w:eastAsia="ko-KR"/>
        </w:rPr>
        <w:t xml:space="preserve">sample(s) for </w:t>
      </w:r>
      <w:r w:rsidR="00680F14" w:rsidRPr="00364E83">
        <w:rPr>
          <w:b/>
          <w:u w:val="single"/>
          <w:lang w:eastAsia="ko-KR"/>
        </w:rPr>
        <w:t>AGC</w:t>
      </w:r>
      <w:r w:rsidR="00CF4986" w:rsidRPr="00364E83">
        <w:rPr>
          <w:b/>
          <w:u w:val="single"/>
          <w:lang w:eastAsia="ko-KR"/>
        </w:rPr>
        <w:t xml:space="preserve"> and associated conditions</w:t>
      </w:r>
    </w:p>
    <w:p w14:paraId="0EFDB90F" w14:textId="69D56CF4" w:rsidR="00CF4986" w:rsidRPr="00364E83" w:rsidRDefault="00B4108D" w:rsidP="00CF4986">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Proposal</w:t>
      </w:r>
      <w:r w:rsidR="007565C0" w:rsidRPr="00364E83">
        <w:rPr>
          <w:rFonts w:eastAsia="SimSun"/>
          <w:szCs w:val="24"/>
          <w:lang w:eastAsia="zh-CN"/>
        </w:rPr>
        <w:t>s</w:t>
      </w:r>
      <w:r w:rsidR="00653C60" w:rsidRPr="00364E83">
        <w:rPr>
          <w:rFonts w:eastAsia="SimSun"/>
          <w:szCs w:val="24"/>
          <w:lang w:eastAsia="zh-CN"/>
        </w:rPr>
        <w:t>:</w:t>
      </w:r>
    </w:p>
    <w:tbl>
      <w:tblPr>
        <w:tblStyle w:val="TableGrid"/>
        <w:tblW w:w="7792" w:type="dxa"/>
        <w:tblLayout w:type="fixed"/>
        <w:tblLook w:val="04A0" w:firstRow="1" w:lastRow="0" w:firstColumn="1" w:lastColumn="0" w:noHBand="0" w:noVBand="1"/>
      </w:tblPr>
      <w:tblGrid>
        <w:gridCol w:w="1271"/>
        <w:gridCol w:w="567"/>
        <w:gridCol w:w="851"/>
        <w:gridCol w:w="708"/>
        <w:gridCol w:w="851"/>
        <w:gridCol w:w="1105"/>
        <w:gridCol w:w="1021"/>
        <w:gridCol w:w="709"/>
        <w:gridCol w:w="709"/>
      </w:tblGrid>
      <w:tr w:rsidR="00745DD8" w:rsidRPr="00364E83" w14:paraId="01BA0957" w14:textId="42FAF282" w:rsidTr="00694EAE">
        <w:tc>
          <w:tcPr>
            <w:tcW w:w="1271" w:type="dxa"/>
          </w:tcPr>
          <w:p w14:paraId="2BA6ED16" w14:textId="77777777" w:rsidR="00745DD8" w:rsidRPr="00364E83" w:rsidRDefault="00745DD8" w:rsidP="006D0C82">
            <w:pPr>
              <w:spacing w:after="0"/>
              <w:rPr>
                <w:b/>
                <w:bCs/>
                <w:sz w:val="16"/>
                <w:szCs w:val="16"/>
                <w:lang w:eastAsia="zh-CN"/>
              </w:rPr>
            </w:pPr>
            <w:r w:rsidRPr="00364E83">
              <w:rPr>
                <w:b/>
                <w:bCs/>
                <w:sz w:val="16"/>
                <w:szCs w:val="16"/>
                <w:lang w:eastAsia="zh-CN"/>
              </w:rPr>
              <w:t>Parameters</w:t>
            </w:r>
          </w:p>
        </w:tc>
        <w:tc>
          <w:tcPr>
            <w:tcW w:w="567" w:type="dxa"/>
          </w:tcPr>
          <w:p w14:paraId="3DE21DDD" w14:textId="77777777" w:rsidR="00745DD8" w:rsidRPr="00364E83" w:rsidRDefault="00745DD8" w:rsidP="006D0C82">
            <w:pPr>
              <w:spacing w:after="0"/>
              <w:rPr>
                <w:b/>
                <w:bCs/>
                <w:sz w:val="16"/>
                <w:szCs w:val="16"/>
                <w:lang w:eastAsia="zh-CN"/>
              </w:rPr>
            </w:pPr>
            <w:r w:rsidRPr="00364E83">
              <w:rPr>
                <w:b/>
                <w:bCs/>
                <w:sz w:val="16"/>
                <w:szCs w:val="16"/>
                <w:lang w:eastAsia="zh-CN"/>
              </w:rPr>
              <w:t>Vivo</w:t>
            </w:r>
          </w:p>
        </w:tc>
        <w:tc>
          <w:tcPr>
            <w:tcW w:w="851" w:type="dxa"/>
          </w:tcPr>
          <w:p w14:paraId="26A07BF5" w14:textId="77777777" w:rsidR="00745DD8" w:rsidRPr="00364E83" w:rsidRDefault="00745DD8" w:rsidP="006D0C82">
            <w:pPr>
              <w:spacing w:after="0"/>
              <w:rPr>
                <w:b/>
                <w:bCs/>
                <w:sz w:val="16"/>
                <w:szCs w:val="16"/>
                <w:lang w:eastAsia="zh-CN"/>
              </w:rPr>
            </w:pPr>
            <w:r w:rsidRPr="00364E83">
              <w:rPr>
                <w:b/>
                <w:bCs/>
                <w:sz w:val="16"/>
                <w:szCs w:val="16"/>
                <w:lang w:eastAsia="zh-CN"/>
              </w:rPr>
              <w:t>QC</w:t>
            </w:r>
          </w:p>
        </w:tc>
        <w:tc>
          <w:tcPr>
            <w:tcW w:w="708" w:type="dxa"/>
          </w:tcPr>
          <w:p w14:paraId="75C02338" w14:textId="1CBA6309" w:rsidR="00745DD8" w:rsidRPr="00364E83" w:rsidRDefault="00745DD8" w:rsidP="006D0C82">
            <w:pPr>
              <w:spacing w:after="0"/>
              <w:rPr>
                <w:b/>
                <w:bCs/>
                <w:sz w:val="16"/>
                <w:szCs w:val="16"/>
                <w:lang w:eastAsia="zh-CN"/>
              </w:rPr>
            </w:pPr>
            <w:r w:rsidRPr="00364E83">
              <w:rPr>
                <w:b/>
                <w:bCs/>
                <w:sz w:val="16"/>
                <w:szCs w:val="16"/>
                <w:lang w:eastAsia="zh-CN"/>
              </w:rPr>
              <w:t>Intel</w:t>
            </w:r>
          </w:p>
        </w:tc>
        <w:tc>
          <w:tcPr>
            <w:tcW w:w="851" w:type="dxa"/>
          </w:tcPr>
          <w:p w14:paraId="6714048A" w14:textId="65AC5052" w:rsidR="00745DD8" w:rsidRPr="00364E83" w:rsidRDefault="00745DD8" w:rsidP="006D0C82">
            <w:pPr>
              <w:spacing w:after="0"/>
              <w:rPr>
                <w:b/>
                <w:bCs/>
                <w:sz w:val="16"/>
                <w:szCs w:val="16"/>
                <w:lang w:eastAsia="zh-CN"/>
              </w:rPr>
            </w:pPr>
            <w:r w:rsidRPr="00364E83">
              <w:rPr>
                <w:b/>
                <w:bCs/>
                <w:sz w:val="16"/>
                <w:szCs w:val="16"/>
                <w:lang w:eastAsia="zh-CN"/>
              </w:rPr>
              <w:t>CMCC</w:t>
            </w:r>
          </w:p>
        </w:tc>
        <w:tc>
          <w:tcPr>
            <w:tcW w:w="1105" w:type="dxa"/>
          </w:tcPr>
          <w:p w14:paraId="05FF233D" w14:textId="77777777" w:rsidR="00745DD8" w:rsidRPr="00364E83" w:rsidRDefault="00745DD8" w:rsidP="006D0C82">
            <w:pPr>
              <w:spacing w:after="0"/>
              <w:rPr>
                <w:b/>
                <w:bCs/>
                <w:sz w:val="16"/>
                <w:szCs w:val="16"/>
                <w:lang w:eastAsia="zh-CN"/>
              </w:rPr>
            </w:pPr>
            <w:r w:rsidRPr="00364E83">
              <w:rPr>
                <w:b/>
                <w:bCs/>
                <w:sz w:val="16"/>
                <w:szCs w:val="16"/>
                <w:lang w:eastAsia="zh-CN"/>
              </w:rPr>
              <w:t>Nokia</w:t>
            </w:r>
          </w:p>
        </w:tc>
        <w:tc>
          <w:tcPr>
            <w:tcW w:w="1021" w:type="dxa"/>
          </w:tcPr>
          <w:p w14:paraId="27F78D5D" w14:textId="77777777" w:rsidR="00745DD8" w:rsidRPr="00364E83" w:rsidRDefault="00745DD8" w:rsidP="006D0C82">
            <w:pPr>
              <w:spacing w:after="0"/>
              <w:rPr>
                <w:b/>
                <w:bCs/>
                <w:sz w:val="16"/>
                <w:szCs w:val="16"/>
                <w:lang w:eastAsia="zh-CN"/>
              </w:rPr>
            </w:pPr>
            <w:r w:rsidRPr="00364E83">
              <w:rPr>
                <w:b/>
                <w:bCs/>
                <w:sz w:val="16"/>
                <w:szCs w:val="16"/>
                <w:lang w:eastAsia="zh-CN"/>
              </w:rPr>
              <w:t>HW</w:t>
            </w:r>
          </w:p>
        </w:tc>
        <w:tc>
          <w:tcPr>
            <w:tcW w:w="709" w:type="dxa"/>
          </w:tcPr>
          <w:p w14:paraId="5EF6F715" w14:textId="77777777" w:rsidR="00745DD8" w:rsidRPr="00364E83" w:rsidRDefault="00745DD8" w:rsidP="006D0C82">
            <w:pPr>
              <w:spacing w:after="0"/>
              <w:rPr>
                <w:b/>
                <w:bCs/>
                <w:sz w:val="16"/>
                <w:szCs w:val="16"/>
                <w:lang w:eastAsia="zh-CN"/>
              </w:rPr>
            </w:pPr>
            <w:r w:rsidRPr="00364E83">
              <w:rPr>
                <w:b/>
                <w:bCs/>
                <w:sz w:val="16"/>
                <w:szCs w:val="16"/>
                <w:lang w:eastAsia="zh-CN"/>
              </w:rPr>
              <w:t>E///</w:t>
            </w:r>
          </w:p>
        </w:tc>
        <w:tc>
          <w:tcPr>
            <w:tcW w:w="709" w:type="dxa"/>
          </w:tcPr>
          <w:p w14:paraId="30362D29" w14:textId="6EC55BF0" w:rsidR="00745DD8" w:rsidRPr="00364E83" w:rsidRDefault="00745DD8" w:rsidP="006D0C82">
            <w:pPr>
              <w:spacing w:after="0"/>
              <w:rPr>
                <w:b/>
                <w:bCs/>
                <w:sz w:val="16"/>
                <w:szCs w:val="16"/>
                <w:lang w:eastAsia="zh-CN"/>
              </w:rPr>
            </w:pPr>
            <w:r w:rsidRPr="00364E83">
              <w:rPr>
                <w:b/>
                <w:bCs/>
                <w:sz w:val="16"/>
                <w:szCs w:val="16"/>
                <w:lang w:eastAsia="zh-CN"/>
              </w:rPr>
              <w:t>CATT</w:t>
            </w:r>
          </w:p>
        </w:tc>
      </w:tr>
      <w:tr w:rsidR="00745DD8" w:rsidRPr="00364E83" w14:paraId="5AE11AC1" w14:textId="5B45DE78" w:rsidTr="00694EAE">
        <w:tc>
          <w:tcPr>
            <w:tcW w:w="1271" w:type="dxa"/>
          </w:tcPr>
          <w:p w14:paraId="5905097F" w14:textId="77777777" w:rsidR="00745DD8" w:rsidRPr="00364E83" w:rsidRDefault="00745DD8" w:rsidP="006D0C82">
            <w:pPr>
              <w:spacing w:after="0"/>
              <w:rPr>
                <w:b/>
                <w:bCs/>
                <w:sz w:val="16"/>
                <w:szCs w:val="16"/>
                <w:lang w:eastAsia="zh-CN"/>
              </w:rPr>
            </w:pPr>
            <w:r w:rsidRPr="00364E83">
              <w:rPr>
                <w:b/>
                <w:bCs/>
                <w:sz w:val="16"/>
                <w:szCs w:val="16"/>
                <w:lang w:eastAsia="zh-CN"/>
              </w:rPr>
              <w:t>No of samples w/o AGC (M1)</w:t>
            </w:r>
          </w:p>
        </w:tc>
        <w:tc>
          <w:tcPr>
            <w:tcW w:w="567" w:type="dxa"/>
          </w:tcPr>
          <w:p w14:paraId="314A4480" w14:textId="77777777" w:rsidR="00745DD8" w:rsidRPr="00364E83" w:rsidRDefault="00745DD8" w:rsidP="006D0C82">
            <w:pPr>
              <w:spacing w:after="0"/>
              <w:rPr>
                <w:sz w:val="16"/>
                <w:szCs w:val="16"/>
                <w:lang w:eastAsia="zh-CN"/>
              </w:rPr>
            </w:pPr>
            <w:r w:rsidRPr="00364E83">
              <w:rPr>
                <w:sz w:val="16"/>
                <w:szCs w:val="16"/>
                <w:lang w:eastAsia="zh-CN"/>
              </w:rPr>
              <w:t>1</w:t>
            </w:r>
          </w:p>
        </w:tc>
        <w:tc>
          <w:tcPr>
            <w:tcW w:w="851" w:type="dxa"/>
          </w:tcPr>
          <w:p w14:paraId="0932BA8B" w14:textId="6942A446" w:rsidR="00745DD8" w:rsidRPr="00364E83" w:rsidRDefault="00745DD8" w:rsidP="006D0C82">
            <w:pPr>
              <w:spacing w:after="0"/>
              <w:rPr>
                <w:sz w:val="16"/>
                <w:szCs w:val="16"/>
                <w:lang w:eastAsia="zh-CN"/>
              </w:rPr>
            </w:pPr>
            <w:r w:rsidRPr="00364E83">
              <w:rPr>
                <w:sz w:val="16"/>
                <w:szCs w:val="16"/>
                <w:lang w:eastAsia="zh-CN"/>
              </w:rPr>
              <w:t>1 or 2</w:t>
            </w:r>
          </w:p>
        </w:tc>
        <w:tc>
          <w:tcPr>
            <w:tcW w:w="708" w:type="dxa"/>
          </w:tcPr>
          <w:p w14:paraId="7A2B2A61" w14:textId="4688A796" w:rsidR="00745DD8" w:rsidRPr="00364E83" w:rsidRDefault="00745DD8" w:rsidP="006D0C82">
            <w:pPr>
              <w:spacing w:after="0"/>
              <w:rPr>
                <w:sz w:val="16"/>
                <w:szCs w:val="16"/>
                <w:lang w:eastAsia="zh-CN"/>
              </w:rPr>
            </w:pPr>
            <w:r w:rsidRPr="00364E83">
              <w:rPr>
                <w:sz w:val="16"/>
                <w:szCs w:val="16"/>
                <w:lang w:eastAsia="zh-CN"/>
              </w:rPr>
              <w:t>1 or 2</w:t>
            </w:r>
          </w:p>
        </w:tc>
        <w:tc>
          <w:tcPr>
            <w:tcW w:w="851" w:type="dxa"/>
          </w:tcPr>
          <w:p w14:paraId="6505BACE" w14:textId="1C25654B" w:rsidR="00745DD8" w:rsidRPr="00364E83" w:rsidRDefault="00745DD8" w:rsidP="006D0C82">
            <w:pPr>
              <w:spacing w:after="0"/>
              <w:rPr>
                <w:sz w:val="16"/>
                <w:szCs w:val="16"/>
                <w:lang w:eastAsia="zh-CN"/>
              </w:rPr>
            </w:pPr>
            <w:r w:rsidRPr="00364E83">
              <w:rPr>
                <w:sz w:val="16"/>
                <w:szCs w:val="16"/>
                <w:lang w:eastAsia="zh-CN"/>
              </w:rPr>
              <w:t>&lt; in R16</w:t>
            </w:r>
          </w:p>
        </w:tc>
        <w:tc>
          <w:tcPr>
            <w:tcW w:w="1105" w:type="dxa"/>
          </w:tcPr>
          <w:p w14:paraId="27DC5C82" w14:textId="055EFF35" w:rsidR="00745DD8" w:rsidRPr="00364E83" w:rsidRDefault="00745DD8" w:rsidP="00DE0ACD">
            <w:pPr>
              <w:spacing w:after="0"/>
              <w:jc w:val="center"/>
              <w:rPr>
                <w:sz w:val="16"/>
                <w:szCs w:val="16"/>
                <w:lang w:eastAsia="zh-CN"/>
              </w:rPr>
            </w:pPr>
            <w:r w:rsidRPr="00364E83">
              <w:rPr>
                <w:sz w:val="16"/>
                <w:szCs w:val="16"/>
                <w:lang w:eastAsia="zh-CN"/>
              </w:rPr>
              <w:t>1</w:t>
            </w:r>
          </w:p>
        </w:tc>
        <w:tc>
          <w:tcPr>
            <w:tcW w:w="1021" w:type="dxa"/>
          </w:tcPr>
          <w:p w14:paraId="4BD5C1BD" w14:textId="77777777" w:rsidR="00745DD8" w:rsidRPr="00364E83" w:rsidRDefault="00745DD8" w:rsidP="006D0C82">
            <w:pPr>
              <w:spacing w:after="0"/>
              <w:rPr>
                <w:sz w:val="16"/>
                <w:szCs w:val="16"/>
                <w:lang w:eastAsia="zh-CN"/>
              </w:rPr>
            </w:pPr>
            <w:r w:rsidRPr="00364E83">
              <w:rPr>
                <w:sz w:val="16"/>
                <w:szCs w:val="16"/>
                <w:lang w:eastAsia="zh-CN"/>
              </w:rPr>
              <w:t>1</w:t>
            </w:r>
          </w:p>
        </w:tc>
        <w:tc>
          <w:tcPr>
            <w:tcW w:w="709" w:type="dxa"/>
          </w:tcPr>
          <w:p w14:paraId="627659AF" w14:textId="49BFE95C" w:rsidR="00745DD8" w:rsidRPr="00364E83" w:rsidRDefault="005F4806" w:rsidP="006D0C82">
            <w:pPr>
              <w:spacing w:after="0"/>
              <w:rPr>
                <w:sz w:val="16"/>
                <w:szCs w:val="16"/>
                <w:lang w:eastAsia="zh-CN"/>
              </w:rPr>
            </w:pPr>
            <w:r w:rsidRPr="00364E83">
              <w:rPr>
                <w:sz w:val="16"/>
                <w:szCs w:val="16"/>
                <w:lang w:eastAsia="zh-CN"/>
              </w:rPr>
              <w:t>1</w:t>
            </w:r>
          </w:p>
        </w:tc>
        <w:tc>
          <w:tcPr>
            <w:tcW w:w="709" w:type="dxa"/>
          </w:tcPr>
          <w:p w14:paraId="22749164" w14:textId="3E3F8FE3" w:rsidR="00745DD8" w:rsidRPr="00364E83" w:rsidRDefault="00745DD8" w:rsidP="006D0C82">
            <w:pPr>
              <w:spacing w:after="0"/>
              <w:rPr>
                <w:sz w:val="16"/>
                <w:szCs w:val="16"/>
                <w:lang w:eastAsia="zh-CN"/>
              </w:rPr>
            </w:pPr>
            <w:r w:rsidRPr="00364E83">
              <w:rPr>
                <w:sz w:val="16"/>
                <w:szCs w:val="16"/>
                <w:lang w:eastAsia="zh-CN"/>
              </w:rPr>
              <w:t>1 or 2</w:t>
            </w:r>
          </w:p>
        </w:tc>
      </w:tr>
      <w:tr w:rsidR="00E45BE6" w:rsidRPr="00364E83" w14:paraId="71A02215" w14:textId="39B72854" w:rsidTr="00694EAE">
        <w:tc>
          <w:tcPr>
            <w:tcW w:w="1271" w:type="dxa"/>
          </w:tcPr>
          <w:p w14:paraId="08CC56FA" w14:textId="77777777" w:rsidR="00E45BE6" w:rsidRPr="00364E83" w:rsidRDefault="00E45BE6" w:rsidP="005F4806">
            <w:pPr>
              <w:spacing w:after="0"/>
              <w:rPr>
                <w:b/>
                <w:bCs/>
                <w:sz w:val="16"/>
                <w:szCs w:val="16"/>
                <w:lang w:eastAsia="zh-CN"/>
              </w:rPr>
            </w:pPr>
            <w:r w:rsidRPr="00364E83">
              <w:rPr>
                <w:b/>
                <w:bCs/>
                <w:sz w:val="16"/>
                <w:szCs w:val="16"/>
                <w:lang w:eastAsia="zh-CN"/>
              </w:rPr>
              <w:t>PRS Ês/Iot (dB)</w:t>
            </w:r>
          </w:p>
        </w:tc>
        <w:tc>
          <w:tcPr>
            <w:tcW w:w="567" w:type="dxa"/>
          </w:tcPr>
          <w:p w14:paraId="223167C6" w14:textId="77777777" w:rsidR="00E45BE6" w:rsidRPr="00364E83" w:rsidRDefault="00E45BE6" w:rsidP="005F4806">
            <w:pPr>
              <w:spacing w:after="0"/>
              <w:rPr>
                <w:sz w:val="16"/>
                <w:szCs w:val="16"/>
                <w:lang w:eastAsia="zh-CN"/>
              </w:rPr>
            </w:pPr>
            <w:r w:rsidRPr="00364E83">
              <w:rPr>
                <w:sz w:val="16"/>
                <w:szCs w:val="16"/>
                <w:lang w:eastAsia="zh-CN"/>
              </w:rPr>
              <w:t>≥ -6</w:t>
            </w:r>
          </w:p>
        </w:tc>
        <w:tc>
          <w:tcPr>
            <w:tcW w:w="851" w:type="dxa"/>
          </w:tcPr>
          <w:p w14:paraId="5C66DE2F" w14:textId="7285C5EA" w:rsidR="00E45BE6" w:rsidRPr="00364E83" w:rsidRDefault="00E45BE6" w:rsidP="005F4806">
            <w:pPr>
              <w:spacing w:after="0"/>
              <w:rPr>
                <w:sz w:val="16"/>
                <w:szCs w:val="16"/>
                <w:lang w:eastAsia="zh-CN"/>
              </w:rPr>
            </w:pPr>
            <w:r w:rsidRPr="00364E83">
              <w:rPr>
                <w:sz w:val="16"/>
                <w:szCs w:val="16"/>
                <w:lang w:eastAsia="zh-CN"/>
              </w:rPr>
              <w:t>≥ -3</w:t>
            </w:r>
            <w:r w:rsidRPr="00364E83">
              <w:rPr>
                <w:sz w:val="16"/>
                <w:szCs w:val="16"/>
                <w:vertAlign w:val="superscript"/>
                <w:lang w:eastAsia="zh-CN"/>
              </w:rPr>
              <w:t>*</w:t>
            </w:r>
            <w:r w:rsidRPr="00364E83">
              <w:rPr>
                <w:sz w:val="16"/>
                <w:szCs w:val="16"/>
                <w:lang w:eastAsia="zh-CN"/>
              </w:rPr>
              <w:t>/-6</w:t>
            </w:r>
            <w:r w:rsidRPr="00364E83">
              <w:rPr>
                <w:sz w:val="16"/>
                <w:szCs w:val="16"/>
                <w:vertAlign w:val="superscript"/>
                <w:lang w:eastAsia="zh-CN"/>
              </w:rPr>
              <w:t>**</w:t>
            </w:r>
          </w:p>
        </w:tc>
        <w:tc>
          <w:tcPr>
            <w:tcW w:w="708" w:type="dxa"/>
          </w:tcPr>
          <w:p w14:paraId="7166A74F" w14:textId="2B556F9D" w:rsidR="00E45BE6" w:rsidRPr="00364E83" w:rsidRDefault="00E45BE6" w:rsidP="005F4806">
            <w:pPr>
              <w:spacing w:after="0"/>
              <w:rPr>
                <w:sz w:val="16"/>
                <w:szCs w:val="16"/>
                <w:lang w:eastAsia="zh-CN"/>
              </w:rPr>
            </w:pPr>
            <w:r w:rsidRPr="00364E83">
              <w:rPr>
                <w:sz w:val="16"/>
                <w:szCs w:val="16"/>
                <w:lang w:eastAsia="zh-CN"/>
              </w:rPr>
              <w:t>&gt; R16</w:t>
            </w:r>
          </w:p>
        </w:tc>
        <w:tc>
          <w:tcPr>
            <w:tcW w:w="851" w:type="dxa"/>
          </w:tcPr>
          <w:p w14:paraId="0A2D73AB" w14:textId="6E1E548B" w:rsidR="00E45BE6" w:rsidRPr="00364E83" w:rsidRDefault="00E45BE6" w:rsidP="005F4806">
            <w:pPr>
              <w:spacing w:after="0"/>
              <w:rPr>
                <w:sz w:val="16"/>
                <w:szCs w:val="16"/>
                <w:lang w:eastAsia="zh-CN"/>
              </w:rPr>
            </w:pPr>
            <w:r w:rsidRPr="00364E83">
              <w:rPr>
                <w:sz w:val="16"/>
                <w:szCs w:val="16"/>
                <w:lang w:eastAsia="zh-CN"/>
              </w:rPr>
              <w:t>≥ -6</w:t>
            </w:r>
          </w:p>
        </w:tc>
        <w:tc>
          <w:tcPr>
            <w:tcW w:w="1105" w:type="dxa"/>
          </w:tcPr>
          <w:p w14:paraId="0CBB253D" w14:textId="3ACBEA21" w:rsidR="00E45BE6" w:rsidRPr="00364E83" w:rsidRDefault="00E45BE6" w:rsidP="005F4806">
            <w:pPr>
              <w:spacing w:after="0"/>
              <w:rPr>
                <w:sz w:val="16"/>
                <w:szCs w:val="16"/>
                <w:lang w:eastAsia="zh-CN"/>
              </w:rPr>
            </w:pPr>
            <w:r w:rsidRPr="00364E83">
              <w:rPr>
                <w:sz w:val="16"/>
                <w:szCs w:val="16"/>
                <w:lang w:eastAsia="zh-CN"/>
              </w:rPr>
              <w:t>≥ -6</w:t>
            </w:r>
          </w:p>
        </w:tc>
        <w:tc>
          <w:tcPr>
            <w:tcW w:w="1021" w:type="dxa"/>
          </w:tcPr>
          <w:p w14:paraId="02905EE5" w14:textId="77777777" w:rsidR="00E45BE6" w:rsidRPr="00364E83" w:rsidRDefault="00E45BE6" w:rsidP="005F4806">
            <w:pPr>
              <w:spacing w:after="0"/>
              <w:rPr>
                <w:sz w:val="16"/>
                <w:szCs w:val="16"/>
                <w:lang w:eastAsia="zh-CN"/>
              </w:rPr>
            </w:pPr>
            <w:r w:rsidRPr="00364E83">
              <w:rPr>
                <w:sz w:val="16"/>
                <w:szCs w:val="16"/>
                <w:lang w:eastAsia="zh-CN"/>
              </w:rPr>
              <w:t>≥ -6</w:t>
            </w:r>
          </w:p>
        </w:tc>
        <w:tc>
          <w:tcPr>
            <w:tcW w:w="709" w:type="dxa"/>
          </w:tcPr>
          <w:p w14:paraId="77952079" w14:textId="72ADF235" w:rsidR="00E45BE6" w:rsidRPr="00364E83" w:rsidRDefault="00E45BE6" w:rsidP="005F4806">
            <w:pPr>
              <w:spacing w:after="0"/>
              <w:rPr>
                <w:sz w:val="16"/>
                <w:szCs w:val="16"/>
                <w:lang w:eastAsia="zh-CN"/>
              </w:rPr>
            </w:pPr>
            <w:r w:rsidRPr="00364E83">
              <w:rPr>
                <w:sz w:val="16"/>
                <w:szCs w:val="16"/>
                <w:lang w:eastAsia="zh-CN"/>
              </w:rPr>
              <w:t>≥ -6</w:t>
            </w:r>
          </w:p>
        </w:tc>
        <w:tc>
          <w:tcPr>
            <w:tcW w:w="709" w:type="dxa"/>
          </w:tcPr>
          <w:p w14:paraId="4292FC2D" w14:textId="1AF47B7D" w:rsidR="00E45BE6" w:rsidRPr="00364E83" w:rsidRDefault="00E45BE6" w:rsidP="005F4806">
            <w:pPr>
              <w:spacing w:after="0"/>
              <w:rPr>
                <w:sz w:val="16"/>
                <w:szCs w:val="16"/>
                <w:lang w:eastAsia="zh-CN"/>
              </w:rPr>
            </w:pPr>
            <w:r w:rsidRPr="00364E83">
              <w:rPr>
                <w:sz w:val="16"/>
                <w:szCs w:val="16"/>
                <w:lang w:eastAsia="zh-CN"/>
              </w:rPr>
              <w:t>R16</w:t>
            </w:r>
          </w:p>
        </w:tc>
      </w:tr>
      <w:tr w:rsidR="00E45BE6" w:rsidRPr="00364E83" w14:paraId="08F4DCD0" w14:textId="144827B9" w:rsidTr="00694EAE">
        <w:tc>
          <w:tcPr>
            <w:tcW w:w="1271" w:type="dxa"/>
          </w:tcPr>
          <w:p w14:paraId="27486589" w14:textId="77777777" w:rsidR="00E45BE6" w:rsidRPr="00364E83" w:rsidRDefault="00E45BE6" w:rsidP="007C3ABB">
            <w:pPr>
              <w:spacing w:after="0"/>
              <w:rPr>
                <w:b/>
                <w:bCs/>
                <w:sz w:val="16"/>
                <w:szCs w:val="16"/>
                <w:lang w:eastAsia="zh-CN"/>
              </w:rPr>
            </w:pPr>
            <w:r w:rsidRPr="00364E83">
              <w:rPr>
                <w:b/>
                <w:bCs/>
                <w:sz w:val="16"/>
                <w:szCs w:val="16"/>
                <w:lang w:eastAsia="zh-CN"/>
              </w:rPr>
              <w:t>Propagation conditions</w:t>
            </w:r>
          </w:p>
        </w:tc>
        <w:tc>
          <w:tcPr>
            <w:tcW w:w="567" w:type="dxa"/>
          </w:tcPr>
          <w:p w14:paraId="1F6BED72" w14:textId="44648A9C" w:rsidR="00E45BE6" w:rsidRPr="00364E83" w:rsidRDefault="00E45BE6" w:rsidP="007C3ABB">
            <w:pPr>
              <w:spacing w:after="0"/>
              <w:rPr>
                <w:sz w:val="16"/>
                <w:szCs w:val="16"/>
                <w:lang w:eastAsia="zh-CN"/>
              </w:rPr>
            </w:pPr>
            <w:r w:rsidRPr="00364E83">
              <w:rPr>
                <w:sz w:val="16"/>
                <w:szCs w:val="16"/>
                <w:lang w:eastAsia="zh-CN"/>
              </w:rPr>
              <w:t>R16</w:t>
            </w:r>
          </w:p>
        </w:tc>
        <w:tc>
          <w:tcPr>
            <w:tcW w:w="851" w:type="dxa"/>
          </w:tcPr>
          <w:p w14:paraId="0A80FC7E" w14:textId="4700743E" w:rsidR="00E45BE6" w:rsidRPr="00364E83" w:rsidRDefault="00E45BE6" w:rsidP="007C3ABB">
            <w:pPr>
              <w:spacing w:after="0"/>
              <w:rPr>
                <w:sz w:val="16"/>
                <w:szCs w:val="16"/>
                <w:lang w:eastAsia="zh-CN"/>
              </w:rPr>
            </w:pPr>
            <w:r w:rsidRPr="00364E83">
              <w:rPr>
                <w:sz w:val="16"/>
                <w:szCs w:val="16"/>
                <w:lang w:eastAsia="zh-CN"/>
              </w:rPr>
              <w:t>R16</w:t>
            </w:r>
          </w:p>
        </w:tc>
        <w:tc>
          <w:tcPr>
            <w:tcW w:w="708" w:type="dxa"/>
          </w:tcPr>
          <w:p w14:paraId="11632B98" w14:textId="77777777" w:rsidR="00E45BE6" w:rsidRPr="00364E83" w:rsidRDefault="00E45BE6" w:rsidP="007C3ABB">
            <w:pPr>
              <w:spacing w:after="0"/>
              <w:rPr>
                <w:sz w:val="16"/>
                <w:szCs w:val="16"/>
                <w:lang w:eastAsia="zh-CN"/>
              </w:rPr>
            </w:pPr>
            <w:r w:rsidRPr="00364E83">
              <w:rPr>
                <w:sz w:val="16"/>
                <w:szCs w:val="16"/>
                <w:lang w:eastAsia="zh-CN"/>
              </w:rPr>
              <w:t>LOS</w:t>
            </w:r>
          </w:p>
        </w:tc>
        <w:tc>
          <w:tcPr>
            <w:tcW w:w="851" w:type="dxa"/>
          </w:tcPr>
          <w:p w14:paraId="248C1414" w14:textId="1E59EFF4" w:rsidR="00E45BE6" w:rsidRPr="00364E83" w:rsidRDefault="00E45BE6" w:rsidP="007C3ABB">
            <w:pPr>
              <w:spacing w:after="0"/>
              <w:rPr>
                <w:sz w:val="16"/>
                <w:szCs w:val="16"/>
                <w:lang w:eastAsia="zh-CN"/>
              </w:rPr>
            </w:pPr>
          </w:p>
        </w:tc>
        <w:tc>
          <w:tcPr>
            <w:tcW w:w="1105" w:type="dxa"/>
          </w:tcPr>
          <w:p w14:paraId="2CEAFD09" w14:textId="225B7296" w:rsidR="00E45BE6" w:rsidRPr="00364E83" w:rsidRDefault="00E45BE6" w:rsidP="007C3ABB">
            <w:pPr>
              <w:spacing w:after="0"/>
              <w:rPr>
                <w:sz w:val="16"/>
                <w:szCs w:val="16"/>
                <w:lang w:eastAsia="zh-CN"/>
              </w:rPr>
            </w:pPr>
            <w:r w:rsidRPr="00364E83">
              <w:rPr>
                <w:sz w:val="16"/>
                <w:szCs w:val="16"/>
                <w:lang w:eastAsia="zh-CN"/>
              </w:rPr>
              <w:t>LOS</w:t>
            </w:r>
          </w:p>
        </w:tc>
        <w:tc>
          <w:tcPr>
            <w:tcW w:w="1021" w:type="dxa"/>
          </w:tcPr>
          <w:p w14:paraId="4DFA1DD5" w14:textId="07A8130E" w:rsidR="00E45BE6" w:rsidRPr="00364E83" w:rsidRDefault="00E45BE6" w:rsidP="007C3ABB">
            <w:pPr>
              <w:spacing w:after="0"/>
              <w:rPr>
                <w:sz w:val="16"/>
                <w:szCs w:val="16"/>
                <w:lang w:eastAsia="zh-CN"/>
              </w:rPr>
            </w:pPr>
            <w:r w:rsidRPr="00364E83">
              <w:rPr>
                <w:sz w:val="16"/>
                <w:szCs w:val="16"/>
                <w:lang w:eastAsia="zh-CN"/>
              </w:rPr>
              <w:t>R16</w:t>
            </w:r>
          </w:p>
        </w:tc>
        <w:tc>
          <w:tcPr>
            <w:tcW w:w="709" w:type="dxa"/>
          </w:tcPr>
          <w:p w14:paraId="0F574CDF" w14:textId="46894C29" w:rsidR="00E45BE6" w:rsidRPr="00364E83" w:rsidRDefault="00E45BE6" w:rsidP="007C3ABB">
            <w:pPr>
              <w:spacing w:after="0"/>
              <w:rPr>
                <w:sz w:val="16"/>
                <w:szCs w:val="16"/>
                <w:lang w:eastAsia="zh-CN"/>
              </w:rPr>
            </w:pPr>
            <w:r w:rsidRPr="00364E83">
              <w:rPr>
                <w:sz w:val="16"/>
                <w:szCs w:val="16"/>
                <w:lang w:eastAsia="zh-CN"/>
              </w:rPr>
              <w:t>LOS</w:t>
            </w:r>
          </w:p>
        </w:tc>
        <w:tc>
          <w:tcPr>
            <w:tcW w:w="709" w:type="dxa"/>
          </w:tcPr>
          <w:p w14:paraId="2F2895D0" w14:textId="582A2E56" w:rsidR="00E45BE6" w:rsidRPr="00364E83" w:rsidRDefault="00E45BE6" w:rsidP="007C3ABB">
            <w:pPr>
              <w:spacing w:after="0"/>
              <w:rPr>
                <w:sz w:val="16"/>
                <w:szCs w:val="16"/>
                <w:lang w:eastAsia="zh-CN"/>
              </w:rPr>
            </w:pPr>
            <w:r w:rsidRPr="00364E83">
              <w:rPr>
                <w:sz w:val="16"/>
                <w:szCs w:val="16"/>
                <w:lang w:eastAsia="zh-CN"/>
              </w:rPr>
              <w:t>R16</w:t>
            </w:r>
          </w:p>
        </w:tc>
      </w:tr>
      <w:tr w:rsidR="00E45BE6" w:rsidRPr="00364E83" w14:paraId="7F84BA9C" w14:textId="5F4214F3" w:rsidTr="00694EAE">
        <w:tc>
          <w:tcPr>
            <w:tcW w:w="1271" w:type="dxa"/>
          </w:tcPr>
          <w:p w14:paraId="34C7DF0C" w14:textId="64AA5FE5" w:rsidR="00E45BE6" w:rsidRPr="00364E83" w:rsidRDefault="00E45BE6" w:rsidP="00D7254F">
            <w:pPr>
              <w:spacing w:after="0"/>
              <w:rPr>
                <w:b/>
                <w:bCs/>
                <w:sz w:val="16"/>
                <w:szCs w:val="16"/>
                <w:lang w:eastAsia="zh-CN"/>
              </w:rPr>
            </w:pPr>
            <w:r w:rsidRPr="00364E83">
              <w:rPr>
                <w:b/>
                <w:bCs/>
                <w:sz w:val="16"/>
                <w:szCs w:val="16"/>
                <w:lang w:eastAsia="zh-CN"/>
              </w:rPr>
              <w:t>PRS BW (RBs)</w:t>
            </w:r>
          </w:p>
        </w:tc>
        <w:tc>
          <w:tcPr>
            <w:tcW w:w="567" w:type="dxa"/>
          </w:tcPr>
          <w:p w14:paraId="72C48DC6" w14:textId="0109A415" w:rsidR="00E45BE6" w:rsidRPr="00364E83" w:rsidRDefault="00E45BE6" w:rsidP="00D7254F">
            <w:pPr>
              <w:spacing w:after="0"/>
              <w:rPr>
                <w:sz w:val="16"/>
                <w:szCs w:val="16"/>
                <w:lang w:eastAsia="zh-CN"/>
              </w:rPr>
            </w:pPr>
            <w:r w:rsidRPr="00364E83">
              <w:rPr>
                <w:sz w:val="16"/>
                <w:szCs w:val="16"/>
                <w:lang w:eastAsia="zh-CN"/>
              </w:rPr>
              <w:t>≥48</w:t>
            </w:r>
          </w:p>
        </w:tc>
        <w:tc>
          <w:tcPr>
            <w:tcW w:w="851" w:type="dxa"/>
          </w:tcPr>
          <w:p w14:paraId="797FCA87" w14:textId="7C351481" w:rsidR="00E45BE6" w:rsidRPr="00364E83" w:rsidRDefault="00E45BE6" w:rsidP="00D7254F">
            <w:pPr>
              <w:spacing w:after="0"/>
              <w:rPr>
                <w:sz w:val="16"/>
                <w:szCs w:val="16"/>
                <w:lang w:eastAsia="zh-CN"/>
              </w:rPr>
            </w:pPr>
            <w:r w:rsidRPr="00364E83">
              <w:rPr>
                <w:sz w:val="16"/>
                <w:szCs w:val="16"/>
                <w:lang w:eastAsia="zh-CN"/>
              </w:rPr>
              <w:t>R16</w:t>
            </w:r>
          </w:p>
        </w:tc>
        <w:tc>
          <w:tcPr>
            <w:tcW w:w="708" w:type="dxa"/>
          </w:tcPr>
          <w:p w14:paraId="3689A8EF" w14:textId="3690AD52" w:rsidR="00E45BE6" w:rsidRPr="00364E83" w:rsidRDefault="00E45BE6" w:rsidP="00D7254F">
            <w:pPr>
              <w:spacing w:after="0"/>
              <w:rPr>
                <w:sz w:val="16"/>
                <w:szCs w:val="16"/>
                <w:lang w:eastAsia="zh-CN"/>
              </w:rPr>
            </w:pPr>
            <w:r w:rsidRPr="00364E83">
              <w:rPr>
                <w:sz w:val="16"/>
                <w:szCs w:val="16"/>
                <w:lang w:eastAsia="zh-CN"/>
              </w:rPr>
              <w:t>Large</w:t>
            </w:r>
          </w:p>
        </w:tc>
        <w:tc>
          <w:tcPr>
            <w:tcW w:w="851" w:type="dxa"/>
          </w:tcPr>
          <w:p w14:paraId="5A22B775" w14:textId="13427C03" w:rsidR="00E45BE6" w:rsidRPr="00364E83" w:rsidRDefault="00E45BE6" w:rsidP="00D7254F">
            <w:pPr>
              <w:spacing w:after="0"/>
              <w:rPr>
                <w:sz w:val="16"/>
                <w:szCs w:val="16"/>
                <w:lang w:eastAsia="zh-CN"/>
              </w:rPr>
            </w:pPr>
            <w:r w:rsidRPr="00364E83">
              <w:rPr>
                <w:sz w:val="16"/>
                <w:szCs w:val="16"/>
                <w:lang w:eastAsia="zh-CN"/>
              </w:rPr>
              <w:t>R16</w:t>
            </w:r>
          </w:p>
        </w:tc>
        <w:tc>
          <w:tcPr>
            <w:tcW w:w="1105" w:type="dxa"/>
          </w:tcPr>
          <w:p w14:paraId="00E4ED28" w14:textId="07B260BA" w:rsidR="00E45BE6" w:rsidRPr="00364E83" w:rsidRDefault="00E45BE6">
            <w:pPr>
              <w:spacing w:after="0"/>
              <w:rPr>
                <w:sz w:val="16"/>
                <w:szCs w:val="16"/>
                <w:lang w:eastAsia="zh-CN"/>
              </w:rPr>
            </w:pPr>
            <w:r w:rsidRPr="00364E83">
              <w:rPr>
                <w:sz w:val="16"/>
                <w:szCs w:val="16"/>
                <w:lang w:eastAsia="zh-CN"/>
              </w:rPr>
              <w:t>R16</w:t>
            </w:r>
          </w:p>
        </w:tc>
        <w:tc>
          <w:tcPr>
            <w:tcW w:w="1021" w:type="dxa"/>
          </w:tcPr>
          <w:p w14:paraId="696ACF5A" w14:textId="5CB51F5A" w:rsidR="00E45BE6" w:rsidRPr="00364E83" w:rsidRDefault="00E45BE6" w:rsidP="00D7254F">
            <w:pPr>
              <w:spacing w:after="0"/>
              <w:rPr>
                <w:sz w:val="16"/>
                <w:szCs w:val="16"/>
                <w:lang w:eastAsia="zh-CN"/>
              </w:rPr>
            </w:pPr>
            <w:r w:rsidRPr="00364E83">
              <w:rPr>
                <w:sz w:val="16"/>
                <w:szCs w:val="16"/>
                <w:lang w:eastAsia="zh-CN"/>
              </w:rPr>
              <w:t>R16</w:t>
            </w:r>
          </w:p>
        </w:tc>
        <w:tc>
          <w:tcPr>
            <w:tcW w:w="709" w:type="dxa"/>
          </w:tcPr>
          <w:p w14:paraId="41A195E6" w14:textId="096664E5" w:rsidR="00E45BE6" w:rsidRPr="00364E83" w:rsidRDefault="00E45BE6" w:rsidP="00D7254F">
            <w:pPr>
              <w:spacing w:after="0"/>
              <w:rPr>
                <w:sz w:val="16"/>
                <w:szCs w:val="16"/>
                <w:lang w:eastAsia="zh-CN"/>
              </w:rPr>
            </w:pPr>
            <w:r w:rsidRPr="00364E83">
              <w:rPr>
                <w:sz w:val="16"/>
                <w:szCs w:val="16"/>
                <w:lang w:eastAsia="zh-CN"/>
              </w:rPr>
              <w:t>≥64</w:t>
            </w:r>
          </w:p>
        </w:tc>
        <w:tc>
          <w:tcPr>
            <w:tcW w:w="709" w:type="dxa"/>
          </w:tcPr>
          <w:p w14:paraId="052A8559" w14:textId="75B0F11B" w:rsidR="00E45BE6" w:rsidRPr="00364E83" w:rsidRDefault="00E45BE6" w:rsidP="00D7254F">
            <w:pPr>
              <w:spacing w:after="0"/>
              <w:rPr>
                <w:sz w:val="16"/>
                <w:szCs w:val="16"/>
                <w:lang w:eastAsia="zh-CN"/>
              </w:rPr>
            </w:pPr>
            <w:r w:rsidRPr="00364E83">
              <w:rPr>
                <w:sz w:val="16"/>
                <w:szCs w:val="16"/>
                <w:lang w:eastAsia="zh-CN"/>
              </w:rPr>
              <w:t>R16</w:t>
            </w:r>
          </w:p>
        </w:tc>
      </w:tr>
      <w:tr w:rsidR="00E45BE6" w:rsidRPr="00364E83" w14:paraId="52E614CB" w14:textId="490BBCAF" w:rsidTr="00694EAE">
        <w:tc>
          <w:tcPr>
            <w:tcW w:w="1271" w:type="dxa"/>
          </w:tcPr>
          <w:p w14:paraId="21F7EE15" w14:textId="77777777" w:rsidR="00E45BE6" w:rsidRPr="00364E83" w:rsidRDefault="00E45BE6" w:rsidP="00D7254F">
            <w:pPr>
              <w:spacing w:after="0"/>
              <w:rPr>
                <w:b/>
                <w:bCs/>
                <w:sz w:val="16"/>
                <w:szCs w:val="16"/>
                <w:lang w:eastAsia="zh-CN"/>
              </w:rPr>
            </w:pPr>
            <w:r w:rsidRPr="00364E83">
              <w:rPr>
                <w:b/>
                <w:bCs/>
                <w:sz w:val="16"/>
                <w:szCs w:val="16"/>
                <w:lang w:eastAsia="zh-CN"/>
              </w:rPr>
              <w:t>Accuracy</w:t>
            </w:r>
          </w:p>
        </w:tc>
        <w:tc>
          <w:tcPr>
            <w:tcW w:w="567" w:type="dxa"/>
          </w:tcPr>
          <w:p w14:paraId="3F755566" w14:textId="4BB5748F" w:rsidR="00E45BE6" w:rsidRPr="00364E83" w:rsidRDefault="00E45BE6" w:rsidP="00D7254F">
            <w:pPr>
              <w:spacing w:after="0"/>
              <w:rPr>
                <w:sz w:val="16"/>
                <w:szCs w:val="16"/>
                <w:lang w:eastAsia="zh-CN"/>
              </w:rPr>
            </w:pPr>
            <w:r w:rsidRPr="00364E83">
              <w:rPr>
                <w:sz w:val="16"/>
                <w:szCs w:val="16"/>
                <w:lang w:eastAsia="zh-CN"/>
              </w:rPr>
              <w:t>R16</w:t>
            </w:r>
          </w:p>
        </w:tc>
        <w:tc>
          <w:tcPr>
            <w:tcW w:w="851" w:type="dxa"/>
          </w:tcPr>
          <w:p w14:paraId="135A059F" w14:textId="348DEE84" w:rsidR="00E45BE6" w:rsidRPr="00364E83" w:rsidRDefault="00E45BE6" w:rsidP="00D7254F">
            <w:pPr>
              <w:spacing w:after="0"/>
              <w:rPr>
                <w:sz w:val="16"/>
                <w:szCs w:val="16"/>
                <w:lang w:eastAsia="zh-CN"/>
              </w:rPr>
            </w:pPr>
            <w:r w:rsidRPr="00364E83">
              <w:rPr>
                <w:sz w:val="16"/>
                <w:szCs w:val="16"/>
                <w:lang w:eastAsia="zh-CN"/>
              </w:rPr>
              <w:t>R16</w:t>
            </w:r>
          </w:p>
        </w:tc>
        <w:tc>
          <w:tcPr>
            <w:tcW w:w="708" w:type="dxa"/>
          </w:tcPr>
          <w:p w14:paraId="7F9656E3" w14:textId="53F6ACD9" w:rsidR="00E45BE6" w:rsidRPr="00364E83" w:rsidRDefault="00E45BE6" w:rsidP="00D7254F">
            <w:pPr>
              <w:spacing w:after="0"/>
              <w:rPr>
                <w:sz w:val="16"/>
                <w:szCs w:val="16"/>
                <w:lang w:eastAsia="zh-CN"/>
              </w:rPr>
            </w:pPr>
            <w:r w:rsidRPr="00364E83">
              <w:rPr>
                <w:sz w:val="16"/>
                <w:szCs w:val="16"/>
                <w:lang w:eastAsia="zh-CN"/>
              </w:rPr>
              <w:t>R16</w:t>
            </w:r>
          </w:p>
        </w:tc>
        <w:tc>
          <w:tcPr>
            <w:tcW w:w="851" w:type="dxa"/>
          </w:tcPr>
          <w:p w14:paraId="45903029" w14:textId="6450E671" w:rsidR="00E45BE6" w:rsidRPr="00364E83" w:rsidRDefault="00E45BE6" w:rsidP="00D7254F">
            <w:pPr>
              <w:spacing w:after="0"/>
              <w:rPr>
                <w:sz w:val="16"/>
                <w:szCs w:val="16"/>
                <w:lang w:eastAsia="zh-CN"/>
              </w:rPr>
            </w:pPr>
            <w:r w:rsidRPr="00364E83">
              <w:rPr>
                <w:sz w:val="16"/>
                <w:szCs w:val="16"/>
                <w:lang w:eastAsia="zh-CN"/>
              </w:rPr>
              <w:t>R16</w:t>
            </w:r>
          </w:p>
        </w:tc>
        <w:tc>
          <w:tcPr>
            <w:tcW w:w="1105" w:type="dxa"/>
          </w:tcPr>
          <w:p w14:paraId="23F5F925" w14:textId="7E278B54" w:rsidR="00E45BE6" w:rsidRPr="00364E83" w:rsidRDefault="00E45BE6" w:rsidP="00D7254F">
            <w:pPr>
              <w:spacing w:after="0"/>
              <w:rPr>
                <w:sz w:val="16"/>
                <w:szCs w:val="16"/>
                <w:lang w:eastAsia="zh-CN"/>
              </w:rPr>
            </w:pPr>
            <w:r w:rsidRPr="00364E83">
              <w:rPr>
                <w:sz w:val="16"/>
                <w:szCs w:val="16"/>
                <w:lang w:eastAsia="zh-CN"/>
              </w:rPr>
              <w:t>R16</w:t>
            </w:r>
          </w:p>
        </w:tc>
        <w:tc>
          <w:tcPr>
            <w:tcW w:w="1021" w:type="dxa"/>
          </w:tcPr>
          <w:p w14:paraId="2E63BEDC" w14:textId="1F7140D5" w:rsidR="00E45BE6" w:rsidRPr="00364E83" w:rsidRDefault="00E45BE6" w:rsidP="00D7254F">
            <w:pPr>
              <w:spacing w:after="0"/>
              <w:rPr>
                <w:sz w:val="16"/>
                <w:szCs w:val="16"/>
                <w:lang w:eastAsia="zh-CN"/>
              </w:rPr>
            </w:pPr>
            <w:r w:rsidRPr="00364E83">
              <w:rPr>
                <w:sz w:val="16"/>
                <w:szCs w:val="16"/>
                <w:lang w:eastAsia="zh-CN"/>
              </w:rPr>
              <w:t>R16</w:t>
            </w:r>
          </w:p>
        </w:tc>
        <w:tc>
          <w:tcPr>
            <w:tcW w:w="709" w:type="dxa"/>
          </w:tcPr>
          <w:p w14:paraId="439DBD29" w14:textId="41A548F5" w:rsidR="00E45BE6" w:rsidRPr="00364E83" w:rsidRDefault="00E45BE6" w:rsidP="00D7254F">
            <w:pPr>
              <w:spacing w:after="0"/>
              <w:rPr>
                <w:sz w:val="16"/>
                <w:szCs w:val="16"/>
                <w:lang w:eastAsia="zh-CN"/>
              </w:rPr>
            </w:pPr>
            <w:r w:rsidRPr="00364E83">
              <w:rPr>
                <w:sz w:val="16"/>
                <w:szCs w:val="16"/>
                <w:lang w:eastAsia="zh-CN"/>
              </w:rPr>
              <w:t>R16</w:t>
            </w:r>
          </w:p>
        </w:tc>
        <w:tc>
          <w:tcPr>
            <w:tcW w:w="709" w:type="dxa"/>
          </w:tcPr>
          <w:p w14:paraId="6252609C" w14:textId="510ED7C4" w:rsidR="00E45BE6" w:rsidRPr="00364E83" w:rsidRDefault="00E45BE6" w:rsidP="00D7254F">
            <w:pPr>
              <w:spacing w:after="0"/>
              <w:rPr>
                <w:sz w:val="16"/>
                <w:szCs w:val="16"/>
                <w:lang w:eastAsia="zh-CN"/>
              </w:rPr>
            </w:pPr>
            <w:r w:rsidRPr="00364E83">
              <w:rPr>
                <w:sz w:val="16"/>
                <w:szCs w:val="16"/>
                <w:lang w:eastAsia="zh-CN"/>
              </w:rPr>
              <w:t>R16</w:t>
            </w:r>
          </w:p>
        </w:tc>
      </w:tr>
      <w:tr w:rsidR="00E45BE6" w:rsidRPr="00364E83" w14:paraId="3D50B5A7" w14:textId="77777777" w:rsidTr="00694EAE">
        <w:tc>
          <w:tcPr>
            <w:tcW w:w="1271" w:type="dxa"/>
          </w:tcPr>
          <w:p w14:paraId="637D308D" w14:textId="3E0C45BF" w:rsidR="00E45BE6" w:rsidRPr="00364E83" w:rsidRDefault="00E45BE6" w:rsidP="00D7254F">
            <w:pPr>
              <w:spacing w:after="0"/>
              <w:rPr>
                <w:b/>
                <w:bCs/>
                <w:sz w:val="16"/>
                <w:szCs w:val="16"/>
                <w:lang w:eastAsia="zh-CN"/>
              </w:rPr>
            </w:pPr>
            <w:r w:rsidRPr="00364E83">
              <w:rPr>
                <w:b/>
                <w:bCs/>
                <w:sz w:val="16"/>
                <w:szCs w:val="16"/>
                <w:lang w:eastAsia="zh-CN"/>
              </w:rPr>
              <w:t>Repetition</w:t>
            </w:r>
          </w:p>
        </w:tc>
        <w:tc>
          <w:tcPr>
            <w:tcW w:w="567" w:type="dxa"/>
          </w:tcPr>
          <w:p w14:paraId="54BC76C0" w14:textId="77777777" w:rsidR="00E45BE6" w:rsidRPr="00364E83" w:rsidRDefault="00E45BE6" w:rsidP="00D7254F">
            <w:pPr>
              <w:spacing w:after="0"/>
              <w:rPr>
                <w:sz w:val="16"/>
                <w:szCs w:val="16"/>
                <w:lang w:eastAsia="zh-CN"/>
              </w:rPr>
            </w:pPr>
          </w:p>
        </w:tc>
        <w:tc>
          <w:tcPr>
            <w:tcW w:w="851" w:type="dxa"/>
          </w:tcPr>
          <w:p w14:paraId="5D24824F" w14:textId="77777777" w:rsidR="00E45BE6" w:rsidRPr="00364E83" w:rsidRDefault="00E45BE6" w:rsidP="00D7254F">
            <w:pPr>
              <w:spacing w:after="0"/>
              <w:rPr>
                <w:sz w:val="16"/>
                <w:szCs w:val="16"/>
                <w:lang w:eastAsia="zh-CN"/>
              </w:rPr>
            </w:pPr>
          </w:p>
        </w:tc>
        <w:tc>
          <w:tcPr>
            <w:tcW w:w="708" w:type="dxa"/>
          </w:tcPr>
          <w:p w14:paraId="5CA7F361" w14:textId="77777777" w:rsidR="00E45BE6" w:rsidRPr="00364E83" w:rsidRDefault="00E45BE6" w:rsidP="00D7254F">
            <w:pPr>
              <w:spacing w:after="0"/>
              <w:rPr>
                <w:sz w:val="16"/>
                <w:szCs w:val="16"/>
                <w:lang w:eastAsia="zh-CN"/>
              </w:rPr>
            </w:pPr>
          </w:p>
        </w:tc>
        <w:tc>
          <w:tcPr>
            <w:tcW w:w="851" w:type="dxa"/>
          </w:tcPr>
          <w:p w14:paraId="3230B28C" w14:textId="77777777" w:rsidR="00E45BE6" w:rsidRPr="00364E83" w:rsidRDefault="00E45BE6" w:rsidP="00D7254F">
            <w:pPr>
              <w:spacing w:after="0"/>
              <w:rPr>
                <w:sz w:val="16"/>
                <w:szCs w:val="16"/>
                <w:lang w:eastAsia="zh-CN"/>
              </w:rPr>
            </w:pPr>
          </w:p>
        </w:tc>
        <w:tc>
          <w:tcPr>
            <w:tcW w:w="1105" w:type="dxa"/>
          </w:tcPr>
          <w:p w14:paraId="219B9839" w14:textId="77777777" w:rsidR="00E45BE6" w:rsidRPr="00364E83" w:rsidRDefault="00E45BE6" w:rsidP="00D7254F">
            <w:pPr>
              <w:spacing w:after="0"/>
              <w:rPr>
                <w:sz w:val="16"/>
                <w:szCs w:val="16"/>
                <w:lang w:eastAsia="zh-CN"/>
              </w:rPr>
            </w:pPr>
          </w:p>
        </w:tc>
        <w:tc>
          <w:tcPr>
            <w:tcW w:w="1021" w:type="dxa"/>
          </w:tcPr>
          <w:p w14:paraId="692B94E7" w14:textId="1B4DB80F" w:rsidR="00E45BE6" w:rsidRPr="00364E83" w:rsidRDefault="00E45BE6" w:rsidP="00D7254F">
            <w:pPr>
              <w:spacing w:after="0"/>
              <w:rPr>
                <w:sz w:val="16"/>
                <w:szCs w:val="16"/>
                <w:lang w:eastAsia="zh-CN"/>
              </w:rPr>
            </w:pPr>
            <w:r w:rsidRPr="00364E83">
              <w:rPr>
                <w:sz w:val="16"/>
                <w:szCs w:val="16"/>
                <w:lang w:eastAsia="zh-CN"/>
              </w:rPr>
              <w:t>R16</w:t>
            </w:r>
          </w:p>
        </w:tc>
        <w:tc>
          <w:tcPr>
            <w:tcW w:w="709" w:type="dxa"/>
          </w:tcPr>
          <w:p w14:paraId="47FC45B9" w14:textId="1DCD0E11" w:rsidR="00E45BE6" w:rsidRPr="00364E83" w:rsidRDefault="00E45BE6" w:rsidP="00D7254F">
            <w:pPr>
              <w:spacing w:after="0"/>
              <w:rPr>
                <w:sz w:val="16"/>
                <w:szCs w:val="16"/>
                <w:lang w:eastAsia="zh-CN"/>
              </w:rPr>
            </w:pPr>
            <w:r w:rsidRPr="00364E83">
              <w:rPr>
                <w:sz w:val="16"/>
                <w:szCs w:val="16"/>
                <w:lang w:eastAsia="zh-CN"/>
              </w:rPr>
              <w:t>R16</w:t>
            </w:r>
          </w:p>
        </w:tc>
        <w:tc>
          <w:tcPr>
            <w:tcW w:w="709" w:type="dxa"/>
          </w:tcPr>
          <w:p w14:paraId="340BA1F3" w14:textId="77777777" w:rsidR="00E45BE6" w:rsidRPr="00364E83" w:rsidRDefault="00E45BE6" w:rsidP="00D7254F">
            <w:pPr>
              <w:spacing w:after="0"/>
              <w:rPr>
                <w:sz w:val="16"/>
                <w:szCs w:val="16"/>
                <w:lang w:eastAsia="zh-CN"/>
              </w:rPr>
            </w:pPr>
          </w:p>
        </w:tc>
      </w:tr>
      <w:tr w:rsidR="00D7254F" w:rsidRPr="00364E83" w14:paraId="43F31BDD" w14:textId="77777777" w:rsidTr="00DC1D9C">
        <w:tc>
          <w:tcPr>
            <w:tcW w:w="7792" w:type="dxa"/>
            <w:gridSpan w:val="9"/>
          </w:tcPr>
          <w:p w14:paraId="79837A2D" w14:textId="0BA63B5E" w:rsidR="00D7254F" w:rsidRPr="00364E83" w:rsidRDefault="00D7254F" w:rsidP="00D7254F">
            <w:pPr>
              <w:spacing w:after="0"/>
              <w:rPr>
                <w:sz w:val="16"/>
                <w:szCs w:val="16"/>
                <w:lang w:eastAsia="zh-CN"/>
              </w:rPr>
            </w:pPr>
            <w:r w:rsidRPr="00364E83">
              <w:rPr>
                <w:sz w:val="16"/>
                <w:szCs w:val="16"/>
                <w:lang w:eastAsia="zh-CN"/>
              </w:rPr>
              <w:t>*UE Rx-Tx; **RSRP</w:t>
            </w:r>
          </w:p>
        </w:tc>
      </w:tr>
    </w:tbl>
    <w:p w14:paraId="7FE2676E" w14:textId="77777777" w:rsidR="00FC39DF" w:rsidRPr="00364E83" w:rsidRDefault="00FC39DF" w:rsidP="00CF4986">
      <w:pPr>
        <w:spacing w:after="120"/>
        <w:rPr>
          <w:szCs w:val="24"/>
          <w:lang w:eastAsia="zh-CN"/>
        </w:rPr>
      </w:pPr>
    </w:p>
    <w:p w14:paraId="584C6E6F" w14:textId="77777777" w:rsidR="00B4108D" w:rsidRPr="00364E83" w:rsidRDefault="00B4108D" w:rsidP="00C32DC7">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Recommended WF</w:t>
      </w:r>
    </w:p>
    <w:p w14:paraId="1DDEB4D9" w14:textId="6FFB4F14" w:rsidR="00B4108D" w:rsidRPr="00364E83" w:rsidRDefault="00283566" w:rsidP="00283566">
      <w:pPr>
        <w:pStyle w:val="ListParagraph"/>
        <w:numPr>
          <w:ilvl w:val="1"/>
          <w:numId w:val="1"/>
        </w:numPr>
        <w:overflowPunct/>
        <w:autoSpaceDE/>
        <w:autoSpaceDN/>
        <w:adjustRightInd/>
        <w:spacing w:after="240"/>
        <w:ind w:left="1434" w:firstLineChars="0" w:hanging="357"/>
        <w:textAlignment w:val="auto"/>
        <w:rPr>
          <w:rFonts w:eastAsia="SimSun"/>
          <w:szCs w:val="24"/>
          <w:lang w:eastAsia="zh-CN"/>
        </w:rPr>
      </w:pPr>
      <w:r w:rsidRPr="00364E83">
        <w:rPr>
          <w:rFonts w:eastAsia="SimSun"/>
          <w:szCs w:val="24"/>
          <w:lang w:eastAsia="zh-CN"/>
        </w:rPr>
        <w:t>Need further discussion</w:t>
      </w:r>
    </w:p>
    <w:tbl>
      <w:tblPr>
        <w:tblStyle w:val="TableGrid"/>
        <w:tblW w:w="0" w:type="auto"/>
        <w:tblLook w:val="04A0" w:firstRow="1" w:lastRow="0" w:firstColumn="1" w:lastColumn="0" w:noHBand="0" w:noVBand="1"/>
      </w:tblPr>
      <w:tblGrid>
        <w:gridCol w:w="1236"/>
        <w:gridCol w:w="8395"/>
      </w:tblGrid>
      <w:tr w:rsidR="00ED1803" w:rsidRPr="00364E83" w14:paraId="56685017" w14:textId="77777777" w:rsidTr="006D0C82">
        <w:tc>
          <w:tcPr>
            <w:tcW w:w="1236" w:type="dxa"/>
          </w:tcPr>
          <w:p w14:paraId="7C00EC3C" w14:textId="77777777" w:rsidR="00ED1803" w:rsidRPr="00364E83" w:rsidRDefault="00ED1803" w:rsidP="006D0C82">
            <w:pPr>
              <w:spacing w:after="120"/>
              <w:rPr>
                <w:rFonts w:eastAsiaTheme="minorEastAsia"/>
                <w:b/>
                <w:bCs/>
                <w:lang w:val="en-US" w:eastAsia="zh-CN"/>
              </w:rPr>
            </w:pPr>
            <w:r w:rsidRPr="00364E83">
              <w:rPr>
                <w:rFonts w:eastAsiaTheme="minorEastAsia"/>
                <w:b/>
                <w:bCs/>
                <w:lang w:val="en-US" w:eastAsia="zh-CN"/>
              </w:rPr>
              <w:t>Company</w:t>
            </w:r>
          </w:p>
        </w:tc>
        <w:tc>
          <w:tcPr>
            <w:tcW w:w="8395" w:type="dxa"/>
          </w:tcPr>
          <w:p w14:paraId="4A73C563" w14:textId="77777777" w:rsidR="00ED1803" w:rsidRPr="00364E83" w:rsidRDefault="00ED1803" w:rsidP="006D0C82">
            <w:pPr>
              <w:spacing w:after="120"/>
              <w:rPr>
                <w:rFonts w:eastAsiaTheme="minorEastAsia"/>
                <w:b/>
                <w:bCs/>
                <w:lang w:val="en-US" w:eastAsia="zh-CN"/>
              </w:rPr>
            </w:pPr>
            <w:r w:rsidRPr="00364E83">
              <w:rPr>
                <w:rFonts w:eastAsiaTheme="minorEastAsia"/>
                <w:b/>
                <w:bCs/>
                <w:lang w:val="en-US" w:eastAsia="zh-CN"/>
              </w:rPr>
              <w:t>Comments</w:t>
            </w:r>
          </w:p>
        </w:tc>
      </w:tr>
      <w:tr w:rsidR="00D42E82" w:rsidRPr="00364E83" w14:paraId="2B715910" w14:textId="77777777" w:rsidTr="006D0C82">
        <w:tc>
          <w:tcPr>
            <w:tcW w:w="1236" w:type="dxa"/>
          </w:tcPr>
          <w:p w14:paraId="7AD5561F" w14:textId="7E5F33AE" w:rsidR="00D42E82" w:rsidRPr="00364E83" w:rsidRDefault="00D42E82" w:rsidP="00D42E82">
            <w:pPr>
              <w:spacing w:after="120"/>
              <w:rPr>
                <w:rFonts w:eastAsiaTheme="minorEastAsia"/>
                <w:lang w:val="en-US" w:eastAsia="zh-CN"/>
              </w:rPr>
            </w:pPr>
            <w:r>
              <w:rPr>
                <w:rFonts w:eastAsiaTheme="minorEastAsia"/>
                <w:lang w:val="en-US" w:eastAsia="zh-CN"/>
              </w:rPr>
              <w:t>Huawei</w:t>
            </w:r>
          </w:p>
        </w:tc>
        <w:tc>
          <w:tcPr>
            <w:tcW w:w="8395" w:type="dxa"/>
          </w:tcPr>
          <w:p w14:paraId="254E9372" w14:textId="77777777" w:rsidR="00D42E82" w:rsidRDefault="00D42E82" w:rsidP="00D42E82">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to define one set of requirements based on M1=1. M1=2 is not very meaningful considering in many cases we may have an additional M2=1 sample for AGC, and the total number of samples would be M1+M2=3, which does not provide much gain over legacy 4-sample.</w:t>
            </w:r>
          </w:p>
          <w:p w14:paraId="527B525B" w14:textId="77777777" w:rsidR="00D42E82" w:rsidRDefault="00D42E82" w:rsidP="00D42E82">
            <w:pPr>
              <w:spacing w:after="120"/>
              <w:rPr>
                <w:rFonts w:eastAsiaTheme="minorEastAsia"/>
                <w:lang w:val="en-US" w:eastAsia="zh-CN"/>
              </w:rPr>
            </w:pPr>
            <w:r>
              <w:rPr>
                <w:rFonts w:eastAsiaTheme="minorEastAsia"/>
                <w:lang w:val="en-US" w:eastAsia="zh-CN"/>
              </w:rPr>
              <w:lastRenderedPageBreak/>
              <w:t xml:space="preserve">On the Es/Iot, we prefer to define it </w:t>
            </w:r>
            <w:r w:rsidRPr="00ED3AB6">
              <w:rPr>
                <w:rFonts w:eastAsiaTheme="minorEastAsia" w:hint="eastAsia"/>
                <w:lang w:val="en-US" w:eastAsia="zh-CN"/>
              </w:rPr>
              <w:t>≥</w:t>
            </w:r>
            <w:r w:rsidRPr="00ED3AB6">
              <w:rPr>
                <w:rFonts w:eastAsiaTheme="minorEastAsia" w:hint="eastAsia"/>
                <w:lang w:val="en-US" w:eastAsia="zh-CN"/>
              </w:rPr>
              <w:t>-6</w:t>
            </w:r>
            <w:r>
              <w:rPr>
                <w:rFonts w:eastAsiaTheme="minorEastAsia"/>
                <w:lang w:val="en-US" w:eastAsia="zh-CN"/>
              </w:rPr>
              <w:t>dB. Based on our simulation results, the Rel-16 accuracy at -13dB can be met with M1=1 sample at -6dB for all PRS measurements.</w:t>
            </w:r>
          </w:p>
          <w:p w14:paraId="60135402" w14:textId="77777777" w:rsidR="00D42E82" w:rsidRDefault="00D42E82" w:rsidP="00D42E82">
            <w:pPr>
              <w:spacing w:after="120"/>
              <w:rPr>
                <w:rFonts w:eastAsiaTheme="minorEastAsia"/>
                <w:lang w:val="en-US" w:eastAsia="zh-CN"/>
              </w:rPr>
            </w:pPr>
            <w:r>
              <w:rPr>
                <w:rFonts w:eastAsiaTheme="minorEastAsia"/>
                <w:lang w:val="en-US" w:eastAsia="zh-CN"/>
              </w:rPr>
              <w:t>On the p</w:t>
            </w:r>
            <w:r w:rsidRPr="00B66767">
              <w:rPr>
                <w:rFonts w:eastAsiaTheme="minorEastAsia"/>
                <w:lang w:val="en-US" w:eastAsia="zh-CN"/>
              </w:rPr>
              <w:t>ropagation conditions</w:t>
            </w:r>
            <w:r>
              <w:rPr>
                <w:rFonts w:eastAsiaTheme="minorEastAsia"/>
                <w:lang w:val="en-US" w:eastAsia="zh-CN"/>
              </w:rPr>
              <w:t>, we think Rel-16 conditions can be re-used based on our simulation, but we are open to consider LOS channel if this is seen as needed by other companies.</w:t>
            </w:r>
          </w:p>
          <w:p w14:paraId="608AC098" w14:textId="77777777" w:rsidR="00D42E82" w:rsidRDefault="00D42E82" w:rsidP="00D42E82">
            <w:pPr>
              <w:spacing w:after="120"/>
              <w:rPr>
                <w:rFonts w:eastAsiaTheme="minorEastAsia"/>
                <w:lang w:val="en-US" w:eastAsia="zh-CN"/>
              </w:rPr>
            </w:pPr>
            <w:r>
              <w:rPr>
                <w:rFonts w:eastAsiaTheme="minorEastAsia"/>
                <w:lang w:val="en-US" w:eastAsia="zh-CN"/>
              </w:rPr>
              <w:t>On PRS BW and repetition, we think Rel-16 setup can be re-used and no need to further limit.</w:t>
            </w:r>
          </w:p>
          <w:p w14:paraId="6555E64F" w14:textId="6187E081" w:rsidR="00D42E82" w:rsidRPr="00364E83" w:rsidRDefault="00D42E82" w:rsidP="00D42E82">
            <w:pPr>
              <w:spacing w:after="120"/>
              <w:rPr>
                <w:rFonts w:eastAsiaTheme="minorEastAsia"/>
                <w:lang w:val="en-US" w:eastAsia="zh-CN"/>
              </w:rPr>
            </w:pPr>
            <w:r>
              <w:rPr>
                <w:rFonts w:eastAsiaTheme="minorEastAsia"/>
                <w:lang w:val="en-US" w:eastAsia="zh-CN"/>
              </w:rPr>
              <w:t xml:space="preserve">On accuracy, some clarifications may be needed. In Rel-16 we have different accuracy requirements for AWGN and fading channel (RSTD and Rx-Tx), and for different Es/Iot condition (for RSRP and Rx-Tx). We suggest that </w:t>
            </w:r>
            <w:r w:rsidRPr="00AB71AF">
              <w:rPr>
                <w:rFonts w:eastAsiaTheme="minorEastAsia"/>
                <w:lang w:val="en-US" w:eastAsia="zh-CN"/>
              </w:rPr>
              <w:t>Rel-16 accuracy requirements based on -13dB Es/Iot apply</w:t>
            </w:r>
            <w:r>
              <w:rPr>
                <w:rFonts w:eastAsiaTheme="minorEastAsia"/>
                <w:lang w:val="en-US" w:eastAsia="zh-CN"/>
              </w:rPr>
              <w:t>,</w:t>
            </w:r>
            <w:r w:rsidRPr="00AB71AF">
              <w:rPr>
                <w:rFonts w:eastAsiaTheme="minorEastAsia"/>
                <w:lang w:val="en-US" w:eastAsia="zh-CN"/>
              </w:rPr>
              <w:t xml:space="preserve"> for AWGN and fading channel respectively</w:t>
            </w:r>
            <w:r w:rsidR="000B5DB8">
              <w:rPr>
                <w:rFonts w:eastAsiaTheme="minorEastAsia"/>
                <w:lang w:val="en-US" w:eastAsia="zh-CN"/>
              </w:rPr>
              <w:t xml:space="preserve"> (for RSTD and Rx-Tx)</w:t>
            </w:r>
            <w:r w:rsidRPr="00AB71AF">
              <w:rPr>
                <w:rFonts w:eastAsiaTheme="minorEastAsia"/>
                <w:lang w:val="en-US" w:eastAsia="zh-CN"/>
              </w:rPr>
              <w:t>.</w:t>
            </w:r>
          </w:p>
        </w:tc>
      </w:tr>
      <w:tr w:rsidR="00D42E82" w:rsidRPr="00364E83" w14:paraId="3B842C13" w14:textId="77777777" w:rsidTr="006D0C82">
        <w:tc>
          <w:tcPr>
            <w:tcW w:w="1236" w:type="dxa"/>
          </w:tcPr>
          <w:p w14:paraId="36729806" w14:textId="3BE3F9F7" w:rsidR="00D42E82" w:rsidRPr="00364E83" w:rsidRDefault="003918AF" w:rsidP="00D42E82">
            <w:pPr>
              <w:spacing w:after="120"/>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8395" w:type="dxa"/>
          </w:tcPr>
          <w:p w14:paraId="17F6D6F0" w14:textId="006C1720" w:rsidR="00116FB6" w:rsidRDefault="000365FD" w:rsidP="00D42E82">
            <w:pPr>
              <w:spacing w:after="120"/>
              <w:rPr>
                <w:rFonts w:eastAsiaTheme="minorEastAsia"/>
                <w:lang w:val="en-US" w:eastAsia="zh-CN"/>
              </w:rPr>
            </w:pPr>
            <w:r w:rsidRPr="000365FD">
              <w:rPr>
                <w:rFonts w:eastAsiaTheme="minorEastAsia"/>
                <w:lang w:val="en-US" w:eastAsia="zh-CN"/>
              </w:rPr>
              <w:t>For number of PRS samples w/o AGC, from the perspective of latency reduction, we propose 1 sample is feasible to perform PRS measurement.</w:t>
            </w:r>
          </w:p>
          <w:p w14:paraId="4DBFDAB4" w14:textId="0DED1948" w:rsidR="000365FD" w:rsidRDefault="001E757A" w:rsidP="00D42E82">
            <w:pPr>
              <w:spacing w:after="120"/>
            </w:pPr>
            <w:r>
              <w:t xml:space="preserve">For SNR conditions, </w:t>
            </w:r>
            <w:r w:rsidRPr="001E757A">
              <w:t>when the side condition is -13dB, whether the sample number is 1 or 2, the measurement accuracy has a significant reduction for Fading Channel.</w:t>
            </w:r>
            <w:r>
              <w:t xml:space="preserve"> W</w:t>
            </w:r>
            <w:r w:rsidRPr="001E757A">
              <w:t>e recommend that the higher SNR may need to be considered (e.g., -6dB) for latency reduction.</w:t>
            </w:r>
          </w:p>
          <w:p w14:paraId="5BEFA55D" w14:textId="4D31E20D" w:rsidR="001E757A" w:rsidRDefault="001E757A" w:rsidP="00D42E82">
            <w:pPr>
              <w:spacing w:after="120"/>
              <w:rPr>
                <w:rFonts w:eastAsiaTheme="minorEastAsia"/>
                <w:lang w:val="en-US" w:eastAsia="zh-CN"/>
              </w:rPr>
            </w:pPr>
            <w:r>
              <w:rPr>
                <w:rFonts w:eastAsiaTheme="minorEastAsia"/>
                <w:lang w:val="en-US" w:eastAsia="zh-CN"/>
              </w:rPr>
              <w:t>F</w:t>
            </w:r>
            <w:r w:rsidRPr="001E757A">
              <w:rPr>
                <w:rFonts w:eastAsiaTheme="minorEastAsia"/>
                <w:lang w:val="en-US" w:eastAsia="zh-CN"/>
              </w:rPr>
              <w:t xml:space="preserve">or </w:t>
            </w:r>
            <w:r>
              <w:rPr>
                <w:rFonts w:eastAsiaTheme="minorEastAsia"/>
                <w:lang w:val="en-US" w:eastAsia="zh-CN"/>
              </w:rPr>
              <w:t>p</w:t>
            </w:r>
            <w:r w:rsidRPr="001E757A">
              <w:rPr>
                <w:rFonts w:eastAsiaTheme="minorEastAsia"/>
                <w:lang w:val="en-US" w:eastAsia="zh-CN"/>
              </w:rPr>
              <w:t>ropagation conditions</w:t>
            </w:r>
            <w:r>
              <w:rPr>
                <w:rFonts w:eastAsiaTheme="minorEastAsia"/>
                <w:lang w:val="en-US" w:eastAsia="zh-CN"/>
              </w:rPr>
              <w:t xml:space="preserve">, we prefer to reuse the Rel-16 channel model. </w:t>
            </w:r>
            <w:r w:rsidR="00C5332F">
              <w:rPr>
                <w:rFonts w:eastAsiaTheme="minorEastAsia"/>
                <w:lang w:val="en-US" w:eastAsia="zh-CN"/>
              </w:rPr>
              <w:t>If other companies would like to use LOS channel, we are OK.</w:t>
            </w:r>
          </w:p>
          <w:p w14:paraId="2855AB3B" w14:textId="77777777" w:rsidR="000365FD" w:rsidRDefault="000365FD" w:rsidP="00D42E82">
            <w:pPr>
              <w:spacing w:after="120"/>
              <w:rPr>
                <w:rFonts w:eastAsiaTheme="minorEastAsia"/>
                <w:lang w:val="en-US" w:eastAsia="zh-CN"/>
              </w:rPr>
            </w:pPr>
            <w:r w:rsidRPr="000365FD">
              <w:rPr>
                <w:rFonts w:eastAsiaTheme="minorEastAsia"/>
                <w:lang w:val="en-US" w:eastAsia="zh-CN"/>
              </w:rPr>
              <w:t>For PRS RB, from the simulation results, we can see that in the case of 24RBs, 15kHz and -6dB, 1 sample has a significant reduction in measurement accuracy compared with 4 samples. Therefore, we propose the PRS RB may need to consider no less than 48.</w:t>
            </w:r>
          </w:p>
          <w:p w14:paraId="653EF685" w14:textId="49D99497" w:rsidR="000F50B3" w:rsidRPr="00364E83" w:rsidRDefault="002E2980" w:rsidP="00D42E82">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accuracy, when the sample number reduces from 4 to 1, the accuracy requirements </w:t>
            </w:r>
            <w:r w:rsidR="003543D3">
              <w:rPr>
                <w:rFonts w:eastAsiaTheme="minorEastAsia"/>
                <w:lang w:val="en-US" w:eastAsia="zh-CN"/>
              </w:rPr>
              <w:t xml:space="preserve">for Rel-17 </w:t>
            </w:r>
            <w:r>
              <w:rPr>
                <w:rFonts w:eastAsiaTheme="minorEastAsia"/>
                <w:lang w:val="en-US" w:eastAsia="zh-CN"/>
              </w:rPr>
              <w:t>must need to be relaxed compared with Rel-16</w:t>
            </w:r>
            <w:r w:rsidR="003543D3">
              <w:rPr>
                <w:rFonts w:eastAsiaTheme="minorEastAsia"/>
                <w:lang w:val="en-US" w:eastAsia="zh-CN"/>
              </w:rPr>
              <w:t xml:space="preserve"> in the same cases</w:t>
            </w:r>
            <w:r>
              <w:rPr>
                <w:rFonts w:eastAsiaTheme="minorEastAsia"/>
                <w:lang w:val="en-US" w:eastAsia="zh-CN"/>
              </w:rPr>
              <w:t>.</w:t>
            </w:r>
            <w:r w:rsidR="003543D3">
              <w:rPr>
                <w:rFonts w:eastAsiaTheme="minorEastAsia"/>
                <w:lang w:val="en-US" w:eastAsia="zh-CN"/>
              </w:rPr>
              <w:t xml:space="preserve"> One method is that similar to Rel-16, companies provide the accuracy requirements based on the </w:t>
            </w:r>
            <w:r w:rsidR="00132D7D">
              <w:rPr>
                <w:rFonts w:eastAsiaTheme="minorEastAsia"/>
                <w:lang w:val="en-US" w:eastAsia="zh-CN"/>
              </w:rPr>
              <w:t>agreed</w:t>
            </w:r>
            <w:r w:rsidR="003543D3">
              <w:rPr>
                <w:rFonts w:eastAsiaTheme="minorEastAsia"/>
                <w:lang w:val="en-US" w:eastAsia="zh-CN"/>
              </w:rPr>
              <w:t xml:space="preserve"> channel models, SNR condition and PRS RBs. Another is from the perspective of reducing workload, </w:t>
            </w:r>
            <w:r w:rsidR="00132D7D">
              <w:rPr>
                <w:rFonts w:eastAsiaTheme="minorEastAsia"/>
                <w:lang w:val="en-US" w:eastAsia="zh-CN"/>
              </w:rPr>
              <w:t xml:space="preserve">it seems </w:t>
            </w:r>
            <w:r w:rsidR="003543D3">
              <w:rPr>
                <w:rFonts w:eastAsiaTheme="minorEastAsia"/>
                <w:lang w:val="en-US" w:eastAsia="zh-CN"/>
              </w:rPr>
              <w:t>as mentioned in Huawei, the</w:t>
            </w:r>
            <w:r w:rsidR="00132D7D">
              <w:rPr>
                <w:rFonts w:eastAsiaTheme="minorEastAsia"/>
                <w:lang w:val="en-US" w:eastAsia="zh-CN"/>
              </w:rPr>
              <w:t xml:space="preserve"> Rel-16 accuracy requirements based on -13dB can be reused in Rel-17. </w:t>
            </w:r>
          </w:p>
        </w:tc>
      </w:tr>
      <w:tr w:rsidR="00D42E82" w:rsidRPr="00364E83" w14:paraId="1515FA67" w14:textId="77777777" w:rsidTr="006D0C82">
        <w:tc>
          <w:tcPr>
            <w:tcW w:w="1236" w:type="dxa"/>
          </w:tcPr>
          <w:p w14:paraId="589BB3FC" w14:textId="0A8CADF2" w:rsidR="00D42E82" w:rsidRPr="00BE410E" w:rsidRDefault="00157785" w:rsidP="00D42E82">
            <w:pPr>
              <w:spacing w:after="120"/>
              <w:rPr>
                <w:rFonts w:eastAsiaTheme="minorEastAsia"/>
                <w:lang w:val="en-US" w:eastAsia="zh-CN"/>
              </w:rPr>
            </w:pPr>
            <w:r w:rsidRPr="00BE410E">
              <w:rPr>
                <w:rFonts w:eastAsiaTheme="minorEastAsia" w:hint="eastAsia"/>
                <w:lang w:val="en-US" w:eastAsia="zh-CN"/>
              </w:rPr>
              <w:t>C</w:t>
            </w:r>
            <w:r w:rsidRPr="00BE410E">
              <w:rPr>
                <w:rFonts w:eastAsiaTheme="minorEastAsia"/>
                <w:lang w:val="en-US" w:eastAsia="zh-CN"/>
              </w:rPr>
              <w:t>MCC</w:t>
            </w:r>
          </w:p>
        </w:tc>
        <w:tc>
          <w:tcPr>
            <w:tcW w:w="8395" w:type="dxa"/>
          </w:tcPr>
          <w:p w14:paraId="48263470" w14:textId="77777777" w:rsidR="00D42E82" w:rsidRDefault="00157785" w:rsidP="00D42E82">
            <w:pPr>
              <w:spacing w:after="120"/>
              <w:rPr>
                <w:rFonts w:eastAsiaTheme="minorEastAsia"/>
                <w:lang w:val="en-US" w:eastAsia="zh-CN"/>
              </w:rPr>
            </w:pPr>
            <w:r w:rsidRPr="00BE410E">
              <w:rPr>
                <w:rFonts w:eastAsiaTheme="minorEastAsia"/>
                <w:lang w:val="en-US" w:eastAsia="zh-CN"/>
              </w:rPr>
              <w:t>For Es/Iot, we are also fine to consider both &gt;=-3 and &gt;=-6.</w:t>
            </w:r>
          </w:p>
          <w:p w14:paraId="6854B7A4" w14:textId="57C36A97" w:rsidR="00BE410E" w:rsidRPr="00364E83" w:rsidRDefault="00BE410E" w:rsidP="00D42E82">
            <w:pPr>
              <w:spacing w:after="120"/>
              <w:rPr>
                <w:rFonts w:eastAsiaTheme="minorEastAsia"/>
                <w:lang w:val="en-US" w:eastAsia="zh-CN"/>
              </w:rPr>
            </w:pPr>
            <w:r>
              <w:rPr>
                <w:rFonts w:eastAsiaTheme="minorEastAsia"/>
                <w:lang w:val="en-US" w:eastAsia="zh-CN"/>
              </w:rPr>
              <w:t xml:space="preserve">For PRS BW, prefer to reuse R16 PRS BW. </w:t>
            </w:r>
            <w:r w:rsidRPr="00BE410E">
              <w:rPr>
                <w:rFonts w:eastAsiaTheme="minorEastAsia"/>
                <w:lang w:val="en-US" w:eastAsia="zh-CN"/>
              </w:rPr>
              <w:t>We understand that achieving low latency while maintaining the positioning accuracy may be challenge for some cases. But we do not think it is good way to limit the applied PRS BW. Since the target scenarios for Rel-17 positioning are commercial use cases and IIoT use cases, which may require different BW pending on the use cases, it is better to reuse Rel-16 PRS BW.</w:t>
            </w:r>
          </w:p>
        </w:tc>
      </w:tr>
      <w:tr w:rsidR="00B548EE" w:rsidRPr="00364E83" w14:paraId="08EA8E5C" w14:textId="77777777" w:rsidTr="006D0C82">
        <w:tc>
          <w:tcPr>
            <w:tcW w:w="1236" w:type="dxa"/>
          </w:tcPr>
          <w:p w14:paraId="07340382" w14:textId="5BE24FCA" w:rsidR="00B548EE" w:rsidRPr="00364E83" w:rsidRDefault="00B548EE" w:rsidP="00D42E82">
            <w:pPr>
              <w:spacing w:after="120"/>
              <w:rPr>
                <w:rFonts w:eastAsiaTheme="minorEastAsia"/>
                <w:lang w:val="en-US" w:eastAsia="zh-CN"/>
              </w:rPr>
            </w:pPr>
            <w:r>
              <w:rPr>
                <w:rFonts w:eastAsiaTheme="minorEastAsia" w:hint="eastAsia"/>
                <w:lang w:val="en-US" w:eastAsia="zh-CN"/>
              </w:rPr>
              <w:t>CATT</w:t>
            </w:r>
          </w:p>
        </w:tc>
        <w:tc>
          <w:tcPr>
            <w:tcW w:w="8395" w:type="dxa"/>
          </w:tcPr>
          <w:p w14:paraId="141BE58E" w14:textId="77777777" w:rsidR="00B548EE" w:rsidRDefault="00B548EE" w:rsidP="00CF63EA">
            <w:pPr>
              <w:spacing w:after="12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can support to define one set of requirements based on 1 sample. </w:t>
            </w:r>
          </w:p>
          <w:p w14:paraId="0D424504" w14:textId="77777777" w:rsidR="00B548EE" w:rsidRDefault="00B548EE" w:rsidP="00CF63EA">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side condition, we can support to use -6dB, but we think it should be clarified for different measurement types. </w:t>
            </w:r>
            <w:r>
              <w:rPr>
                <w:rFonts w:eastAsiaTheme="minorEastAsia"/>
                <w:lang w:val="en-US" w:eastAsia="zh-CN"/>
              </w:rPr>
              <w:t>F</w:t>
            </w:r>
            <w:r>
              <w:rPr>
                <w:rFonts w:eastAsiaTheme="minorEastAsia" w:hint="eastAsia"/>
                <w:lang w:val="en-US" w:eastAsia="zh-CN"/>
              </w:rPr>
              <w:t xml:space="preserve">or RSTD measurement, it is for neighbor cell and we need to clarify the side condition of reference cell. </w:t>
            </w:r>
            <w:r>
              <w:rPr>
                <w:rFonts w:eastAsiaTheme="minorEastAsia"/>
                <w:lang w:val="en-US" w:eastAsia="zh-CN"/>
              </w:rPr>
              <w:t>F</w:t>
            </w:r>
            <w:r>
              <w:rPr>
                <w:rFonts w:eastAsiaTheme="minorEastAsia" w:hint="eastAsia"/>
                <w:lang w:val="en-US" w:eastAsia="zh-CN"/>
              </w:rPr>
              <w:t xml:space="preserve">or PRS-RSRP and UE Rx-Tx time difference measurement, there are two side conditions are defined in R16, we need to clarify whether the requirements for -3dB is still needed for R17 and which accuracy requirements we are targeting for. </w:t>
            </w:r>
          </w:p>
          <w:p w14:paraId="71774DA4" w14:textId="425E686B" w:rsidR="00B548EE" w:rsidRPr="00364E83" w:rsidRDefault="00B548EE" w:rsidP="00D42E82">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propagation and PRS BW, we think the R16 condition can be reused. </w:t>
            </w:r>
          </w:p>
        </w:tc>
      </w:tr>
      <w:tr w:rsidR="00B548EE" w:rsidRPr="00364E83" w14:paraId="6ED8CFC3" w14:textId="77777777" w:rsidTr="006D0C82">
        <w:tc>
          <w:tcPr>
            <w:tcW w:w="1236" w:type="dxa"/>
          </w:tcPr>
          <w:p w14:paraId="2964039D" w14:textId="4443014E" w:rsidR="00B548EE" w:rsidRPr="00364E83" w:rsidRDefault="00042EFA" w:rsidP="00D42E82">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7CEB6D9B" w14:textId="4BDF83B4" w:rsidR="00B548EE" w:rsidRPr="00364E83" w:rsidRDefault="00042EFA" w:rsidP="00D42E82">
            <w:pPr>
              <w:spacing w:after="120"/>
              <w:rPr>
                <w:rFonts w:eastAsiaTheme="minorEastAsia"/>
                <w:lang w:val="en-US" w:eastAsia="zh-CN"/>
              </w:rPr>
            </w:pPr>
            <w:r>
              <w:rPr>
                <w:rFonts w:eastAsiaTheme="minorEastAsia"/>
                <w:lang w:val="en-US" w:eastAsia="zh-CN"/>
              </w:rPr>
              <w:t>We are fine to support M1=1 when the specific conditions are met.</w:t>
            </w:r>
            <w:r w:rsidR="00070428">
              <w:rPr>
                <w:rFonts w:eastAsiaTheme="minorEastAsia"/>
                <w:lang w:val="en-US" w:eastAsia="zh-CN"/>
              </w:rPr>
              <w:t xml:space="preserve"> For Es/Iot, &gt;-6dB should be used for neighbouring cells. </w:t>
            </w:r>
            <w:r w:rsidR="00D85A95">
              <w:rPr>
                <w:rFonts w:eastAsiaTheme="minorEastAsia"/>
                <w:lang w:val="en-US" w:eastAsia="zh-CN"/>
              </w:rPr>
              <w:t xml:space="preserve">For reference cell or serving cells, R16 side condition can be used. </w:t>
            </w:r>
          </w:p>
        </w:tc>
      </w:tr>
      <w:tr w:rsidR="009020A3" w:rsidRPr="00364E83" w14:paraId="280254C9" w14:textId="77777777" w:rsidTr="006D0C82">
        <w:tc>
          <w:tcPr>
            <w:tcW w:w="1236" w:type="dxa"/>
          </w:tcPr>
          <w:p w14:paraId="0EA760CE" w14:textId="76E3A9DC" w:rsidR="009020A3" w:rsidRPr="00364E83" w:rsidRDefault="009020A3" w:rsidP="009020A3">
            <w:pPr>
              <w:spacing w:after="120"/>
              <w:rPr>
                <w:rFonts w:eastAsiaTheme="minorEastAsia"/>
                <w:lang w:val="en-US" w:eastAsia="zh-CN"/>
              </w:rPr>
            </w:pPr>
            <w:r>
              <w:rPr>
                <w:rFonts w:eastAsiaTheme="minorEastAsia"/>
                <w:lang w:val="en-US" w:eastAsia="zh-CN"/>
              </w:rPr>
              <w:t>Intel</w:t>
            </w:r>
          </w:p>
        </w:tc>
        <w:tc>
          <w:tcPr>
            <w:tcW w:w="8395" w:type="dxa"/>
          </w:tcPr>
          <w:p w14:paraId="16F85004" w14:textId="77777777" w:rsidR="009020A3" w:rsidRDefault="009020A3" w:rsidP="009020A3">
            <w:pPr>
              <w:spacing w:after="120"/>
              <w:rPr>
                <w:rFonts w:eastAsiaTheme="minorEastAsia"/>
                <w:lang w:val="en-US" w:eastAsia="zh-CN"/>
              </w:rPr>
            </w:pPr>
            <w:r>
              <w:rPr>
                <w:rFonts w:eastAsiaTheme="minorEastAsia"/>
                <w:lang w:val="en-US" w:eastAsia="zh-CN"/>
              </w:rPr>
              <w:t xml:space="preserve">For the conditions themselves, beside RSTD performance degradation, we also observed the  obvious RSRP performance degradation in case of “NLOS + 1 sample”. And according to RAN1’s study, the LOS scenario is main using case with less PRS measurement samples. </w:t>
            </w:r>
          </w:p>
          <w:p w14:paraId="4F225CEE" w14:textId="77777777" w:rsidR="009020A3" w:rsidRDefault="009020A3" w:rsidP="009020A3">
            <w:pPr>
              <w:spacing w:after="120"/>
              <w:rPr>
                <w:rFonts w:eastAsiaTheme="minorEastAsia"/>
                <w:lang w:val="en-US" w:eastAsia="zh-CN"/>
              </w:rPr>
            </w:pPr>
            <w:r>
              <w:rPr>
                <w:rFonts w:eastAsiaTheme="minorEastAsia"/>
                <w:lang w:val="en-US" w:eastAsia="zh-CN"/>
              </w:rPr>
              <w:t xml:space="preserve">And for the number of “M”, companies also identified under some cases M=2 is also feasible and helpful to reduce the latency. Especially when M=1 is not feasible to measure the requirements of Rel16 as given, M=2 can be taken as the candidate solution indeed . </w:t>
            </w:r>
          </w:p>
          <w:tbl>
            <w:tblPr>
              <w:tblStyle w:val="TableGrid"/>
              <w:tblW w:w="0" w:type="auto"/>
              <w:tblLook w:val="04A0" w:firstRow="1" w:lastRow="0" w:firstColumn="1" w:lastColumn="0" w:noHBand="0" w:noVBand="1"/>
            </w:tblPr>
            <w:tblGrid>
              <w:gridCol w:w="1625"/>
              <w:gridCol w:w="1718"/>
              <w:gridCol w:w="1582"/>
              <w:gridCol w:w="1544"/>
              <w:gridCol w:w="1700"/>
            </w:tblGrid>
            <w:tr w:rsidR="009020A3" w14:paraId="44A1CBC4" w14:textId="77777777" w:rsidTr="00F56FA7">
              <w:tc>
                <w:tcPr>
                  <w:tcW w:w="1742" w:type="dxa"/>
                </w:tcPr>
                <w:p w14:paraId="7453E821" w14:textId="77777777" w:rsidR="009020A3" w:rsidRDefault="009020A3" w:rsidP="009020A3">
                  <w:pPr>
                    <w:rPr>
                      <w:rFonts w:asciiTheme="minorHAnsi" w:hAnsiTheme="minorHAnsi" w:cstheme="minorHAnsi"/>
                      <w:b/>
                      <w:bCs/>
                      <w:sz w:val="22"/>
                      <w:szCs w:val="22"/>
                    </w:rPr>
                  </w:pPr>
                  <w:r>
                    <w:rPr>
                      <w:rFonts w:asciiTheme="minorHAnsi" w:hAnsiTheme="minorHAnsi" w:cstheme="minorHAnsi"/>
                      <w:b/>
                      <w:bCs/>
                      <w:sz w:val="22"/>
                      <w:szCs w:val="22"/>
                    </w:rPr>
                    <w:t>Channel</w:t>
                  </w:r>
                </w:p>
              </w:tc>
              <w:tc>
                <w:tcPr>
                  <w:tcW w:w="1743" w:type="dxa"/>
                </w:tcPr>
                <w:p w14:paraId="51FD39BE" w14:textId="77777777" w:rsidR="009020A3" w:rsidRDefault="009020A3" w:rsidP="009020A3">
                  <w:pPr>
                    <w:rPr>
                      <w:rFonts w:asciiTheme="minorHAnsi" w:hAnsiTheme="minorHAnsi" w:cstheme="minorHAnsi"/>
                      <w:b/>
                      <w:bCs/>
                      <w:sz w:val="22"/>
                      <w:szCs w:val="22"/>
                    </w:rPr>
                  </w:pPr>
                  <w:r>
                    <w:rPr>
                      <w:rFonts w:asciiTheme="minorHAnsi" w:hAnsiTheme="minorHAnsi" w:cstheme="minorHAnsi"/>
                      <w:b/>
                      <w:bCs/>
                      <w:sz w:val="22"/>
                      <w:szCs w:val="22"/>
                    </w:rPr>
                    <w:t>SINR</w:t>
                  </w:r>
                </w:p>
              </w:tc>
              <w:tc>
                <w:tcPr>
                  <w:tcW w:w="1743" w:type="dxa"/>
                </w:tcPr>
                <w:p w14:paraId="7A9CFC52" w14:textId="77777777" w:rsidR="009020A3" w:rsidRDefault="009020A3" w:rsidP="009020A3">
                  <w:pPr>
                    <w:rPr>
                      <w:rFonts w:asciiTheme="minorHAnsi" w:hAnsiTheme="minorHAnsi" w:cstheme="minorHAnsi"/>
                      <w:b/>
                      <w:bCs/>
                      <w:sz w:val="22"/>
                      <w:szCs w:val="22"/>
                    </w:rPr>
                  </w:pPr>
                  <w:r>
                    <w:rPr>
                      <w:rFonts w:asciiTheme="minorHAnsi" w:hAnsiTheme="minorHAnsi" w:cstheme="minorHAnsi"/>
                      <w:b/>
                      <w:bCs/>
                      <w:sz w:val="22"/>
                      <w:szCs w:val="22"/>
                    </w:rPr>
                    <w:t>PRS BW</w:t>
                  </w:r>
                </w:p>
              </w:tc>
              <w:tc>
                <w:tcPr>
                  <w:tcW w:w="1743" w:type="dxa"/>
                </w:tcPr>
                <w:p w14:paraId="7388CEDF" w14:textId="77777777" w:rsidR="009020A3" w:rsidRDefault="009020A3" w:rsidP="009020A3">
                  <w:pPr>
                    <w:rPr>
                      <w:rFonts w:asciiTheme="minorHAnsi" w:hAnsiTheme="minorHAnsi" w:cstheme="minorHAnsi"/>
                      <w:b/>
                      <w:bCs/>
                      <w:sz w:val="22"/>
                      <w:szCs w:val="22"/>
                    </w:rPr>
                  </w:pPr>
                  <w:r>
                    <w:rPr>
                      <w:rFonts w:asciiTheme="minorHAnsi" w:hAnsiTheme="minorHAnsi" w:cstheme="minorHAnsi"/>
                      <w:b/>
                      <w:bCs/>
                      <w:sz w:val="22"/>
                      <w:szCs w:val="22"/>
                    </w:rPr>
                    <w:t>M</w:t>
                  </w:r>
                </w:p>
              </w:tc>
              <w:tc>
                <w:tcPr>
                  <w:tcW w:w="1743" w:type="dxa"/>
                </w:tcPr>
                <w:p w14:paraId="62752F3B" w14:textId="77777777" w:rsidR="009020A3" w:rsidRDefault="009020A3" w:rsidP="009020A3">
                  <w:pPr>
                    <w:rPr>
                      <w:rFonts w:asciiTheme="minorHAnsi" w:hAnsiTheme="minorHAnsi" w:cstheme="minorHAnsi"/>
                      <w:b/>
                      <w:bCs/>
                      <w:sz w:val="22"/>
                      <w:szCs w:val="22"/>
                    </w:rPr>
                  </w:pPr>
                  <w:r>
                    <w:rPr>
                      <w:rFonts w:asciiTheme="minorHAnsi" w:hAnsiTheme="minorHAnsi" w:cstheme="minorHAnsi"/>
                      <w:b/>
                      <w:bCs/>
                      <w:sz w:val="22"/>
                      <w:szCs w:val="22"/>
                    </w:rPr>
                    <w:t>Performance can meet Rel16 requirements or not (feasibility)</w:t>
                  </w:r>
                </w:p>
              </w:tc>
            </w:tr>
            <w:tr w:rsidR="009020A3" w14:paraId="11E66D76" w14:textId="77777777" w:rsidTr="00F56FA7">
              <w:tc>
                <w:tcPr>
                  <w:tcW w:w="1742" w:type="dxa"/>
                  <w:vMerge w:val="restart"/>
                </w:tcPr>
                <w:p w14:paraId="0E12F62C" w14:textId="77777777" w:rsidR="009020A3" w:rsidRDefault="009020A3" w:rsidP="009020A3">
                  <w:pPr>
                    <w:rPr>
                      <w:rFonts w:asciiTheme="minorHAnsi" w:hAnsiTheme="minorHAnsi" w:cstheme="minorHAnsi"/>
                      <w:b/>
                      <w:bCs/>
                      <w:sz w:val="22"/>
                      <w:szCs w:val="22"/>
                    </w:rPr>
                  </w:pPr>
                  <w:r>
                    <w:rPr>
                      <w:rFonts w:asciiTheme="minorHAnsi" w:hAnsiTheme="minorHAnsi" w:cstheme="minorHAnsi"/>
                      <w:b/>
                      <w:bCs/>
                      <w:sz w:val="22"/>
                      <w:szCs w:val="22"/>
                    </w:rPr>
                    <w:lastRenderedPageBreak/>
                    <w:t>LOS</w:t>
                  </w:r>
                </w:p>
                <w:p w14:paraId="087AB2E8" w14:textId="77777777" w:rsidR="009020A3" w:rsidRDefault="009020A3" w:rsidP="009020A3">
                  <w:pPr>
                    <w:rPr>
                      <w:rFonts w:asciiTheme="minorHAnsi" w:hAnsiTheme="minorHAnsi" w:cstheme="minorHAnsi"/>
                      <w:b/>
                      <w:bCs/>
                      <w:sz w:val="22"/>
                      <w:szCs w:val="22"/>
                    </w:rPr>
                  </w:pPr>
                </w:p>
              </w:tc>
              <w:tc>
                <w:tcPr>
                  <w:tcW w:w="1743" w:type="dxa"/>
                  <w:vMerge w:val="restart"/>
                </w:tcPr>
                <w:p w14:paraId="662E153E" w14:textId="77777777" w:rsidR="009020A3" w:rsidRDefault="009020A3" w:rsidP="009020A3">
                  <w:pPr>
                    <w:rPr>
                      <w:rFonts w:asciiTheme="minorHAnsi" w:hAnsiTheme="minorHAnsi" w:cstheme="minorHAnsi"/>
                      <w:b/>
                      <w:bCs/>
                      <w:sz w:val="22"/>
                      <w:szCs w:val="22"/>
                    </w:rPr>
                  </w:pPr>
                  <w:r>
                    <w:rPr>
                      <w:rFonts w:asciiTheme="minorHAnsi" w:hAnsiTheme="minorHAnsi" w:cstheme="minorHAnsi"/>
                      <w:b/>
                      <w:bCs/>
                      <w:sz w:val="22"/>
                      <w:szCs w:val="22"/>
                    </w:rPr>
                    <w:t>Rel16 SINR side conditions(e.g. [-6,-13,-13]</w:t>
                  </w:r>
                </w:p>
              </w:tc>
              <w:tc>
                <w:tcPr>
                  <w:tcW w:w="1743" w:type="dxa"/>
                  <w:vMerge w:val="restart"/>
                </w:tcPr>
                <w:p w14:paraId="10F1D6C0" w14:textId="77777777" w:rsidR="009020A3" w:rsidRDefault="009020A3" w:rsidP="009020A3">
                  <w:pPr>
                    <w:rPr>
                      <w:rFonts w:asciiTheme="minorHAnsi" w:hAnsiTheme="minorHAnsi" w:cstheme="minorHAnsi"/>
                      <w:b/>
                      <w:bCs/>
                      <w:sz w:val="22"/>
                      <w:szCs w:val="22"/>
                    </w:rPr>
                  </w:pPr>
                  <w:r>
                    <w:rPr>
                      <w:rFonts w:asciiTheme="minorHAnsi" w:hAnsiTheme="minorHAnsi" w:cstheme="minorHAnsi"/>
                      <w:b/>
                      <w:bCs/>
                      <w:sz w:val="22"/>
                      <w:szCs w:val="22"/>
                    </w:rPr>
                    <w:t>&gt;24</w:t>
                  </w:r>
                </w:p>
              </w:tc>
              <w:tc>
                <w:tcPr>
                  <w:tcW w:w="1743" w:type="dxa"/>
                </w:tcPr>
                <w:p w14:paraId="28C83475" w14:textId="77777777" w:rsidR="009020A3" w:rsidRDefault="009020A3" w:rsidP="009020A3">
                  <w:pPr>
                    <w:rPr>
                      <w:rFonts w:asciiTheme="minorHAnsi" w:hAnsiTheme="minorHAnsi" w:cstheme="minorHAnsi"/>
                      <w:b/>
                      <w:bCs/>
                      <w:sz w:val="22"/>
                      <w:szCs w:val="22"/>
                    </w:rPr>
                  </w:pPr>
                  <w:r>
                    <w:rPr>
                      <w:rFonts w:asciiTheme="minorHAnsi" w:hAnsiTheme="minorHAnsi" w:cstheme="minorHAnsi"/>
                      <w:b/>
                      <w:bCs/>
                      <w:sz w:val="22"/>
                      <w:szCs w:val="22"/>
                    </w:rPr>
                    <w:t>4</w:t>
                  </w:r>
                </w:p>
              </w:tc>
              <w:tc>
                <w:tcPr>
                  <w:tcW w:w="1743" w:type="dxa"/>
                </w:tcPr>
                <w:p w14:paraId="23912287" w14:textId="77777777" w:rsidR="009020A3" w:rsidRDefault="009020A3" w:rsidP="009020A3">
                  <w:pPr>
                    <w:rPr>
                      <w:rFonts w:asciiTheme="minorHAnsi" w:hAnsiTheme="minorHAnsi" w:cstheme="minorHAnsi"/>
                      <w:b/>
                      <w:bCs/>
                      <w:sz w:val="22"/>
                      <w:szCs w:val="22"/>
                    </w:rPr>
                  </w:pPr>
                  <w:r>
                    <w:rPr>
                      <w:rFonts w:asciiTheme="minorHAnsi" w:hAnsiTheme="minorHAnsi" w:cstheme="minorHAnsi"/>
                      <w:b/>
                      <w:bCs/>
                      <w:sz w:val="22"/>
                      <w:szCs w:val="22"/>
                    </w:rPr>
                    <w:t>Yes (Baseline in Rel16)</w:t>
                  </w:r>
                </w:p>
              </w:tc>
            </w:tr>
            <w:tr w:rsidR="009020A3" w:rsidRPr="00803620" w14:paraId="24948338" w14:textId="77777777" w:rsidTr="00F56FA7">
              <w:tc>
                <w:tcPr>
                  <w:tcW w:w="1742" w:type="dxa"/>
                  <w:vMerge/>
                </w:tcPr>
                <w:p w14:paraId="5002083B" w14:textId="77777777" w:rsidR="009020A3" w:rsidRDefault="009020A3" w:rsidP="009020A3">
                  <w:pPr>
                    <w:rPr>
                      <w:rFonts w:asciiTheme="minorHAnsi" w:hAnsiTheme="minorHAnsi" w:cstheme="minorHAnsi"/>
                      <w:b/>
                      <w:bCs/>
                      <w:sz w:val="22"/>
                      <w:szCs w:val="22"/>
                    </w:rPr>
                  </w:pPr>
                </w:p>
              </w:tc>
              <w:tc>
                <w:tcPr>
                  <w:tcW w:w="1743" w:type="dxa"/>
                  <w:vMerge/>
                </w:tcPr>
                <w:p w14:paraId="79029A65" w14:textId="77777777" w:rsidR="009020A3" w:rsidRDefault="009020A3" w:rsidP="009020A3">
                  <w:pPr>
                    <w:rPr>
                      <w:rFonts w:asciiTheme="minorHAnsi" w:hAnsiTheme="minorHAnsi" w:cstheme="minorHAnsi"/>
                      <w:b/>
                      <w:bCs/>
                      <w:sz w:val="22"/>
                      <w:szCs w:val="22"/>
                    </w:rPr>
                  </w:pPr>
                </w:p>
              </w:tc>
              <w:tc>
                <w:tcPr>
                  <w:tcW w:w="1743" w:type="dxa"/>
                  <w:vMerge/>
                </w:tcPr>
                <w:p w14:paraId="73EA0229" w14:textId="77777777" w:rsidR="009020A3" w:rsidRDefault="009020A3" w:rsidP="009020A3">
                  <w:pPr>
                    <w:rPr>
                      <w:rFonts w:asciiTheme="minorHAnsi" w:hAnsiTheme="minorHAnsi" w:cstheme="minorHAnsi"/>
                      <w:b/>
                      <w:bCs/>
                      <w:sz w:val="22"/>
                      <w:szCs w:val="22"/>
                    </w:rPr>
                  </w:pPr>
                </w:p>
              </w:tc>
              <w:tc>
                <w:tcPr>
                  <w:tcW w:w="1743" w:type="dxa"/>
                </w:tcPr>
                <w:p w14:paraId="7361C744" w14:textId="77777777" w:rsidR="009020A3" w:rsidRPr="00803620" w:rsidRDefault="009020A3" w:rsidP="009020A3">
                  <w:pPr>
                    <w:rPr>
                      <w:rFonts w:asciiTheme="minorHAnsi" w:hAnsiTheme="minorHAnsi" w:cstheme="minorHAnsi"/>
                      <w:b/>
                      <w:bCs/>
                      <w:color w:val="FF0000"/>
                      <w:sz w:val="22"/>
                      <w:szCs w:val="22"/>
                    </w:rPr>
                  </w:pPr>
                  <w:r w:rsidRPr="00803620">
                    <w:rPr>
                      <w:rFonts w:asciiTheme="minorHAnsi" w:hAnsiTheme="minorHAnsi" w:cstheme="minorHAnsi"/>
                      <w:b/>
                      <w:bCs/>
                      <w:color w:val="FF0000"/>
                      <w:sz w:val="22"/>
                      <w:szCs w:val="22"/>
                    </w:rPr>
                    <w:t>2</w:t>
                  </w:r>
                </w:p>
              </w:tc>
              <w:tc>
                <w:tcPr>
                  <w:tcW w:w="1743" w:type="dxa"/>
                </w:tcPr>
                <w:p w14:paraId="09267CF5" w14:textId="77777777" w:rsidR="009020A3" w:rsidRPr="00803620" w:rsidRDefault="009020A3" w:rsidP="009020A3">
                  <w:pPr>
                    <w:rPr>
                      <w:rFonts w:asciiTheme="minorHAnsi" w:hAnsiTheme="minorHAnsi" w:cstheme="minorHAnsi"/>
                      <w:b/>
                      <w:bCs/>
                      <w:color w:val="FF0000"/>
                      <w:sz w:val="22"/>
                      <w:szCs w:val="22"/>
                    </w:rPr>
                  </w:pPr>
                  <w:r w:rsidRPr="00803620">
                    <w:rPr>
                      <w:rFonts w:asciiTheme="minorHAnsi" w:hAnsiTheme="minorHAnsi" w:cstheme="minorHAnsi"/>
                      <w:b/>
                      <w:bCs/>
                      <w:color w:val="FF0000"/>
                      <w:sz w:val="22"/>
                      <w:szCs w:val="22"/>
                    </w:rPr>
                    <w:t>NO</w:t>
                  </w:r>
                </w:p>
              </w:tc>
            </w:tr>
            <w:tr w:rsidR="009020A3" w:rsidRPr="00580326" w14:paraId="2F9174B8" w14:textId="77777777" w:rsidTr="00F56FA7">
              <w:tc>
                <w:tcPr>
                  <w:tcW w:w="1742" w:type="dxa"/>
                  <w:vMerge/>
                </w:tcPr>
                <w:p w14:paraId="707AC85E" w14:textId="77777777" w:rsidR="009020A3" w:rsidRDefault="009020A3" w:rsidP="009020A3">
                  <w:pPr>
                    <w:rPr>
                      <w:rFonts w:asciiTheme="minorHAnsi" w:hAnsiTheme="minorHAnsi" w:cstheme="minorHAnsi"/>
                      <w:b/>
                      <w:bCs/>
                      <w:sz w:val="22"/>
                      <w:szCs w:val="22"/>
                    </w:rPr>
                  </w:pPr>
                </w:p>
              </w:tc>
              <w:tc>
                <w:tcPr>
                  <w:tcW w:w="1743" w:type="dxa"/>
                  <w:vMerge/>
                </w:tcPr>
                <w:p w14:paraId="3165B3DD" w14:textId="77777777" w:rsidR="009020A3" w:rsidRDefault="009020A3" w:rsidP="009020A3">
                  <w:pPr>
                    <w:rPr>
                      <w:rFonts w:asciiTheme="minorHAnsi" w:hAnsiTheme="minorHAnsi" w:cstheme="minorHAnsi"/>
                      <w:b/>
                      <w:bCs/>
                      <w:sz w:val="22"/>
                      <w:szCs w:val="22"/>
                    </w:rPr>
                  </w:pPr>
                </w:p>
              </w:tc>
              <w:tc>
                <w:tcPr>
                  <w:tcW w:w="1743" w:type="dxa"/>
                  <w:vMerge/>
                </w:tcPr>
                <w:p w14:paraId="25B1E68D" w14:textId="77777777" w:rsidR="009020A3" w:rsidRDefault="009020A3" w:rsidP="009020A3">
                  <w:pPr>
                    <w:rPr>
                      <w:rFonts w:asciiTheme="minorHAnsi" w:hAnsiTheme="minorHAnsi" w:cstheme="minorHAnsi"/>
                      <w:b/>
                      <w:bCs/>
                      <w:sz w:val="22"/>
                      <w:szCs w:val="22"/>
                    </w:rPr>
                  </w:pPr>
                </w:p>
              </w:tc>
              <w:tc>
                <w:tcPr>
                  <w:tcW w:w="1743" w:type="dxa"/>
                </w:tcPr>
                <w:p w14:paraId="34E66AB7" w14:textId="77777777" w:rsidR="009020A3" w:rsidRPr="00580326" w:rsidRDefault="009020A3" w:rsidP="009020A3">
                  <w:pPr>
                    <w:rPr>
                      <w:rFonts w:asciiTheme="minorHAnsi" w:hAnsiTheme="minorHAnsi" w:cstheme="minorHAnsi"/>
                      <w:b/>
                      <w:bCs/>
                      <w:color w:val="FF0000"/>
                      <w:sz w:val="22"/>
                      <w:szCs w:val="22"/>
                    </w:rPr>
                  </w:pPr>
                  <w:r w:rsidRPr="00580326">
                    <w:rPr>
                      <w:rFonts w:asciiTheme="minorHAnsi" w:hAnsiTheme="minorHAnsi" w:cstheme="minorHAnsi"/>
                      <w:b/>
                      <w:bCs/>
                      <w:color w:val="FF0000"/>
                      <w:sz w:val="22"/>
                      <w:szCs w:val="22"/>
                    </w:rPr>
                    <w:t>1</w:t>
                  </w:r>
                </w:p>
              </w:tc>
              <w:tc>
                <w:tcPr>
                  <w:tcW w:w="1743" w:type="dxa"/>
                </w:tcPr>
                <w:p w14:paraId="0698D0DD" w14:textId="77777777" w:rsidR="009020A3" w:rsidRPr="00580326" w:rsidRDefault="009020A3" w:rsidP="009020A3">
                  <w:pPr>
                    <w:rPr>
                      <w:rFonts w:asciiTheme="minorHAnsi" w:hAnsiTheme="minorHAnsi" w:cstheme="minorHAnsi"/>
                      <w:b/>
                      <w:bCs/>
                      <w:color w:val="FF0000"/>
                      <w:sz w:val="22"/>
                      <w:szCs w:val="22"/>
                    </w:rPr>
                  </w:pPr>
                  <w:r w:rsidRPr="00580326">
                    <w:rPr>
                      <w:rFonts w:asciiTheme="minorHAnsi" w:hAnsiTheme="minorHAnsi" w:cstheme="minorHAnsi"/>
                      <w:b/>
                      <w:bCs/>
                      <w:color w:val="FF0000"/>
                      <w:sz w:val="22"/>
                      <w:szCs w:val="22"/>
                    </w:rPr>
                    <w:t>NO</w:t>
                  </w:r>
                </w:p>
              </w:tc>
            </w:tr>
            <w:tr w:rsidR="009020A3" w14:paraId="48DD8BC6" w14:textId="77777777" w:rsidTr="00F56FA7">
              <w:tc>
                <w:tcPr>
                  <w:tcW w:w="1742" w:type="dxa"/>
                  <w:vMerge/>
                </w:tcPr>
                <w:p w14:paraId="7A3786CA" w14:textId="77777777" w:rsidR="009020A3" w:rsidRDefault="009020A3" w:rsidP="009020A3">
                  <w:pPr>
                    <w:rPr>
                      <w:rFonts w:asciiTheme="minorHAnsi" w:hAnsiTheme="minorHAnsi" w:cstheme="minorHAnsi"/>
                      <w:b/>
                      <w:bCs/>
                      <w:sz w:val="22"/>
                      <w:szCs w:val="22"/>
                    </w:rPr>
                  </w:pPr>
                </w:p>
              </w:tc>
              <w:tc>
                <w:tcPr>
                  <w:tcW w:w="1743" w:type="dxa"/>
                  <w:vMerge/>
                </w:tcPr>
                <w:p w14:paraId="3F3AEC51" w14:textId="77777777" w:rsidR="009020A3" w:rsidRDefault="009020A3" w:rsidP="009020A3">
                  <w:pPr>
                    <w:rPr>
                      <w:rFonts w:asciiTheme="minorHAnsi" w:hAnsiTheme="minorHAnsi" w:cstheme="minorHAnsi"/>
                      <w:b/>
                      <w:bCs/>
                      <w:sz w:val="22"/>
                      <w:szCs w:val="22"/>
                    </w:rPr>
                  </w:pPr>
                </w:p>
              </w:tc>
              <w:tc>
                <w:tcPr>
                  <w:tcW w:w="1743" w:type="dxa"/>
                  <w:vMerge w:val="restart"/>
                </w:tcPr>
                <w:p w14:paraId="5288BFDC" w14:textId="77777777" w:rsidR="009020A3" w:rsidRDefault="009020A3" w:rsidP="009020A3">
                  <w:pPr>
                    <w:rPr>
                      <w:rFonts w:asciiTheme="minorHAnsi" w:hAnsiTheme="minorHAnsi" w:cstheme="minorHAnsi"/>
                      <w:b/>
                      <w:bCs/>
                      <w:sz w:val="22"/>
                      <w:szCs w:val="22"/>
                    </w:rPr>
                  </w:pPr>
                  <w:r>
                    <w:rPr>
                      <w:rFonts w:asciiTheme="minorHAnsi" w:hAnsiTheme="minorHAnsi" w:cstheme="minorHAnsi"/>
                      <w:b/>
                      <w:bCs/>
                      <w:sz w:val="22"/>
                      <w:szCs w:val="22"/>
                    </w:rPr>
                    <w:t>&gt;104</w:t>
                  </w:r>
                </w:p>
              </w:tc>
              <w:tc>
                <w:tcPr>
                  <w:tcW w:w="1743" w:type="dxa"/>
                </w:tcPr>
                <w:p w14:paraId="63352BFE" w14:textId="77777777" w:rsidR="009020A3" w:rsidRDefault="009020A3" w:rsidP="009020A3">
                  <w:pPr>
                    <w:rPr>
                      <w:rFonts w:asciiTheme="minorHAnsi" w:hAnsiTheme="minorHAnsi" w:cstheme="minorHAnsi"/>
                      <w:b/>
                      <w:bCs/>
                      <w:sz w:val="22"/>
                      <w:szCs w:val="22"/>
                    </w:rPr>
                  </w:pPr>
                  <w:r>
                    <w:rPr>
                      <w:rFonts w:asciiTheme="minorHAnsi" w:hAnsiTheme="minorHAnsi" w:cstheme="minorHAnsi"/>
                      <w:b/>
                      <w:bCs/>
                      <w:sz w:val="22"/>
                      <w:szCs w:val="22"/>
                    </w:rPr>
                    <w:t>4</w:t>
                  </w:r>
                </w:p>
              </w:tc>
              <w:tc>
                <w:tcPr>
                  <w:tcW w:w="1743" w:type="dxa"/>
                </w:tcPr>
                <w:p w14:paraId="09E59DA5" w14:textId="77777777" w:rsidR="009020A3" w:rsidRDefault="009020A3" w:rsidP="009020A3">
                  <w:pPr>
                    <w:rPr>
                      <w:rFonts w:asciiTheme="minorHAnsi" w:hAnsiTheme="minorHAnsi" w:cstheme="minorHAnsi"/>
                      <w:b/>
                      <w:bCs/>
                      <w:sz w:val="22"/>
                      <w:szCs w:val="22"/>
                    </w:rPr>
                  </w:pPr>
                  <w:r>
                    <w:rPr>
                      <w:rFonts w:asciiTheme="minorHAnsi" w:hAnsiTheme="minorHAnsi" w:cstheme="minorHAnsi"/>
                      <w:b/>
                      <w:bCs/>
                      <w:sz w:val="22"/>
                      <w:szCs w:val="22"/>
                    </w:rPr>
                    <w:t>yes</w:t>
                  </w:r>
                </w:p>
              </w:tc>
            </w:tr>
            <w:tr w:rsidR="009020A3" w:rsidRPr="00803620" w14:paraId="0FF41520" w14:textId="77777777" w:rsidTr="00F56FA7">
              <w:tc>
                <w:tcPr>
                  <w:tcW w:w="1742" w:type="dxa"/>
                  <w:vMerge/>
                </w:tcPr>
                <w:p w14:paraId="7647F3AF" w14:textId="77777777" w:rsidR="009020A3" w:rsidRDefault="009020A3" w:rsidP="009020A3">
                  <w:pPr>
                    <w:rPr>
                      <w:rFonts w:asciiTheme="minorHAnsi" w:hAnsiTheme="minorHAnsi" w:cstheme="minorHAnsi"/>
                      <w:b/>
                      <w:bCs/>
                      <w:sz w:val="22"/>
                      <w:szCs w:val="22"/>
                    </w:rPr>
                  </w:pPr>
                </w:p>
              </w:tc>
              <w:tc>
                <w:tcPr>
                  <w:tcW w:w="1743" w:type="dxa"/>
                  <w:vMerge/>
                </w:tcPr>
                <w:p w14:paraId="415C68BA" w14:textId="77777777" w:rsidR="009020A3" w:rsidRDefault="009020A3" w:rsidP="009020A3">
                  <w:pPr>
                    <w:rPr>
                      <w:rFonts w:asciiTheme="minorHAnsi" w:hAnsiTheme="minorHAnsi" w:cstheme="minorHAnsi"/>
                      <w:b/>
                      <w:bCs/>
                      <w:sz w:val="22"/>
                      <w:szCs w:val="22"/>
                    </w:rPr>
                  </w:pPr>
                </w:p>
              </w:tc>
              <w:tc>
                <w:tcPr>
                  <w:tcW w:w="1743" w:type="dxa"/>
                  <w:vMerge/>
                </w:tcPr>
                <w:p w14:paraId="112A6DA2" w14:textId="77777777" w:rsidR="009020A3" w:rsidRDefault="009020A3" w:rsidP="009020A3">
                  <w:pPr>
                    <w:rPr>
                      <w:rFonts w:asciiTheme="minorHAnsi" w:hAnsiTheme="minorHAnsi" w:cstheme="minorHAnsi"/>
                      <w:b/>
                      <w:bCs/>
                      <w:sz w:val="22"/>
                      <w:szCs w:val="22"/>
                    </w:rPr>
                  </w:pPr>
                </w:p>
              </w:tc>
              <w:tc>
                <w:tcPr>
                  <w:tcW w:w="1743" w:type="dxa"/>
                </w:tcPr>
                <w:p w14:paraId="23BC8CF6" w14:textId="77777777" w:rsidR="009020A3" w:rsidRPr="00803620" w:rsidRDefault="009020A3" w:rsidP="009020A3">
                  <w:pPr>
                    <w:rPr>
                      <w:rFonts w:asciiTheme="minorHAnsi" w:hAnsiTheme="minorHAnsi" w:cstheme="minorHAnsi"/>
                      <w:b/>
                      <w:bCs/>
                      <w:sz w:val="22"/>
                      <w:szCs w:val="22"/>
                      <w:highlight w:val="yellow"/>
                    </w:rPr>
                  </w:pPr>
                  <w:r w:rsidRPr="005939E4">
                    <w:rPr>
                      <w:rFonts w:asciiTheme="minorHAnsi" w:hAnsiTheme="minorHAnsi" w:cstheme="minorHAnsi"/>
                      <w:b/>
                      <w:bCs/>
                      <w:color w:val="00B050"/>
                      <w:sz w:val="22"/>
                      <w:szCs w:val="22"/>
                      <w:highlight w:val="yellow"/>
                    </w:rPr>
                    <w:t>2</w:t>
                  </w:r>
                </w:p>
              </w:tc>
              <w:tc>
                <w:tcPr>
                  <w:tcW w:w="1743" w:type="dxa"/>
                </w:tcPr>
                <w:p w14:paraId="13787A2F" w14:textId="77777777" w:rsidR="009020A3" w:rsidRPr="00803620" w:rsidRDefault="009020A3" w:rsidP="009020A3">
                  <w:pPr>
                    <w:rPr>
                      <w:rFonts w:asciiTheme="minorHAnsi" w:hAnsiTheme="minorHAnsi" w:cstheme="minorHAnsi"/>
                      <w:b/>
                      <w:bCs/>
                      <w:sz w:val="22"/>
                      <w:szCs w:val="22"/>
                      <w:highlight w:val="yellow"/>
                    </w:rPr>
                  </w:pPr>
                  <w:r w:rsidRPr="00803620">
                    <w:rPr>
                      <w:rFonts w:asciiTheme="minorHAnsi" w:hAnsiTheme="minorHAnsi" w:cstheme="minorHAnsi"/>
                      <w:b/>
                      <w:bCs/>
                      <w:color w:val="00B050"/>
                      <w:sz w:val="22"/>
                      <w:szCs w:val="22"/>
                      <w:highlight w:val="yellow"/>
                    </w:rPr>
                    <w:t>Yes</w:t>
                  </w:r>
                </w:p>
              </w:tc>
            </w:tr>
            <w:tr w:rsidR="009020A3" w14:paraId="3F946954" w14:textId="77777777" w:rsidTr="00F56FA7">
              <w:tc>
                <w:tcPr>
                  <w:tcW w:w="1742" w:type="dxa"/>
                  <w:vMerge/>
                </w:tcPr>
                <w:p w14:paraId="21DB1B02" w14:textId="77777777" w:rsidR="009020A3" w:rsidRDefault="009020A3" w:rsidP="009020A3">
                  <w:pPr>
                    <w:rPr>
                      <w:rFonts w:asciiTheme="minorHAnsi" w:hAnsiTheme="minorHAnsi" w:cstheme="minorHAnsi"/>
                      <w:b/>
                      <w:bCs/>
                      <w:sz w:val="22"/>
                      <w:szCs w:val="22"/>
                    </w:rPr>
                  </w:pPr>
                </w:p>
              </w:tc>
              <w:tc>
                <w:tcPr>
                  <w:tcW w:w="1743" w:type="dxa"/>
                  <w:vMerge/>
                </w:tcPr>
                <w:p w14:paraId="6DA7DFE9" w14:textId="77777777" w:rsidR="009020A3" w:rsidRDefault="009020A3" w:rsidP="009020A3">
                  <w:pPr>
                    <w:rPr>
                      <w:rFonts w:asciiTheme="minorHAnsi" w:hAnsiTheme="minorHAnsi" w:cstheme="minorHAnsi"/>
                      <w:b/>
                      <w:bCs/>
                      <w:sz w:val="22"/>
                      <w:szCs w:val="22"/>
                    </w:rPr>
                  </w:pPr>
                </w:p>
              </w:tc>
              <w:tc>
                <w:tcPr>
                  <w:tcW w:w="1743" w:type="dxa"/>
                  <w:vMerge/>
                </w:tcPr>
                <w:p w14:paraId="5C45D2B9" w14:textId="77777777" w:rsidR="009020A3" w:rsidRDefault="009020A3" w:rsidP="009020A3">
                  <w:pPr>
                    <w:rPr>
                      <w:rFonts w:asciiTheme="minorHAnsi" w:hAnsiTheme="minorHAnsi" w:cstheme="minorHAnsi"/>
                      <w:b/>
                      <w:bCs/>
                      <w:sz w:val="22"/>
                      <w:szCs w:val="22"/>
                    </w:rPr>
                  </w:pPr>
                </w:p>
              </w:tc>
              <w:tc>
                <w:tcPr>
                  <w:tcW w:w="1743" w:type="dxa"/>
                </w:tcPr>
                <w:p w14:paraId="7DB1DE64" w14:textId="77777777" w:rsidR="009020A3" w:rsidRDefault="009020A3" w:rsidP="009020A3">
                  <w:pPr>
                    <w:rPr>
                      <w:rFonts w:asciiTheme="minorHAnsi" w:hAnsiTheme="minorHAnsi" w:cstheme="minorHAnsi"/>
                      <w:b/>
                      <w:bCs/>
                      <w:sz w:val="22"/>
                      <w:szCs w:val="22"/>
                    </w:rPr>
                  </w:pPr>
                  <w:r w:rsidRPr="00144F0E">
                    <w:rPr>
                      <w:rFonts w:asciiTheme="minorHAnsi" w:hAnsiTheme="minorHAnsi" w:cstheme="minorHAnsi"/>
                      <w:b/>
                      <w:bCs/>
                      <w:color w:val="FF0000"/>
                      <w:sz w:val="22"/>
                      <w:szCs w:val="22"/>
                    </w:rPr>
                    <w:t>1</w:t>
                  </w:r>
                </w:p>
              </w:tc>
              <w:tc>
                <w:tcPr>
                  <w:tcW w:w="1743" w:type="dxa"/>
                </w:tcPr>
                <w:p w14:paraId="2BADA4B4" w14:textId="77777777" w:rsidR="009020A3" w:rsidRDefault="009020A3" w:rsidP="009020A3">
                  <w:pPr>
                    <w:rPr>
                      <w:rFonts w:asciiTheme="minorHAnsi" w:hAnsiTheme="minorHAnsi" w:cstheme="minorHAnsi"/>
                      <w:b/>
                      <w:bCs/>
                      <w:sz w:val="22"/>
                      <w:szCs w:val="22"/>
                    </w:rPr>
                  </w:pPr>
                  <w:r w:rsidRPr="00663D48">
                    <w:rPr>
                      <w:rFonts w:asciiTheme="minorHAnsi" w:hAnsiTheme="minorHAnsi" w:cstheme="minorHAnsi"/>
                      <w:b/>
                      <w:bCs/>
                      <w:color w:val="FF0000"/>
                      <w:sz w:val="22"/>
                      <w:szCs w:val="22"/>
                    </w:rPr>
                    <w:t>No</w:t>
                  </w:r>
                </w:p>
              </w:tc>
            </w:tr>
            <w:tr w:rsidR="009020A3" w14:paraId="111D1156" w14:textId="77777777" w:rsidTr="00F56FA7">
              <w:tc>
                <w:tcPr>
                  <w:tcW w:w="1742" w:type="dxa"/>
                  <w:vMerge/>
                </w:tcPr>
                <w:p w14:paraId="3B99907C" w14:textId="77777777" w:rsidR="009020A3" w:rsidRDefault="009020A3" w:rsidP="009020A3">
                  <w:pPr>
                    <w:rPr>
                      <w:rFonts w:asciiTheme="minorHAnsi" w:hAnsiTheme="minorHAnsi" w:cstheme="minorHAnsi"/>
                      <w:b/>
                      <w:bCs/>
                      <w:sz w:val="22"/>
                      <w:szCs w:val="22"/>
                    </w:rPr>
                  </w:pPr>
                </w:p>
              </w:tc>
              <w:tc>
                <w:tcPr>
                  <w:tcW w:w="1743" w:type="dxa"/>
                  <w:vMerge w:val="restart"/>
                </w:tcPr>
                <w:p w14:paraId="0D48BE24" w14:textId="77777777" w:rsidR="009020A3" w:rsidRDefault="009020A3" w:rsidP="009020A3">
                  <w:pPr>
                    <w:rPr>
                      <w:rFonts w:asciiTheme="minorHAnsi" w:hAnsiTheme="minorHAnsi" w:cstheme="minorHAnsi"/>
                      <w:b/>
                      <w:bCs/>
                      <w:sz w:val="22"/>
                      <w:szCs w:val="22"/>
                    </w:rPr>
                  </w:pPr>
                  <w:r>
                    <w:rPr>
                      <w:rFonts w:asciiTheme="minorHAnsi" w:hAnsiTheme="minorHAnsi" w:cstheme="minorHAnsi"/>
                      <w:b/>
                      <w:bCs/>
                      <w:sz w:val="22"/>
                      <w:szCs w:val="22"/>
                    </w:rPr>
                    <w:t>Higher SINR side conditions(e.g. [0,-6,-6]</w:t>
                  </w:r>
                </w:p>
              </w:tc>
              <w:tc>
                <w:tcPr>
                  <w:tcW w:w="1743" w:type="dxa"/>
                  <w:vMerge w:val="restart"/>
                </w:tcPr>
                <w:p w14:paraId="3AB31D6E" w14:textId="77777777" w:rsidR="009020A3" w:rsidRDefault="009020A3" w:rsidP="009020A3">
                  <w:pPr>
                    <w:rPr>
                      <w:rFonts w:asciiTheme="minorHAnsi" w:hAnsiTheme="minorHAnsi" w:cstheme="minorHAnsi"/>
                      <w:b/>
                      <w:bCs/>
                      <w:sz w:val="22"/>
                      <w:szCs w:val="22"/>
                    </w:rPr>
                  </w:pPr>
                  <w:r>
                    <w:rPr>
                      <w:rFonts w:asciiTheme="minorHAnsi" w:hAnsiTheme="minorHAnsi" w:cstheme="minorHAnsi"/>
                      <w:b/>
                      <w:bCs/>
                      <w:sz w:val="22"/>
                      <w:szCs w:val="22"/>
                    </w:rPr>
                    <w:t>&gt;24</w:t>
                  </w:r>
                </w:p>
              </w:tc>
              <w:tc>
                <w:tcPr>
                  <w:tcW w:w="1743" w:type="dxa"/>
                </w:tcPr>
                <w:p w14:paraId="047CE134" w14:textId="77777777" w:rsidR="009020A3" w:rsidRDefault="009020A3" w:rsidP="009020A3">
                  <w:pPr>
                    <w:rPr>
                      <w:rFonts w:asciiTheme="minorHAnsi" w:hAnsiTheme="minorHAnsi" w:cstheme="minorHAnsi"/>
                      <w:b/>
                      <w:bCs/>
                      <w:sz w:val="22"/>
                      <w:szCs w:val="22"/>
                    </w:rPr>
                  </w:pPr>
                  <w:r>
                    <w:rPr>
                      <w:rFonts w:asciiTheme="minorHAnsi" w:hAnsiTheme="minorHAnsi" w:cstheme="minorHAnsi"/>
                      <w:b/>
                      <w:bCs/>
                      <w:sz w:val="22"/>
                      <w:szCs w:val="22"/>
                    </w:rPr>
                    <w:t>4</w:t>
                  </w:r>
                </w:p>
              </w:tc>
              <w:tc>
                <w:tcPr>
                  <w:tcW w:w="1743" w:type="dxa"/>
                </w:tcPr>
                <w:p w14:paraId="45D82C02" w14:textId="77777777" w:rsidR="009020A3" w:rsidRDefault="009020A3" w:rsidP="009020A3">
                  <w:pPr>
                    <w:rPr>
                      <w:rFonts w:asciiTheme="minorHAnsi" w:hAnsiTheme="minorHAnsi" w:cstheme="minorHAnsi"/>
                      <w:b/>
                      <w:bCs/>
                      <w:sz w:val="22"/>
                      <w:szCs w:val="22"/>
                    </w:rPr>
                  </w:pPr>
                  <w:r>
                    <w:rPr>
                      <w:rFonts w:asciiTheme="minorHAnsi" w:hAnsiTheme="minorHAnsi" w:cstheme="minorHAnsi"/>
                      <w:b/>
                      <w:bCs/>
                      <w:sz w:val="22"/>
                      <w:szCs w:val="22"/>
                    </w:rPr>
                    <w:t>yes</w:t>
                  </w:r>
                </w:p>
              </w:tc>
            </w:tr>
            <w:tr w:rsidR="009020A3" w:rsidRPr="00580326" w14:paraId="707194E1" w14:textId="77777777" w:rsidTr="00F56FA7">
              <w:tc>
                <w:tcPr>
                  <w:tcW w:w="1742" w:type="dxa"/>
                  <w:vMerge/>
                </w:tcPr>
                <w:p w14:paraId="232EC418" w14:textId="77777777" w:rsidR="009020A3" w:rsidRDefault="009020A3" w:rsidP="009020A3">
                  <w:pPr>
                    <w:rPr>
                      <w:rFonts w:asciiTheme="minorHAnsi" w:hAnsiTheme="minorHAnsi" w:cstheme="minorHAnsi"/>
                      <w:b/>
                      <w:bCs/>
                      <w:sz w:val="22"/>
                      <w:szCs w:val="22"/>
                    </w:rPr>
                  </w:pPr>
                </w:p>
              </w:tc>
              <w:tc>
                <w:tcPr>
                  <w:tcW w:w="1743" w:type="dxa"/>
                  <w:vMerge/>
                </w:tcPr>
                <w:p w14:paraId="54259ADE" w14:textId="77777777" w:rsidR="009020A3" w:rsidRDefault="009020A3" w:rsidP="009020A3">
                  <w:pPr>
                    <w:rPr>
                      <w:rFonts w:asciiTheme="minorHAnsi" w:hAnsiTheme="minorHAnsi" w:cstheme="minorHAnsi"/>
                      <w:b/>
                      <w:bCs/>
                      <w:sz w:val="22"/>
                      <w:szCs w:val="22"/>
                    </w:rPr>
                  </w:pPr>
                </w:p>
              </w:tc>
              <w:tc>
                <w:tcPr>
                  <w:tcW w:w="1743" w:type="dxa"/>
                  <w:vMerge/>
                </w:tcPr>
                <w:p w14:paraId="41B321CC" w14:textId="77777777" w:rsidR="009020A3" w:rsidRDefault="009020A3" w:rsidP="009020A3">
                  <w:pPr>
                    <w:rPr>
                      <w:rFonts w:asciiTheme="minorHAnsi" w:hAnsiTheme="minorHAnsi" w:cstheme="minorHAnsi"/>
                      <w:b/>
                      <w:bCs/>
                      <w:sz w:val="22"/>
                      <w:szCs w:val="22"/>
                    </w:rPr>
                  </w:pPr>
                </w:p>
              </w:tc>
              <w:tc>
                <w:tcPr>
                  <w:tcW w:w="1743" w:type="dxa"/>
                </w:tcPr>
                <w:p w14:paraId="10245F36" w14:textId="77777777" w:rsidR="009020A3" w:rsidRPr="00580326" w:rsidRDefault="009020A3" w:rsidP="009020A3">
                  <w:pPr>
                    <w:rPr>
                      <w:rFonts w:asciiTheme="minorHAnsi" w:hAnsiTheme="minorHAnsi" w:cstheme="minorHAnsi"/>
                      <w:b/>
                      <w:bCs/>
                      <w:sz w:val="22"/>
                      <w:szCs w:val="22"/>
                      <w:highlight w:val="yellow"/>
                    </w:rPr>
                  </w:pPr>
                  <w:r w:rsidRPr="00580326">
                    <w:rPr>
                      <w:rFonts w:asciiTheme="minorHAnsi" w:hAnsiTheme="minorHAnsi" w:cstheme="minorHAnsi"/>
                      <w:b/>
                      <w:bCs/>
                      <w:color w:val="00B050"/>
                      <w:sz w:val="22"/>
                      <w:szCs w:val="22"/>
                      <w:highlight w:val="yellow"/>
                    </w:rPr>
                    <w:t>2</w:t>
                  </w:r>
                </w:p>
              </w:tc>
              <w:tc>
                <w:tcPr>
                  <w:tcW w:w="1743" w:type="dxa"/>
                </w:tcPr>
                <w:p w14:paraId="5E6554C3" w14:textId="77777777" w:rsidR="009020A3" w:rsidRPr="00580326" w:rsidRDefault="009020A3" w:rsidP="009020A3">
                  <w:pPr>
                    <w:rPr>
                      <w:rFonts w:asciiTheme="minorHAnsi" w:hAnsiTheme="minorHAnsi" w:cstheme="minorHAnsi"/>
                      <w:b/>
                      <w:bCs/>
                      <w:sz w:val="22"/>
                      <w:szCs w:val="22"/>
                      <w:highlight w:val="yellow"/>
                    </w:rPr>
                  </w:pPr>
                  <w:r w:rsidRPr="00580326">
                    <w:rPr>
                      <w:rFonts w:asciiTheme="minorHAnsi" w:hAnsiTheme="minorHAnsi" w:cstheme="minorHAnsi"/>
                      <w:b/>
                      <w:bCs/>
                      <w:color w:val="00B050"/>
                      <w:sz w:val="22"/>
                      <w:szCs w:val="22"/>
                      <w:highlight w:val="yellow"/>
                    </w:rPr>
                    <w:t>Yes</w:t>
                  </w:r>
                </w:p>
              </w:tc>
            </w:tr>
            <w:tr w:rsidR="009020A3" w:rsidRPr="00580326" w14:paraId="419A9E0D" w14:textId="77777777" w:rsidTr="00F56FA7">
              <w:tc>
                <w:tcPr>
                  <w:tcW w:w="1742" w:type="dxa"/>
                  <w:vMerge/>
                </w:tcPr>
                <w:p w14:paraId="506965FC" w14:textId="77777777" w:rsidR="009020A3" w:rsidRDefault="009020A3" w:rsidP="009020A3">
                  <w:pPr>
                    <w:rPr>
                      <w:rFonts w:asciiTheme="minorHAnsi" w:hAnsiTheme="minorHAnsi" w:cstheme="minorHAnsi"/>
                      <w:b/>
                      <w:bCs/>
                      <w:sz w:val="22"/>
                      <w:szCs w:val="22"/>
                    </w:rPr>
                  </w:pPr>
                </w:p>
              </w:tc>
              <w:tc>
                <w:tcPr>
                  <w:tcW w:w="1743" w:type="dxa"/>
                  <w:vMerge/>
                </w:tcPr>
                <w:p w14:paraId="767A6443" w14:textId="77777777" w:rsidR="009020A3" w:rsidRDefault="009020A3" w:rsidP="009020A3">
                  <w:pPr>
                    <w:rPr>
                      <w:rFonts w:asciiTheme="minorHAnsi" w:hAnsiTheme="minorHAnsi" w:cstheme="minorHAnsi"/>
                      <w:b/>
                      <w:bCs/>
                      <w:sz w:val="22"/>
                      <w:szCs w:val="22"/>
                    </w:rPr>
                  </w:pPr>
                </w:p>
              </w:tc>
              <w:tc>
                <w:tcPr>
                  <w:tcW w:w="1743" w:type="dxa"/>
                  <w:vMerge/>
                </w:tcPr>
                <w:p w14:paraId="506557DF" w14:textId="77777777" w:rsidR="009020A3" w:rsidRDefault="009020A3" w:rsidP="009020A3">
                  <w:pPr>
                    <w:rPr>
                      <w:rFonts w:asciiTheme="minorHAnsi" w:hAnsiTheme="minorHAnsi" w:cstheme="minorHAnsi"/>
                      <w:b/>
                      <w:bCs/>
                      <w:sz w:val="22"/>
                      <w:szCs w:val="22"/>
                    </w:rPr>
                  </w:pPr>
                </w:p>
              </w:tc>
              <w:tc>
                <w:tcPr>
                  <w:tcW w:w="1743" w:type="dxa"/>
                </w:tcPr>
                <w:p w14:paraId="5AE8F7D4" w14:textId="77777777" w:rsidR="009020A3" w:rsidRPr="005939E4" w:rsidRDefault="009020A3" w:rsidP="009020A3">
                  <w:pPr>
                    <w:rPr>
                      <w:rFonts w:asciiTheme="minorHAnsi" w:hAnsiTheme="minorHAnsi" w:cstheme="minorHAnsi"/>
                      <w:b/>
                      <w:bCs/>
                      <w:color w:val="00B050"/>
                      <w:sz w:val="22"/>
                      <w:szCs w:val="22"/>
                      <w:highlight w:val="yellow"/>
                    </w:rPr>
                  </w:pPr>
                  <w:r w:rsidRPr="005939E4">
                    <w:rPr>
                      <w:rFonts w:asciiTheme="minorHAnsi" w:hAnsiTheme="minorHAnsi" w:cstheme="minorHAnsi"/>
                      <w:b/>
                      <w:bCs/>
                      <w:color w:val="00B050"/>
                      <w:sz w:val="22"/>
                      <w:szCs w:val="22"/>
                      <w:highlight w:val="yellow"/>
                    </w:rPr>
                    <w:t>1</w:t>
                  </w:r>
                </w:p>
              </w:tc>
              <w:tc>
                <w:tcPr>
                  <w:tcW w:w="1743" w:type="dxa"/>
                </w:tcPr>
                <w:p w14:paraId="3678567C" w14:textId="77777777" w:rsidR="009020A3" w:rsidRPr="00580326" w:rsidRDefault="009020A3" w:rsidP="009020A3">
                  <w:pPr>
                    <w:rPr>
                      <w:rFonts w:asciiTheme="minorHAnsi" w:hAnsiTheme="minorHAnsi" w:cstheme="minorHAnsi"/>
                      <w:b/>
                      <w:bCs/>
                      <w:color w:val="00B050"/>
                      <w:sz w:val="22"/>
                      <w:szCs w:val="22"/>
                      <w:highlight w:val="yellow"/>
                    </w:rPr>
                  </w:pPr>
                  <w:r w:rsidRPr="00580326">
                    <w:rPr>
                      <w:rFonts w:asciiTheme="minorHAnsi" w:hAnsiTheme="minorHAnsi" w:cstheme="minorHAnsi"/>
                      <w:b/>
                      <w:bCs/>
                      <w:color w:val="00B050"/>
                      <w:sz w:val="22"/>
                      <w:szCs w:val="22"/>
                      <w:highlight w:val="yellow"/>
                    </w:rPr>
                    <w:t>Yes</w:t>
                  </w:r>
                </w:p>
              </w:tc>
            </w:tr>
          </w:tbl>
          <w:p w14:paraId="63AE2BBE" w14:textId="77777777" w:rsidR="009020A3" w:rsidRDefault="009020A3" w:rsidP="009020A3">
            <w:pPr>
              <w:spacing w:after="120"/>
              <w:rPr>
                <w:rFonts w:eastAsiaTheme="minorEastAsia"/>
                <w:lang w:val="en-US" w:eastAsia="zh-CN"/>
              </w:rPr>
            </w:pPr>
          </w:p>
          <w:p w14:paraId="46398724" w14:textId="2BD0FBC1" w:rsidR="009020A3" w:rsidRPr="00364E83" w:rsidRDefault="009020A3" w:rsidP="009020A3">
            <w:pPr>
              <w:spacing w:after="120"/>
              <w:rPr>
                <w:rFonts w:eastAsiaTheme="minorEastAsia"/>
                <w:lang w:val="en-US" w:eastAsia="zh-CN"/>
              </w:rPr>
            </w:pPr>
            <w:r>
              <w:rPr>
                <w:rFonts w:eastAsiaTheme="minorEastAsia"/>
                <w:lang w:val="en-US" w:eastAsia="zh-CN"/>
              </w:rPr>
              <w:t>We don’t need the multiple sets of accuracy requirements, but the different side conditions applied for the Rel16 requirements.</w:t>
            </w:r>
          </w:p>
        </w:tc>
      </w:tr>
      <w:tr w:rsidR="00295D3A" w:rsidRPr="00364E83" w14:paraId="7843967A" w14:textId="77777777" w:rsidTr="006D0C82">
        <w:tc>
          <w:tcPr>
            <w:tcW w:w="1236" w:type="dxa"/>
          </w:tcPr>
          <w:p w14:paraId="7B4D6EB5" w14:textId="724F1912" w:rsidR="00295D3A" w:rsidRDefault="00295D3A" w:rsidP="00295D3A">
            <w:pPr>
              <w:spacing w:after="120"/>
              <w:rPr>
                <w:rFonts w:eastAsiaTheme="minorEastAsia"/>
                <w:lang w:val="en-US" w:eastAsia="zh-CN"/>
              </w:rPr>
            </w:pPr>
            <w:r>
              <w:rPr>
                <w:rFonts w:eastAsiaTheme="minorEastAsia"/>
                <w:lang w:val="en-US" w:eastAsia="zh-CN"/>
              </w:rPr>
              <w:lastRenderedPageBreak/>
              <w:t>Ericsson</w:t>
            </w:r>
          </w:p>
        </w:tc>
        <w:tc>
          <w:tcPr>
            <w:tcW w:w="8395" w:type="dxa"/>
          </w:tcPr>
          <w:p w14:paraId="649D0E89" w14:textId="5F81C44B" w:rsidR="00295D3A" w:rsidRDefault="00295D3A" w:rsidP="00295D3A">
            <w:pPr>
              <w:spacing w:after="120"/>
              <w:rPr>
                <w:rFonts w:eastAsiaTheme="minorEastAsia"/>
                <w:lang w:val="en-US" w:eastAsia="zh-CN"/>
              </w:rPr>
            </w:pPr>
            <w:r>
              <w:rPr>
                <w:rFonts w:eastAsiaTheme="minorEastAsia"/>
                <w:lang w:val="en-US" w:eastAsia="zh-CN"/>
              </w:rPr>
              <w:t>Based on our simulation results, equivalent accuracy can be achieved with 4 sample and 1 sample positioning measurements given that PRS BW</w:t>
            </w:r>
            <w:r>
              <w:rPr>
                <w:rFonts w:ascii="Symbol" w:eastAsiaTheme="minorEastAsia" w:hAnsi="Symbol" w:cs="Symbol"/>
                <w:lang w:val="en-US" w:eastAsia="zh-CN"/>
              </w:rPr>
              <w:t></w:t>
            </w:r>
            <w:r>
              <w:rPr>
                <w:rFonts w:eastAsiaTheme="minorEastAsia"/>
                <w:lang w:val="en-US" w:eastAsia="zh-CN"/>
              </w:rPr>
              <w:t>64 PRS, Es/Iot</w:t>
            </w:r>
            <w:r>
              <w:rPr>
                <w:rFonts w:ascii="Symbol" w:eastAsiaTheme="minorEastAsia" w:hAnsi="Symbol" w:cs="Symbol"/>
                <w:lang w:val="en-US" w:eastAsia="zh-CN"/>
              </w:rPr>
              <w:t></w:t>
            </w:r>
            <w:r>
              <w:rPr>
                <w:rFonts w:eastAsiaTheme="minorEastAsia"/>
                <w:lang w:val="en-US" w:eastAsia="zh-CN"/>
              </w:rPr>
              <w:t xml:space="preserve"> - 6 dB in LOS propagation conditions. Therefore, in our view a separate requirement (accuracy and measurement period) shall be defined for 1 sample positioning measurements where the target accuracy is based on Rel. 16.</w:t>
            </w:r>
          </w:p>
        </w:tc>
      </w:tr>
      <w:tr w:rsidR="00AF3B0E" w:rsidRPr="00364E83" w14:paraId="47E9D76A" w14:textId="77777777" w:rsidTr="006D0C82">
        <w:tc>
          <w:tcPr>
            <w:tcW w:w="1236" w:type="dxa"/>
          </w:tcPr>
          <w:p w14:paraId="3583C898" w14:textId="5083AD88" w:rsidR="00AF3B0E" w:rsidRDefault="00AF3B0E" w:rsidP="00295D3A">
            <w:pPr>
              <w:spacing w:after="120"/>
              <w:rPr>
                <w:rFonts w:eastAsiaTheme="minorEastAsia"/>
                <w:lang w:val="en-US" w:eastAsia="zh-CN"/>
              </w:rPr>
            </w:pPr>
            <w:r>
              <w:rPr>
                <w:rFonts w:eastAsiaTheme="minorEastAsia"/>
                <w:lang w:val="en-US" w:eastAsia="zh-CN"/>
              </w:rPr>
              <w:t>Nokia</w:t>
            </w:r>
          </w:p>
        </w:tc>
        <w:tc>
          <w:tcPr>
            <w:tcW w:w="8395" w:type="dxa"/>
          </w:tcPr>
          <w:p w14:paraId="14991880" w14:textId="77777777" w:rsidR="00AF3B0E" w:rsidRDefault="00AF3B0E" w:rsidP="00AF3B0E">
            <w:pPr>
              <w:spacing w:after="120"/>
              <w:rPr>
                <w:rFonts w:eastAsiaTheme="minorEastAsia"/>
                <w:lang w:val="en-US" w:eastAsia="zh-CN"/>
              </w:rPr>
            </w:pPr>
            <w:r>
              <w:rPr>
                <w:rFonts w:eastAsiaTheme="minorEastAsia"/>
                <w:lang w:val="en-US" w:eastAsia="zh-CN"/>
              </w:rPr>
              <w:t>We support requirements based on LoS channel and high SNR (</w:t>
            </w:r>
            <w:r w:rsidRPr="00030CD4">
              <w:rPr>
                <w:rFonts w:eastAsiaTheme="minorEastAsia" w:hint="eastAsia"/>
                <w:lang w:val="en-US" w:eastAsia="zh-CN"/>
              </w:rPr>
              <w:t>≥</w:t>
            </w:r>
            <w:r w:rsidRPr="00030CD4">
              <w:rPr>
                <w:rFonts w:eastAsiaTheme="minorEastAsia" w:hint="eastAsia"/>
                <w:lang w:val="en-US" w:eastAsia="zh-CN"/>
              </w:rPr>
              <w:t>-6dB</w:t>
            </w:r>
            <w:r>
              <w:rPr>
                <w:rFonts w:eastAsiaTheme="minorEastAsia"/>
                <w:lang w:val="en-US" w:eastAsia="zh-CN"/>
              </w:rPr>
              <w:t xml:space="preserve">) for low latency. A main target is M1=1 as RAN1 and RAN4 agreed. </w:t>
            </w:r>
          </w:p>
          <w:p w14:paraId="504D9D46" w14:textId="77777777" w:rsidR="00AF3B0E" w:rsidRDefault="00AF3B0E" w:rsidP="00AF3B0E">
            <w:pPr>
              <w:spacing w:after="120"/>
              <w:rPr>
                <w:rFonts w:eastAsiaTheme="minorEastAsia"/>
                <w:lang w:val="en-US" w:eastAsia="zh-CN"/>
              </w:rPr>
            </w:pPr>
            <w:r>
              <w:rPr>
                <w:rFonts w:eastAsiaTheme="minorEastAsia"/>
                <w:lang w:val="en-US" w:eastAsia="zh-CN"/>
              </w:rPr>
              <w:t>Regarding M2 or other extra time/samples, we assume AGC can be a condition to achieve M=1, but M2 itself is not included in the requirement. If a UE needs extra time regarding AGC or beam sweeping, these can be conditions to restrict to use M1=1.  If M2 is considered in the spec, it will be quite complex discussion on how long extra time or sample is required.</w:t>
            </w:r>
          </w:p>
          <w:p w14:paraId="4C9757CD" w14:textId="77777777" w:rsidR="00AF3B0E" w:rsidRDefault="00AF3B0E" w:rsidP="00AF3B0E">
            <w:pPr>
              <w:spacing w:after="120"/>
              <w:rPr>
                <w:rFonts w:eastAsiaTheme="minorEastAsia"/>
                <w:lang w:val="en-US" w:eastAsia="zh-CN"/>
              </w:rPr>
            </w:pPr>
            <w:r>
              <w:rPr>
                <w:rFonts w:eastAsiaTheme="minorEastAsia"/>
                <w:lang w:val="en-US" w:eastAsia="zh-CN"/>
              </w:rPr>
              <w:t xml:space="preserve">Regarding </w:t>
            </w:r>
            <w:r w:rsidRPr="00056CF4">
              <w:rPr>
                <w:rFonts w:eastAsiaTheme="minorEastAsia"/>
                <w:lang w:val="en-US" w:eastAsia="zh-CN"/>
              </w:rPr>
              <w:t>PRS BW</w:t>
            </w:r>
            <w:r>
              <w:rPr>
                <w:rFonts w:eastAsiaTheme="minorEastAsia"/>
                <w:lang w:val="en-US" w:eastAsia="zh-CN"/>
              </w:rPr>
              <w:t xml:space="preserve"> and accuracy, it is desirable to cover all RB configurations as much as possible. This is why considering LoS and high SNR conditions, and it will make good test coverage. However, if some of small RB cases still not meet similar level of Rel-16 accuracy under the new conditions, we can discuss excluding some case as well.</w:t>
            </w:r>
          </w:p>
          <w:p w14:paraId="1BB34850" w14:textId="6510375A" w:rsidR="00AF3B0E" w:rsidRDefault="00AF3B0E" w:rsidP="00AF3B0E">
            <w:pPr>
              <w:spacing w:after="120"/>
              <w:rPr>
                <w:rFonts w:eastAsiaTheme="minorEastAsia"/>
                <w:lang w:val="en-US" w:eastAsia="zh-CN"/>
              </w:rPr>
            </w:pPr>
            <w:r>
              <w:rPr>
                <w:rFonts w:eastAsiaTheme="minorEastAsia"/>
                <w:lang w:val="en-US" w:eastAsia="zh-CN"/>
              </w:rPr>
              <w:t>Regarding PRS repetition, we want to understand first if the PRS repetition can help low latency measurement. We propose to set more repetition with expecting a UE to process all of the repeated PRS resources within a single reception including AGC training. However, if it is not true, then we agree to HW that we don’t need to set more repetition.</w:t>
            </w:r>
          </w:p>
        </w:tc>
      </w:tr>
      <w:tr w:rsidR="00D96553" w:rsidRPr="00364E83" w14:paraId="7E48E1F0" w14:textId="77777777" w:rsidTr="006D0C82">
        <w:tc>
          <w:tcPr>
            <w:tcW w:w="1236" w:type="dxa"/>
          </w:tcPr>
          <w:p w14:paraId="5613DB17" w14:textId="4844C6B9" w:rsidR="00D96553" w:rsidRDefault="00D96553" w:rsidP="00D96553">
            <w:pPr>
              <w:spacing w:after="120"/>
              <w:rPr>
                <w:rFonts w:eastAsiaTheme="minorEastAsia"/>
                <w:lang w:val="en-US" w:eastAsia="zh-CN"/>
              </w:rPr>
            </w:pPr>
            <w:r>
              <w:rPr>
                <w:rFonts w:eastAsiaTheme="minorEastAsia"/>
                <w:lang w:val="en-US" w:eastAsia="zh-CN"/>
              </w:rPr>
              <w:t>Qualcomm</w:t>
            </w:r>
          </w:p>
        </w:tc>
        <w:tc>
          <w:tcPr>
            <w:tcW w:w="8395" w:type="dxa"/>
          </w:tcPr>
          <w:p w14:paraId="52C8D965" w14:textId="11888EC3" w:rsidR="00D96553" w:rsidRDefault="00D96553" w:rsidP="00D96553">
            <w:pPr>
              <w:spacing w:after="120"/>
              <w:rPr>
                <w:rFonts w:eastAsiaTheme="minorEastAsia"/>
                <w:lang w:val="en-US" w:eastAsia="zh-CN"/>
              </w:rPr>
            </w:pPr>
            <w:r>
              <w:rPr>
                <w:rFonts w:eastAsiaTheme="minorEastAsia"/>
                <w:lang w:val="en-US" w:eastAsia="zh-CN"/>
              </w:rPr>
              <w:t>Our understanding is that the basic principle for maintaining measurement accuracy with reduced number of samples is to increase the side-condition. Based on preliminary simulation results, it may be hard to meet Rel 16 accuracy requirements for Es/Iot=-13 with reduced number of PRS samples and low number of PRBs (e.g. 24) even at higher Es/Iot, especially for NLOS fading channels. RAN4 may discuss whether to exclude num PRB = 24 and NLOS fading channels for the purpose of specifying measurement accuracy requirements with reduced number of samples. This can be further discussed in the performance phase.</w:t>
            </w:r>
          </w:p>
        </w:tc>
      </w:tr>
    </w:tbl>
    <w:p w14:paraId="2ADC2C2C" w14:textId="77777777" w:rsidR="00E96064" w:rsidRPr="00364E83" w:rsidRDefault="00E96064" w:rsidP="00653C60">
      <w:pPr>
        <w:rPr>
          <w:b/>
          <w:u w:val="single"/>
          <w:lang w:eastAsia="ko-KR"/>
        </w:rPr>
      </w:pPr>
    </w:p>
    <w:p w14:paraId="7ADF01AB" w14:textId="2C981524" w:rsidR="004E6909" w:rsidRPr="00364E83" w:rsidRDefault="00653C60" w:rsidP="00653C60">
      <w:pPr>
        <w:rPr>
          <w:b/>
          <w:u w:val="single"/>
          <w:lang w:eastAsia="ko-KR"/>
        </w:rPr>
      </w:pPr>
      <w:r w:rsidRPr="00364E83">
        <w:rPr>
          <w:b/>
          <w:u w:val="single"/>
          <w:lang w:eastAsia="ko-KR"/>
        </w:rPr>
        <w:t>Issue 1-1-</w:t>
      </w:r>
      <w:r w:rsidR="00C848A1" w:rsidRPr="00364E83">
        <w:rPr>
          <w:b/>
          <w:u w:val="single"/>
          <w:lang w:eastAsia="ko-KR"/>
        </w:rPr>
        <w:t>2</w:t>
      </w:r>
      <w:r w:rsidRPr="00364E83">
        <w:rPr>
          <w:b/>
          <w:u w:val="single"/>
          <w:lang w:eastAsia="ko-KR"/>
        </w:rPr>
        <w:t xml:space="preserve">: </w:t>
      </w:r>
      <w:r w:rsidR="00585AAC" w:rsidRPr="00364E83">
        <w:rPr>
          <w:b/>
          <w:u w:val="single"/>
          <w:lang w:eastAsia="ko-KR"/>
        </w:rPr>
        <w:t>One or more c</w:t>
      </w:r>
      <w:r w:rsidR="00283566" w:rsidRPr="00364E83">
        <w:rPr>
          <w:b/>
          <w:u w:val="single"/>
          <w:lang w:eastAsia="ko-KR"/>
        </w:rPr>
        <w:t>onditions under which samples fo</w:t>
      </w:r>
      <w:r w:rsidR="00913B89" w:rsidRPr="00364E83">
        <w:rPr>
          <w:b/>
          <w:u w:val="single"/>
          <w:lang w:eastAsia="ko-KR"/>
        </w:rPr>
        <w:t xml:space="preserve">r AGC </w:t>
      </w:r>
      <w:r w:rsidR="006C2111" w:rsidRPr="00364E83">
        <w:rPr>
          <w:b/>
          <w:u w:val="single"/>
          <w:lang w:eastAsia="ko-KR"/>
        </w:rPr>
        <w:t xml:space="preserve">is reduced or </w:t>
      </w:r>
      <w:r w:rsidR="00913B89" w:rsidRPr="00364E83">
        <w:rPr>
          <w:b/>
          <w:u w:val="single"/>
          <w:lang w:eastAsia="ko-KR"/>
        </w:rPr>
        <w:t>not required</w:t>
      </w:r>
      <w:r w:rsidR="00C87D74" w:rsidRPr="00364E83">
        <w:rPr>
          <w:b/>
          <w:u w:val="single"/>
          <w:lang w:eastAsia="ko-KR"/>
        </w:rPr>
        <w:t xml:space="preserve"> for PRS measurements</w:t>
      </w:r>
    </w:p>
    <w:p w14:paraId="2E119BC1" w14:textId="77777777" w:rsidR="00907734" w:rsidRPr="00364E83" w:rsidRDefault="00907734" w:rsidP="00E6689D">
      <w:pPr>
        <w:pStyle w:val="BodyText"/>
        <w:pBdr>
          <w:top w:val="single" w:sz="4" w:space="1" w:color="auto"/>
        </w:pBdr>
        <w:spacing w:after="120"/>
        <w:rPr>
          <w:i/>
          <w:iCs/>
          <w:sz w:val="18"/>
          <w:szCs w:val="18"/>
          <w:lang w:eastAsia="ko-KR"/>
        </w:rPr>
      </w:pPr>
      <w:r w:rsidRPr="00364E83">
        <w:rPr>
          <w:i/>
          <w:iCs/>
          <w:sz w:val="18"/>
          <w:szCs w:val="18"/>
          <w:lang w:eastAsia="ko-KR"/>
        </w:rPr>
        <w:t xml:space="preserve">Agreement at RAN4#101-e (WF in R4-2120419): </w:t>
      </w:r>
    </w:p>
    <w:p w14:paraId="16689810" w14:textId="77777777" w:rsidR="00E6689D" w:rsidRPr="00364E83" w:rsidRDefault="00A3389E" w:rsidP="00052167">
      <w:pPr>
        <w:pStyle w:val="BodyText"/>
        <w:numPr>
          <w:ilvl w:val="0"/>
          <w:numId w:val="31"/>
        </w:numPr>
        <w:spacing w:after="120"/>
        <w:ind w:hanging="357"/>
        <w:rPr>
          <w:i/>
          <w:iCs/>
          <w:sz w:val="18"/>
          <w:szCs w:val="18"/>
          <w:lang w:eastAsia="ko-KR"/>
        </w:rPr>
      </w:pPr>
      <w:r w:rsidRPr="00364E83">
        <w:rPr>
          <w:i/>
          <w:iCs/>
          <w:sz w:val="18"/>
          <w:szCs w:val="18"/>
          <w:lang w:eastAsia="ko-KR"/>
        </w:rPr>
        <w:t>Additional samples for AGC for PRS measurements are not required in case at least one of the following conditions is met</w:t>
      </w:r>
    </w:p>
    <w:p w14:paraId="56F2840D" w14:textId="77777777" w:rsidR="00E6689D" w:rsidRPr="00364E83" w:rsidRDefault="00A3389E" w:rsidP="00052167">
      <w:pPr>
        <w:pStyle w:val="BodyText"/>
        <w:numPr>
          <w:ilvl w:val="1"/>
          <w:numId w:val="31"/>
        </w:numPr>
        <w:spacing w:after="120"/>
        <w:ind w:hanging="357"/>
        <w:rPr>
          <w:i/>
          <w:iCs/>
          <w:sz w:val="18"/>
          <w:szCs w:val="18"/>
          <w:lang w:eastAsia="ko-KR"/>
        </w:rPr>
      </w:pPr>
      <w:r w:rsidRPr="00364E83">
        <w:rPr>
          <w:i/>
          <w:iCs/>
          <w:sz w:val="18"/>
          <w:szCs w:val="18"/>
          <w:lang w:eastAsia="ko-KR"/>
        </w:rPr>
        <w:t xml:space="preserve">Condition #1: </w:t>
      </w:r>
    </w:p>
    <w:p w14:paraId="0D58F709" w14:textId="3B21EE5F" w:rsidR="00B123CB" w:rsidRPr="00364E83" w:rsidRDefault="00A3389E" w:rsidP="00052167">
      <w:pPr>
        <w:pStyle w:val="BodyText"/>
        <w:numPr>
          <w:ilvl w:val="2"/>
          <w:numId w:val="31"/>
        </w:numPr>
        <w:pBdr>
          <w:bottom w:val="single" w:sz="4" w:space="1" w:color="auto"/>
        </w:pBdr>
        <w:spacing w:after="120"/>
        <w:ind w:hanging="357"/>
        <w:rPr>
          <w:i/>
          <w:iCs/>
          <w:sz w:val="18"/>
          <w:szCs w:val="18"/>
          <w:lang w:eastAsia="ko-KR"/>
        </w:rPr>
      </w:pPr>
      <w:r w:rsidRPr="00364E83">
        <w:rPr>
          <w:i/>
          <w:iCs/>
          <w:sz w:val="18"/>
          <w:szCs w:val="18"/>
          <w:lang w:eastAsia="ko-KR"/>
        </w:rPr>
        <w:t>1A) PRS bandwidth is within the active BWP</w:t>
      </w:r>
      <w:r w:rsidR="00B123CB" w:rsidRPr="00364E83">
        <w:rPr>
          <w:rFonts w:eastAsiaTheme="minorEastAsia" w:hint="eastAsia"/>
          <w:i/>
          <w:iCs/>
          <w:sz w:val="18"/>
          <w:szCs w:val="18"/>
          <w:lang w:eastAsia="zh-CN"/>
        </w:rPr>
        <w:t xml:space="preserve"> </w:t>
      </w:r>
      <w:r w:rsidR="00B123CB" w:rsidRPr="00364E83">
        <w:rPr>
          <w:i/>
          <w:iCs/>
          <w:sz w:val="18"/>
          <w:szCs w:val="18"/>
          <w:lang w:eastAsia="ko-KR"/>
        </w:rPr>
        <w:t xml:space="preserve">and </w:t>
      </w:r>
    </w:p>
    <w:p w14:paraId="2909CCFE" w14:textId="77777777" w:rsidR="00B123CB" w:rsidRPr="00364E83" w:rsidRDefault="00B123CB" w:rsidP="00052167">
      <w:pPr>
        <w:pStyle w:val="BodyText"/>
        <w:numPr>
          <w:ilvl w:val="2"/>
          <w:numId w:val="31"/>
        </w:numPr>
        <w:pBdr>
          <w:bottom w:val="single" w:sz="4" w:space="1" w:color="auto"/>
        </w:pBdr>
        <w:spacing w:after="120"/>
        <w:rPr>
          <w:i/>
          <w:iCs/>
          <w:sz w:val="18"/>
          <w:szCs w:val="18"/>
          <w:lang w:eastAsia="ko-KR"/>
        </w:rPr>
      </w:pPr>
      <w:r w:rsidRPr="00364E83">
        <w:rPr>
          <w:i/>
          <w:iCs/>
          <w:sz w:val="18"/>
          <w:szCs w:val="18"/>
          <w:lang w:eastAsia="ko-KR"/>
        </w:rPr>
        <w:lastRenderedPageBreak/>
        <w:t>FFS: 1B) Certain power difference between serving and neighbor cell signal power is maintained</w:t>
      </w:r>
    </w:p>
    <w:p w14:paraId="7809F301" w14:textId="77777777" w:rsidR="00B123CB" w:rsidRPr="00364E83" w:rsidRDefault="00B123CB" w:rsidP="00052167">
      <w:pPr>
        <w:pStyle w:val="BodyText"/>
        <w:numPr>
          <w:ilvl w:val="3"/>
          <w:numId w:val="31"/>
        </w:numPr>
        <w:pBdr>
          <w:bottom w:val="single" w:sz="4" w:space="1" w:color="auto"/>
        </w:pBdr>
        <w:spacing w:after="120"/>
        <w:rPr>
          <w:i/>
          <w:iCs/>
          <w:sz w:val="18"/>
          <w:szCs w:val="18"/>
          <w:lang w:eastAsia="ko-KR"/>
        </w:rPr>
      </w:pPr>
      <w:r w:rsidRPr="00364E83">
        <w:rPr>
          <w:rFonts w:hint="eastAsia"/>
          <w:i/>
          <w:iCs/>
          <w:sz w:val="18"/>
          <w:szCs w:val="18"/>
          <w:lang w:eastAsia="ko-KR"/>
        </w:rPr>
        <w:t xml:space="preserve">Option 1: Target PRS Es/Iot side condition is </w:t>
      </w:r>
      <w:r w:rsidRPr="00364E83">
        <w:rPr>
          <w:rFonts w:hint="eastAsia"/>
          <w:i/>
          <w:iCs/>
          <w:sz w:val="18"/>
          <w:szCs w:val="18"/>
          <w:lang w:eastAsia="ko-KR"/>
        </w:rPr>
        <w:t>≥</w:t>
      </w:r>
      <w:r w:rsidRPr="00364E83">
        <w:rPr>
          <w:rFonts w:hint="eastAsia"/>
          <w:i/>
          <w:iCs/>
          <w:sz w:val="18"/>
          <w:szCs w:val="18"/>
          <w:lang w:eastAsia="ko-KR"/>
        </w:rPr>
        <w:t xml:space="preserve"> -6dB</w:t>
      </w:r>
    </w:p>
    <w:p w14:paraId="04408F0A" w14:textId="6938EE73" w:rsidR="00B123CB" w:rsidRPr="00364E83" w:rsidRDefault="00B123CB" w:rsidP="00052167">
      <w:pPr>
        <w:pStyle w:val="BodyText"/>
        <w:numPr>
          <w:ilvl w:val="3"/>
          <w:numId w:val="31"/>
        </w:numPr>
        <w:pBdr>
          <w:bottom w:val="single" w:sz="4" w:space="1" w:color="auto"/>
        </w:pBdr>
        <w:spacing w:after="120"/>
        <w:rPr>
          <w:i/>
          <w:iCs/>
          <w:sz w:val="18"/>
          <w:szCs w:val="18"/>
          <w:lang w:eastAsia="ko-KR"/>
        </w:rPr>
      </w:pPr>
      <w:r w:rsidRPr="00364E83">
        <w:rPr>
          <w:i/>
          <w:iCs/>
          <w:sz w:val="18"/>
          <w:szCs w:val="18"/>
          <w:lang w:eastAsia="ko-KR"/>
        </w:rPr>
        <w:t>Option 2: Difference between serving and neighboring cell Es/Iot is within X dB</w:t>
      </w:r>
    </w:p>
    <w:p w14:paraId="55E04BBB" w14:textId="66FE84EF" w:rsidR="00653C60" w:rsidRPr="00364E83" w:rsidRDefault="00653C60" w:rsidP="00052167">
      <w:pPr>
        <w:pStyle w:val="ListParagraph"/>
        <w:numPr>
          <w:ilvl w:val="0"/>
          <w:numId w:val="31"/>
        </w:numPr>
        <w:spacing w:before="240" w:after="120"/>
        <w:ind w:firstLineChars="0"/>
        <w:rPr>
          <w:b/>
          <w:bCs/>
          <w:szCs w:val="24"/>
          <w:lang w:eastAsia="zh-CN"/>
        </w:rPr>
      </w:pPr>
      <w:r w:rsidRPr="00364E83">
        <w:rPr>
          <w:b/>
          <w:bCs/>
          <w:szCs w:val="24"/>
          <w:lang w:eastAsia="zh-CN"/>
        </w:rPr>
        <w:t>Proposal</w:t>
      </w:r>
      <w:r w:rsidR="00E6689D" w:rsidRPr="00364E83">
        <w:rPr>
          <w:b/>
          <w:bCs/>
          <w:szCs w:val="24"/>
          <w:lang w:eastAsia="zh-CN"/>
        </w:rPr>
        <w:t>s</w:t>
      </w:r>
      <w:r w:rsidRPr="00364E83">
        <w:rPr>
          <w:b/>
          <w:bCs/>
          <w:szCs w:val="24"/>
          <w:lang w:eastAsia="zh-CN"/>
        </w:rPr>
        <w:t>:</w:t>
      </w:r>
    </w:p>
    <w:p w14:paraId="585828EC" w14:textId="59CD9FC9" w:rsidR="00620865" w:rsidRPr="00364E83" w:rsidRDefault="00620865" w:rsidP="00620865">
      <w:pPr>
        <w:pStyle w:val="ListParagraph"/>
        <w:numPr>
          <w:ilvl w:val="0"/>
          <w:numId w:val="1"/>
        </w:numPr>
        <w:spacing w:after="120"/>
        <w:ind w:firstLineChars="0"/>
        <w:rPr>
          <w:szCs w:val="24"/>
          <w:lang w:eastAsia="zh-CN"/>
        </w:rPr>
      </w:pPr>
      <w:r w:rsidRPr="00364E83">
        <w:rPr>
          <w:szCs w:val="24"/>
          <w:lang w:eastAsia="zh-CN"/>
        </w:rPr>
        <w:t xml:space="preserve">Condition </w:t>
      </w:r>
      <w:r w:rsidR="007955D5" w:rsidRPr="00364E83">
        <w:rPr>
          <w:szCs w:val="24"/>
          <w:lang w:eastAsia="zh-CN"/>
        </w:rPr>
        <w:t>2</w:t>
      </w:r>
      <w:r w:rsidRPr="00364E83">
        <w:rPr>
          <w:szCs w:val="24"/>
          <w:lang w:eastAsia="zh-CN"/>
        </w:rPr>
        <w:t xml:space="preserve">: </w:t>
      </w:r>
      <w:r w:rsidR="007955D5" w:rsidRPr="00364E83">
        <w:rPr>
          <w:szCs w:val="24"/>
          <w:lang w:eastAsia="zh-CN"/>
        </w:rPr>
        <w:t>QC</w:t>
      </w:r>
    </w:p>
    <w:p w14:paraId="213A6597" w14:textId="7D8AE160" w:rsidR="00620865" w:rsidRPr="00364E83" w:rsidRDefault="00620865" w:rsidP="00694EAE">
      <w:pPr>
        <w:pStyle w:val="ListParagraph"/>
        <w:numPr>
          <w:ilvl w:val="2"/>
          <w:numId w:val="1"/>
        </w:numPr>
        <w:spacing w:after="120"/>
        <w:ind w:firstLineChars="0"/>
        <w:rPr>
          <w:szCs w:val="24"/>
          <w:lang w:eastAsia="zh-CN"/>
        </w:rPr>
      </w:pPr>
      <w:r w:rsidRPr="00364E83">
        <w:rPr>
          <w:szCs w:val="24"/>
          <w:lang w:eastAsia="zh-CN"/>
        </w:rPr>
        <w:t>The UE has a valid Rx AGC for the serving cell</w:t>
      </w:r>
      <w:r w:rsidR="007955D5" w:rsidRPr="00364E83">
        <w:rPr>
          <w:szCs w:val="24"/>
          <w:lang w:eastAsia="zh-CN"/>
        </w:rPr>
        <w:t xml:space="preserve"> and Condition 1 (WF in R4-2120419)</w:t>
      </w:r>
      <w:r w:rsidR="00156819" w:rsidRPr="00364E83">
        <w:rPr>
          <w:szCs w:val="24"/>
          <w:lang w:eastAsia="zh-CN"/>
        </w:rPr>
        <w:t xml:space="preserve"> </w:t>
      </w:r>
    </w:p>
    <w:p w14:paraId="6DE3E6F1" w14:textId="28075DE4" w:rsidR="00067B3F" w:rsidRPr="00364E83" w:rsidRDefault="00067B3F" w:rsidP="0020293E">
      <w:pPr>
        <w:pStyle w:val="ListParagraph"/>
        <w:numPr>
          <w:ilvl w:val="0"/>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 xml:space="preserve">Condition </w:t>
      </w:r>
      <w:r w:rsidR="007955D5" w:rsidRPr="00364E83">
        <w:rPr>
          <w:rFonts w:eastAsia="SimSun"/>
          <w:szCs w:val="24"/>
          <w:lang w:eastAsia="zh-CN"/>
        </w:rPr>
        <w:t>3</w:t>
      </w:r>
      <w:r w:rsidRPr="00364E83">
        <w:rPr>
          <w:rFonts w:eastAsia="SimSun"/>
          <w:szCs w:val="24"/>
          <w:lang w:eastAsia="zh-CN"/>
        </w:rPr>
        <w:t xml:space="preserve">: </w:t>
      </w:r>
      <w:r w:rsidR="008E7FEE" w:rsidRPr="00364E83">
        <w:rPr>
          <w:szCs w:val="24"/>
          <w:lang w:eastAsia="zh-CN"/>
        </w:rPr>
        <w:t>PRS Es/Iot</w:t>
      </w:r>
      <w:r w:rsidR="0020293E" w:rsidRPr="00364E83">
        <w:rPr>
          <w:szCs w:val="24"/>
          <w:lang w:eastAsia="zh-CN"/>
        </w:rPr>
        <w:t xml:space="preserve"> for condition 1B in</w:t>
      </w:r>
      <w:r w:rsidR="0020293E" w:rsidRPr="00364E83">
        <w:t xml:space="preserve"> </w:t>
      </w:r>
      <w:r w:rsidR="0020293E" w:rsidRPr="00364E83">
        <w:rPr>
          <w:szCs w:val="24"/>
          <w:lang w:eastAsia="zh-CN"/>
        </w:rPr>
        <w:t>WF in R4-2120419</w:t>
      </w:r>
    </w:p>
    <w:p w14:paraId="521437D4" w14:textId="710EA44F" w:rsidR="00077F05" w:rsidRPr="00364E83" w:rsidRDefault="00077F05" w:rsidP="00F701A4">
      <w:pPr>
        <w:pStyle w:val="ListParagraph"/>
        <w:numPr>
          <w:ilvl w:val="1"/>
          <w:numId w:val="1"/>
        </w:numPr>
        <w:overflowPunct/>
        <w:autoSpaceDE/>
        <w:autoSpaceDN/>
        <w:adjustRightInd/>
        <w:spacing w:after="120"/>
        <w:ind w:firstLineChars="0"/>
        <w:textAlignment w:val="auto"/>
        <w:rPr>
          <w:rFonts w:eastAsia="SimSun"/>
          <w:szCs w:val="24"/>
          <w:lang w:eastAsia="zh-CN"/>
        </w:rPr>
      </w:pPr>
      <w:r w:rsidRPr="00364E83">
        <w:rPr>
          <w:szCs w:val="24"/>
          <w:lang w:eastAsia="zh-CN"/>
        </w:rPr>
        <w:t xml:space="preserve">Condition </w:t>
      </w:r>
      <w:r w:rsidR="007955D5" w:rsidRPr="00364E83">
        <w:rPr>
          <w:szCs w:val="24"/>
          <w:lang w:eastAsia="zh-CN"/>
        </w:rPr>
        <w:t>3</w:t>
      </w:r>
      <w:r w:rsidR="0020293E" w:rsidRPr="00364E83">
        <w:rPr>
          <w:szCs w:val="24"/>
          <w:lang w:eastAsia="zh-CN"/>
        </w:rPr>
        <w:t>a</w:t>
      </w:r>
      <w:r w:rsidRPr="00364E83">
        <w:rPr>
          <w:szCs w:val="24"/>
          <w:lang w:eastAsia="zh-CN"/>
        </w:rPr>
        <w:t>: CMCC</w:t>
      </w:r>
      <w:r w:rsidR="00656A19" w:rsidRPr="00364E83">
        <w:rPr>
          <w:szCs w:val="24"/>
          <w:lang w:eastAsia="zh-CN"/>
        </w:rPr>
        <w:t>, Vivo</w:t>
      </w:r>
      <w:r w:rsidR="00B82CD8" w:rsidRPr="00364E83">
        <w:rPr>
          <w:szCs w:val="24"/>
          <w:lang w:eastAsia="zh-CN"/>
        </w:rPr>
        <w:t>, HW</w:t>
      </w:r>
      <w:r w:rsidR="00B00F7C" w:rsidRPr="00364E83">
        <w:rPr>
          <w:szCs w:val="24"/>
          <w:lang w:eastAsia="zh-CN"/>
        </w:rPr>
        <w:t>, E///</w:t>
      </w:r>
      <w:r w:rsidR="001A7A4E" w:rsidRPr="00364E83">
        <w:rPr>
          <w:rFonts w:eastAsiaTheme="minorEastAsia" w:hint="eastAsia"/>
          <w:szCs w:val="24"/>
          <w:lang w:eastAsia="zh-CN"/>
        </w:rPr>
        <w:t>, CATT</w:t>
      </w:r>
    </w:p>
    <w:p w14:paraId="2B4414EF" w14:textId="34EB037B" w:rsidR="00067B3F" w:rsidRPr="00364E83" w:rsidRDefault="00067B3F" w:rsidP="00F701A4">
      <w:pPr>
        <w:pStyle w:val="ListParagraph"/>
        <w:numPr>
          <w:ilvl w:val="2"/>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W</w:t>
      </w:r>
      <w:r w:rsidRPr="00364E83">
        <w:rPr>
          <w:szCs w:val="24"/>
          <w:lang w:eastAsia="zh-CN"/>
        </w:rPr>
        <w:t xml:space="preserve">hen </w:t>
      </w:r>
      <w:r w:rsidR="00EF5386" w:rsidRPr="00364E83">
        <w:rPr>
          <w:szCs w:val="24"/>
          <w:lang w:eastAsia="zh-CN"/>
        </w:rPr>
        <w:t xml:space="preserve">target </w:t>
      </w:r>
      <w:r w:rsidR="00184A73" w:rsidRPr="00364E83">
        <w:rPr>
          <w:szCs w:val="24"/>
          <w:lang w:eastAsia="zh-CN"/>
        </w:rPr>
        <w:t xml:space="preserve">cell </w:t>
      </w:r>
      <w:r w:rsidR="00EF5386" w:rsidRPr="00364E83">
        <w:rPr>
          <w:szCs w:val="24"/>
          <w:lang w:eastAsia="zh-CN"/>
        </w:rPr>
        <w:t>PRS</w:t>
      </w:r>
      <w:r w:rsidRPr="00364E83">
        <w:rPr>
          <w:szCs w:val="24"/>
          <w:lang w:eastAsia="zh-CN"/>
        </w:rPr>
        <w:t xml:space="preserve"> Es/Iot </w:t>
      </w:r>
      <w:r w:rsidR="00EF5386" w:rsidRPr="00364E83">
        <w:rPr>
          <w:szCs w:val="24"/>
          <w:lang w:eastAsia="zh-CN"/>
        </w:rPr>
        <w:t xml:space="preserve">≥ </w:t>
      </w:r>
      <w:r w:rsidRPr="00364E83">
        <w:rPr>
          <w:szCs w:val="24"/>
          <w:lang w:eastAsia="zh-CN"/>
        </w:rPr>
        <w:t>-6dB</w:t>
      </w:r>
    </w:p>
    <w:p w14:paraId="78460758" w14:textId="59C25300" w:rsidR="008E7FEE" w:rsidRPr="00364E83" w:rsidRDefault="00077F05" w:rsidP="00F701A4">
      <w:pPr>
        <w:pStyle w:val="ListParagraph"/>
        <w:numPr>
          <w:ilvl w:val="1"/>
          <w:numId w:val="1"/>
        </w:numPr>
        <w:overflowPunct/>
        <w:autoSpaceDE/>
        <w:autoSpaceDN/>
        <w:adjustRightInd/>
        <w:spacing w:after="120"/>
        <w:ind w:firstLineChars="0"/>
        <w:textAlignment w:val="auto"/>
        <w:rPr>
          <w:rFonts w:eastAsia="SimSun"/>
          <w:szCs w:val="24"/>
          <w:lang w:eastAsia="zh-CN"/>
        </w:rPr>
      </w:pPr>
      <w:r w:rsidRPr="00364E83">
        <w:rPr>
          <w:szCs w:val="24"/>
          <w:lang w:eastAsia="zh-CN"/>
        </w:rPr>
        <w:t xml:space="preserve">Condition </w:t>
      </w:r>
      <w:r w:rsidR="007955D5" w:rsidRPr="00364E83">
        <w:rPr>
          <w:szCs w:val="24"/>
          <w:lang w:eastAsia="zh-CN"/>
        </w:rPr>
        <w:t>3</w:t>
      </w:r>
      <w:r w:rsidRPr="00364E83">
        <w:rPr>
          <w:szCs w:val="24"/>
          <w:lang w:eastAsia="zh-CN"/>
        </w:rPr>
        <w:t>b: Nokia</w:t>
      </w:r>
      <w:r w:rsidR="000D2FDE" w:rsidRPr="00364E83">
        <w:rPr>
          <w:szCs w:val="24"/>
          <w:lang w:eastAsia="zh-CN"/>
        </w:rPr>
        <w:t>, ZTE</w:t>
      </w:r>
      <w:r w:rsidR="00B94AA3" w:rsidRPr="00364E83">
        <w:rPr>
          <w:szCs w:val="24"/>
          <w:lang w:eastAsia="zh-CN"/>
        </w:rPr>
        <w:t>, OPPO</w:t>
      </w:r>
      <w:r w:rsidR="00B00F7C" w:rsidRPr="00364E83">
        <w:rPr>
          <w:szCs w:val="24"/>
          <w:lang w:eastAsia="zh-CN"/>
        </w:rPr>
        <w:t>, E///</w:t>
      </w:r>
      <w:r w:rsidR="001A7A4E" w:rsidRPr="00364E83">
        <w:rPr>
          <w:rFonts w:eastAsiaTheme="minorEastAsia" w:hint="eastAsia"/>
          <w:szCs w:val="24"/>
          <w:lang w:eastAsia="zh-CN"/>
        </w:rPr>
        <w:t>, CATT</w:t>
      </w:r>
    </w:p>
    <w:p w14:paraId="36F14479" w14:textId="6A98FD59" w:rsidR="008E7FEE" w:rsidRPr="00364E83" w:rsidRDefault="008E7FEE" w:rsidP="00F701A4">
      <w:pPr>
        <w:pStyle w:val="ListParagraph"/>
        <w:numPr>
          <w:ilvl w:val="2"/>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W</w:t>
      </w:r>
      <w:r w:rsidRPr="00364E83">
        <w:rPr>
          <w:szCs w:val="24"/>
          <w:lang w:eastAsia="zh-CN"/>
        </w:rPr>
        <w:t>hen magnitude difference between serving and target cells’ PRS Es/Iot</w:t>
      </w:r>
      <w:r w:rsidR="00B94AA3" w:rsidRPr="00364E83">
        <w:rPr>
          <w:szCs w:val="24"/>
          <w:lang w:eastAsia="zh-CN"/>
        </w:rPr>
        <w:t>≤</w:t>
      </w:r>
      <w:r w:rsidR="00AD463D" w:rsidRPr="00364E83">
        <w:rPr>
          <w:szCs w:val="24"/>
          <w:lang w:eastAsia="zh-CN"/>
        </w:rPr>
        <w:t xml:space="preserve"> </w:t>
      </w:r>
      <w:r w:rsidR="00B94AA3" w:rsidRPr="00364E83">
        <w:rPr>
          <w:szCs w:val="24"/>
          <w:lang w:eastAsia="zh-CN"/>
        </w:rPr>
        <w:t>[</w:t>
      </w:r>
      <w:r w:rsidRPr="00364E83">
        <w:rPr>
          <w:szCs w:val="24"/>
          <w:lang w:eastAsia="zh-CN"/>
        </w:rPr>
        <w:t>6</w:t>
      </w:r>
      <w:r w:rsidR="00B94AA3" w:rsidRPr="00364E83">
        <w:rPr>
          <w:szCs w:val="24"/>
          <w:lang w:eastAsia="zh-CN"/>
        </w:rPr>
        <w:t>]</w:t>
      </w:r>
      <w:r w:rsidR="00AD463D" w:rsidRPr="00364E83">
        <w:rPr>
          <w:szCs w:val="24"/>
          <w:lang w:eastAsia="zh-CN"/>
        </w:rPr>
        <w:t xml:space="preserve"> </w:t>
      </w:r>
      <w:r w:rsidRPr="00364E83">
        <w:rPr>
          <w:szCs w:val="24"/>
          <w:lang w:eastAsia="zh-CN"/>
        </w:rPr>
        <w:t>dB</w:t>
      </w:r>
    </w:p>
    <w:p w14:paraId="4AAED918" w14:textId="0EF6FAD9" w:rsidR="00585AAC" w:rsidRPr="00364E83" w:rsidRDefault="00585AAC" w:rsidP="00F701A4">
      <w:pPr>
        <w:pStyle w:val="ListParagraph"/>
        <w:numPr>
          <w:ilvl w:val="0"/>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 xml:space="preserve">Condition </w:t>
      </w:r>
      <w:r w:rsidR="007955D5" w:rsidRPr="00364E83">
        <w:rPr>
          <w:rFonts w:eastAsia="SimSun"/>
          <w:szCs w:val="24"/>
          <w:lang w:eastAsia="zh-CN"/>
        </w:rPr>
        <w:t>4</w:t>
      </w:r>
      <w:r w:rsidRPr="00364E83">
        <w:rPr>
          <w:rFonts w:eastAsia="SimSun"/>
          <w:szCs w:val="24"/>
          <w:lang w:eastAsia="zh-CN"/>
        </w:rPr>
        <w:t xml:space="preserve">: </w:t>
      </w:r>
      <w:r w:rsidR="00704DC4" w:rsidRPr="00364E83">
        <w:rPr>
          <w:rFonts w:eastAsia="SimSun"/>
          <w:szCs w:val="24"/>
          <w:lang w:eastAsia="zh-CN"/>
        </w:rPr>
        <w:t>QCL</w:t>
      </w:r>
    </w:p>
    <w:p w14:paraId="07CE8439" w14:textId="34021420" w:rsidR="00704DC4" w:rsidRPr="00364E83" w:rsidRDefault="00704DC4" w:rsidP="00F701A4">
      <w:pPr>
        <w:pStyle w:val="ListParagraph"/>
        <w:numPr>
          <w:ilvl w:val="1"/>
          <w:numId w:val="1"/>
        </w:numPr>
        <w:overflowPunct/>
        <w:autoSpaceDE/>
        <w:autoSpaceDN/>
        <w:adjustRightInd/>
        <w:spacing w:after="120"/>
        <w:ind w:firstLineChars="0"/>
        <w:textAlignment w:val="auto"/>
        <w:rPr>
          <w:rFonts w:eastAsia="SimSun"/>
          <w:szCs w:val="24"/>
          <w:lang w:eastAsia="zh-CN"/>
        </w:rPr>
      </w:pPr>
      <w:r w:rsidRPr="00364E83">
        <w:rPr>
          <w:szCs w:val="24"/>
          <w:lang w:eastAsia="zh-CN"/>
        </w:rPr>
        <w:t xml:space="preserve">Condition </w:t>
      </w:r>
      <w:r w:rsidR="007955D5" w:rsidRPr="00364E83">
        <w:rPr>
          <w:szCs w:val="24"/>
          <w:lang w:eastAsia="zh-CN"/>
        </w:rPr>
        <w:t>4</w:t>
      </w:r>
      <w:r w:rsidRPr="00364E83">
        <w:rPr>
          <w:szCs w:val="24"/>
          <w:lang w:eastAsia="zh-CN"/>
        </w:rPr>
        <w:t xml:space="preserve">a: </w:t>
      </w:r>
      <w:r w:rsidRPr="00364E83">
        <w:rPr>
          <w:rFonts w:eastAsia="SimSun"/>
          <w:szCs w:val="24"/>
          <w:lang w:eastAsia="zh-CN"/>
        </w:rPr>
        <w:t>Intel, Vivo, CMCC, QC</w:t>
      </w:r>
      <w:r w:rsidR="00AD6E90" w:rsidRPr="00364E83">
        <w:rPr>
          <w:rFonts w:eastAsia="SimSun"/>
          <w:szCs w:val="24"/>
          <w:lang w:eastAsia="zh-CN"/>
        </w:rPr>
        <w:t>, Nokia</w:t>
      </w:r>
    </w:p>
    <w:p w14:paraId="76C9B780" w14:textId="28DB801C" w:rsidR="00585AAC" w:rsidRPr="00364E83" w:rsidRDefault="00585AAC" w:rsidP="00F701A4">
      <w:pPr>
        <w:pStyle w:val="ListParagraph"/>
        <w:numPr>
          <w:ilvl w:val="2"/>
          <w:numId w:val="1"/>
        </w:numPr>
        <w:overflowPunct/>
        <w:autoSpaceDE/>
        <w:autoSpaceDN/>
        <w:adjustRightInd/>
        <w:spacing w:after="120"/>
        <w:ind w:firstLineChars="0"/>
        <w:textAlignment w:val="auto"/>
        <w:rPr>
          <w:rFonts w:eastAsia="SimSun"/>
          <w:szCs w:val="24"/>
          <w:lang w:eastAsia="zh-CN"/>
        </w:rPr>
      </w:pPr>
      <w:r w:rsidRPr="00364E83">
        <w:rPr>
          <w:szCs w:val="24"/>
          <w:lang w:eastAsia="zh-CN"/>
        </w:rPr>
        <w:t>When UE is provided with the QCL information of the PRS (dl-PRS-QCL-Info)</w:t>
      </w:r>
    </w:p>
    <w:p w14:paraId="00127766" w14:textId="556F31B4" w:rsidR="00FE0054" w:rsidRPr="00364E83" w:rsidRDefault="00FE0054" w:rsidP="00F701A4">
      <w:pPr>
        <w:pStyle w:val="ListParagraph"/>
        <w:numPr>
          <w:ilvl w:val="1"/>
          <w:numId w:val="1"/>
        </w:numPr>
        <w:overflowPunct/>
        <w:autoSpaceDE/>
        <w:autoSpaceDN/>
        <w:adjustRightInd/>
        <w:spacing w:after="120"/>
        <w:ind w:firstLineChars="0"/>
        <w:textAlignment w:val="auto"/>
        <w:rPr>
          <w:rFonts w:eastAsia="SimSun"/>
          <w:szCs w:val="24"/>
          <w:lang w:eastAsia="zh-CN"/>
        </w:rPr>
      </w:pPr>
      <w:r w:rsidRPr="00364E83">
        <w:rPr>
          <w:szCs w:val="24"/>
          <w:lang w:eastAsia="zh-CN"/>
        </w:rPr>
        <w:t xml:space="preserve">Condition </w:t>
      </w:r>
      <w:r w:rsidR="007955D5" w:rsidRPr="00364E83">
        <w:rPr>
          <w:szCs w:val="24"/>
          <w:lang w:eastAsia="zh-CN"/>
        </w:rPr>
        <w:t>4</w:t>
      </w:r>
      <w:r w:rsidR="00704DC4" w:rsidRPr="00364E83">
        <w:rPr>
          <w:szCs w:val="24"/>
          <w:lang w:eastAsia="zh-CN"/>
        </w:rPr>
        <w:t>b</w:t>
      </w:r>
      <w:r w:rsidRPr="00364E83">
        <w:rPr>
          <w:szCs w:val="24"/>
          <w:lang w:eastAsia="zh-CN"/>
        </w:rPr>
        <w:t>:</w:t>
      </w:r>
      <w:r w:rsidR="00B82CD8" w:rsidRPr="00364E83">
        <w:rPr>
          <w:szCs w:val="24"/>
          <w:lang w:eastAsia="zh-CN"/>
        </w:rPr>
        <w:t xml:space="preserve"> </w:t>
      </w:r>
      <w:r w:rsidR="000C5C93" w:rsidRPr="00364E83">
        <w:rPr>
          <w:szCs w:val="24"/>
          <w:lang w:eastAsia="zh-CN"/>
        </w:rPr>
        <w:t>E</w:t>
      </w:r>
      <w:r w:rsidR="009233B6" w:rsidRPr="00364E83">
        <w:rPr>
          <w:szCs w:val="24"/>
          <w:lang w:eastAsia="zh-CN"/>
        </w:rPr>
        <w:t>///</w:t>
      </w:r>
    </w:p>
    <w:p w14:paraId="196ECCAD" w14:textId="531FD0D3" w:rsidR="00585AAC" w:rsidRPr="00364E83" w:rsidRDefault="00585AAC" w:rsidP="00F701A4">
      <w:pPr>
        <w:pStyle w:val="ListParagraph"/>
        <w:numPr>
          <w:ilvl w:val="2"/>
          <w:numId w:val="1"/>
        </w:numPr>
        <w:overflowPunct/>
        <w:autoSpaceDE/>
        <w:autoSpaceDN/>
        <w:adjustRightInd/>
        <w:spacing w:after="120"/>
        <w:ind w:firstLineChars="0"/>
        <w:textAlignment w:val="auto"/>
        <w:rPr>
          <w:rFonts w:eastAsia="SimSun"/>
          <w:szCs w:val="24"/>
          <w:lang w:eastAsia="zh-CN"/>
        </w:rPr>
      </w:pPr>
      <w:r w:rsidRPr="00364E83">
        <w:rPr>
          <w:szCs w:val="24"/>
          <w:lang w:eastAsia="zh-CN"/>
        </w:rPr>
        <w:t xml:space="preserve">If PRS QCL information is provided with SSB as reference with QCL Type A, Type D </w:t>
      </w:r>
      <w:r w:rsidR="00FE0054" w:rsidRPr="00364E83">
        <w:rPr>
          <w:szCs w:val="24"/>
          <w:lang w:eastAsia="zh-CN"/>
        </w:rPr>
        <w:t>and average gain</w:t>
      </w:r>
    </w:p>
    <w:p w14:paraId="069B1B4D" w14:textId="25D2B789" w:rsidR="00C743D4" w:rsidRPr="00364E83" w:rsidRDefault="00D17BD1" w:rsidP="00D17BD1">
      <w:pPr>
        <w:pStyle w:val="ListParagraph"/>
        <w:numPr>
          <w:ilvl w:val="1"/>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 xml:space="preserve">Condition </w:t>
      </w:r>
      <w:r w:rsidR="007955D5" w:rsidRPr="00364E83">
        <w:rPr>
          <w:rFonts w:eastAsia="SimSun"/>
          <w:szCs w:val="24"/>
          <w:lang w:eastAsia="zh-CN"/>
        </w:rPr>
        <w:t>4</w:t>
      </w:r>
      <w:r w:rsidRPr="00364E83">
        <w:rPr>
          <w:rFonts w:eastAsia="SimSun"/>
          <w:szCs w:val="24"/>
          <w:lang w:eastAsia="zh-CN"/>
        </w:rPr>
        <w:t>c: QC</w:t>
      </w:r>
    </w:p>
    <w:p w14:paraId="04733605" w14:textId="699568BA" w:rsidR="00D17BD1" w:rsidRPr="00364E83" w:rsidRDefault="00D17BD1" w:rsidP="00D17BD1">
      <w:pPr>
        <w:pStyle w:val="ListParagraph"/>
        <w:numPr>
          <w:ilvl w:val="2"/>
          <w:numId w:val="1"/>
        </w:numPr>
        <w:overflowPunct/>
        <w:autoSpaceDE/>
        <w:autoSpaceDN/>
        <w:adjustRightInd/>
        <w:spacing w:after="120"/>
        <w:ind w:firstLineChars="0"/>
        <w:textAlignment w:val="auto"/>
        <w:rPr>
          <w:rFonts w:eastAsia="SimSun"/>
          <w:szCs w:val="24"/>
          <w:lang w:eastAsia="zh-CN"/>
        </w:rPr>
      </w:pPr>
      <w:r w:rsidRPr="00364E83">
        <w:rPr>
          <w:szCs w:val="24"/>
          <w:lang w:eastAsia="zh-CN"/>
        </w:rPr>
        <w:t>If PRS QCL information is provided with SSB as reference with QCL Type A, Type D and average gain</w:t>
      </w:r>
      <w:r w:rsidR="00F727BE" w:rsidRPr="00364E83">
        <w:rPr>
          <w:szCs w:val="24"/>
          <w:lang w:eastAsia="zh-CN"/>
        </w:rPr>
        <w:t>, and</w:t>
      </w:r>
    </w:p>
    <w:p w14:paraId="23DFA66D" w14:textId="6352E42B" w:rsidR="00F727BE" w:rsidRPr="00364E83" w:rsidRDefault="00E95653" w:rsidP="00D17BD1">
      <w:pPr>
        <w:pStyle w:val="ListParagraph"/>
        <w:numPr>
          <w:ilvl w:val="2"/>
          <w:numId w:val="1"/>
        </w:numPr>
        <w:overflowPunct/>
        <w:autoSpaceDE/>
        <w:autoSpaceDN/>
        <w:adjustRightInd/>
        <w:spacing w:after="120"/>
        <w:ind w:firstLineChars="0"/>
        <w:textAlignment w:val="auto"/>
        <w:rPr>
          <w:szCs w:val="24"/>
          <w:lang w:eastAsia="zh-CN"/>
        </w:rPr>
      </w:pPr>
      <w:r w:rsidRPr="00364E83">
        <w:rPr>
          <w:szCs w:val="24"/>
          <w:lang w:eastAsia="zh-CN"/>
        </w:rPr>
        <w:t>the UE was previously configured to measure the reference SSB and measured the reference SSB within X ms (FFS) of the start of the PRS measurement period.</w:t>
      </w:r>
    </w:p>
    <w:p w14:paraId="5602F8CD" w14:textId="1FD7C0E3" w:rsidR="00820B42" w:rsidRPr="00364E83" w:rsidRDefault="00233081" w:rsidP="00F701A4">
      <w:pPr>
        <w:pStyle w:val="ListParagraph"/>
        <w:numPr>
          <w:ilvl w:val="0"/>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 xml:space="preserve">Condition </w:t>
      </w:r>
      <w:r w:rsidR="007955D5" w:rsidRPr="00364E83">
        <w:rPr>
          <w:rFonts w:eastAsia="SimSun"/>
          <w:szCs w:val="24"/>
          <w:lang w:eastAsia="zh-CN"/>
        </w:rPr>
        <w:t>5</w:t>
      </w:r>
      <w:r w:rsidRPr="00364E83">
        <w:rPr>
          <w:rFonts w:eastAsia="SimSun"/>
          <w:szCs w:val="24"/>
          <w:lang w:eastAsia="zh-CN"/>
        </w:rPr>
        <w:t xml:space="preserve">: </w:t>
      </w:r>
      <w:r w:rsidR="00820B42" w:rsidRPr="00364E83">
        <w:rPr>
          <w:szCs w:val="24"/>
          <w:lang w:eastAsia="zh-CN"/>
        </w:rPr>
        <w:t>PRS configuration parameters:</w:t>
      </w:r>
    </w:p>
    <w:p w14:paraId="1C1645B8" w14:textId="7A067F9F" w:rsidR="0095094F" w:rsidRPr="00364E83" w:rsidRDefault="001B7DB9" w:rsidP="00F701A4">
      <w:pPr>
        <w:pStyle w:val="ListParagraph"/>
        <w:numPr>
          <w:ilvl w:val="1"/>
          <w:numId w:val="1"/>
        </w:numPr>
        <w:spacing w:after="120"/>
        <w:ind w:firstLineChars="0"/>
        <w:rPr>
          <w:szCs w:val="24"/>
          <w:lang w:eastAsia="zh-CN"/>
        </w:rPr>
      </w:pPr>
      <w:r w:rsidRPr="00364E83">
        <w:rPr>
          <w:szCs w:val="24"/>
          <w:lang w:eastAsia="zh-CN"/>
        </w:rPr>
        <w:t>Condition</w:t>
      </w:r>
      <w:r w:rsidR="0095094F" w:rsidRPr="00364E83">
        <w:rPr>
          <w:szCs w:val="24"/>
          <w:lang w:eastAsia="zh-CN"/>
        </w:rPr>
        <w:t xml:space="preserve"> </w:t>
      </w:r>
      <w:r w:rsidR="007955D5" w:rsidRPr="00364E83">
        <w:rPr>
          <w:szCs w:val="24"/>
          <w:lang w:eastAsia="zh-CN"/>
        </w:rPr>
        <w:t>5</w:t>
      </w:r>
      <w:r w:rsidR="0095094F" w:rsidRPr="00364E83">
        <w:rPr>
          <w:szCs w:val="24"/>
          <w:lang w:eastAsia="zh-CN"/>
        </w:rPr>
        <w:t xml:space="preserve">a: </w:t>
      </w:r>
      <w:r w:rsidR="008D2B42" w:rsidRPr="00364E83">
        <w:rPr>
          <w:szCs w:val="24"/>
          <w:lang w:eastAsia="zh-CN"/>
        </w:rPr>
        <w:t>CATT</w:t>
      </w:r>
      <w:r w:rsidR="006D0C82" w:rsidRPr="00364E83">
        <w:rPr>
          <w:szCs w:val="24"/>
          <w:lang w:eastAsia="zh-CN"/>
        </w:rPr>
        <w:t>, Nokia</w:t>
      </w:r>
    </w:p>
    <w:p w14:paraId="1FB2E85F" w14:textId="5F57982D" w:rsidR="007E4392" w:rsidRPr="00364E83" w:rsidRDefault="0052065E" w:rsidP="00F701A4">
      <w:pPr>
        <w:pStyle w:val="ListParagraph"/>
        <w:numPr>
          <w:ilvl w:val="2"/>
          <w:numId w:val="1"/>
        </w:numPr>
        <w:spacing w:after="120"/>
        <w:ind w:firstLineChars="0"/>
        <w:rPr>
          <w:szCs w:val="24"/>
          <w:lang w:eastAsia="zh-CN"/>
        </w:rPr>
      </w:pPr>
      <w:r w:rsidRPr="00364E83">
        <w:rPr>
          <w:szCs w:val="24"/>
          <w:lang w:eastAsia="zh-CN"/>
        </w:rPr>
        <w:t xml:space="preserve">PRS resource repetitions (in different slots) within one PRS instance. Number </w:t>
      </w:r>
      <w:r w:rsidR="00E12D40" w:rsidRPr="00364E83">
        <w:rPr>
          <w:szCs w:val="24"/>
          <w:lang w:eastAsia="zh-CN"/>
        </w:rPr>
        <w:t>of repetitions is FFS</w:t>
      </w:r>
    </w:p>
    <w:p w14:paraId="01FA3766" w14:textId="4876CDDC" w:rsidR="0095094F" w:rsidRPr="00364E83" w:rsidRDefault="0059029E" w:rsidP="00F701A4">
      <w:pPr>
        <w:pStyle w:val="ListParagraph"/>
        <w:numPr>
          <w:ilvl w:val="1"/>
          <w:numId w:val="1"/>
        </w:numPr>
        <w:spacing w:after="120"/>
        <w:ind w:firstLineChars="0"/>
        <w:rPr>
          <w:szCs w:val="24"/>
          <w:lang w:eastAsia="zh-CN"/>
        </w:rPr>
      </w:pPr>
      <w:r w:rsidRPr="00364E83">
        <w:rPr>
          <w:szCs w:val="24"/>
          <w:lang w:eastAsia="zh-CN"/>
        </w:rPr>
        <w:t xml:space="preserve">Condition </w:t>
      </w:r>
      <w:r w:rsidR="007955D5" w:rsidRPr="00364E83">
        <w:rPr>
          <w:szCs w:val="24"/>
          <w:lang w:eastAsia="zh-CN"/>
        </w:rPr>
        <w:t>5</w:t>
      </w:r>
      <w:r w:rsidR="0095094F" w:rsidRPr="00364E83">
        <w:rPr>
          <w:szCs w:val="24"/>
          <w:lang w:eastAsia="zh-CN"/>
        </w:rPr>
        <w:t>b: CATT</w:t>
      </w:r>
    </w:p>
    <w:p w14:paraId="7E677890" w14:textId="06B39C83" w:rsidR="00653C60" w:rsidRPr="00364E83" w:rsidRDefault="001B7DB9" w:rsidP="00653C6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szCs w:val="24"/>
          <w:lang w:eastAsia="zh-CN"/>
        </w:rPr>
        <w:t>For the PRS measurement with small periodicity</w:t>
      </w:r>
      <w:r w:rsidR="0091786B" w:rsidRPr="00364E83">
        <w:rPr>
          <w:rFonts w:eastAsiaTheme="minorEastAsia" w:hint="eastAsia"/>
          <w:szCs w:val="24"/>
          <w:lang w:eastAsia="zh-CN"/>
        </w:rPr>
        <w:t xml:space="preserve"> </w:t>
      </w:r>
      <w:r w:rsidR="00653C60" w:rsidRPr="00364E83">
        <w:rPr>
          <w:rFonts w:eastAsia="SimSun"/>
          <w:szCs w:val="24"/>
          <w:lang w:eastAsia="zh-CN"/>
        </w:rPr>
        <w:t>Recommended WF</w:t>
      </w:r>
    </w:p>
    <w:p w14:paraId="7D167FEB" w14:textId="1ED166FB" w:rsidR="00653C60" w:rsidRPr="00364E83" w:rsidRDefault="001139C8" w:rsidP="001C13DB">
      <w:pPr>
        <w:pStyle w:val="ListParagraph"/>
        <w:numPr>
          <w:ilvl w:val="1"/>
          <w:numId w:val="1"/>
        </w:numPr>
        <w:overflowPunct/>
        <w:autoSpaceDE/>
        <w:autoSpaceDN/>
        <w:adjustRightInd/>
        <w:spacing w:after="240"/>
        <w:ind w:left="1434" w:firstLineChars="0" w:hanging="357"/>
        <w:textAlignment w:val="auto"/>
        <w:rPr>
          <w:rFonts w:eastAsia="SimSun"/>
          <w:szCs w:val="24"/>
          <w:lang w:eastAsia="zh-CN"/>
        </w:rPr>
      </w:pPr>
      <w:r w:rsidRPr="00364E83">
        <w:rPr>
          <w:rFonts w:eastAsia="SimSun"/>
          <w:szCs w:val="24"/>
          <w:lang w:eastAsia="zh-CN"/>
        </w:rPr>
        <w:t>D</w:t>
      </w:r>
      <w:r w:rsidR="00653C60" w:rsidRPr="00364E83">
        <w:rPr>
          <w:rFonts w:eastAsia="SimSun"/>
          <w:szCs w:val="24"/>
          <w:lang w:eastAsia="zh-CN"/>
        </w:rPr>
        <w:t xml:space="preserve">iscuss the </w:t>
      </w:r>
      <w:r w:rsidR="0047266D" w:rsidRPr="00364E83">
        <w:rPr>
          <w:rFonts w:eastAsia="SimSun"/>
          <w:szCs w:val="24"/>
          <w:lang w:eastAsia="zh-CN"/>
        </w:rPr>
        <w:t>proposed conditions</w:t>
      </w:r>
    </w:p>
    <w:tbl>
      <w:tblPr>
        <w:tblStyle w:val="TableGrid"/>
        <w:tblW w:w="0" w:type="auto"/>
        <w:tblLook w:val="04A0" w:firstRow="1" w:lastRow="0" w:firstColumn="1" w:lastColumn="0" w:noHBand="0" w:noVBand="1"/>
      </w:tblPr>
      <w:tblGrid>
        <w:gridCol w:w="1236"/>
        <w:gridCol w:w="8395"/>
      </w:tblGrid>
      <w:tr w:rsidR="00854033" w:rsidRPr="00364E83" w14:paraId="6CD4004F" w14:textId="77777777" w:rsidTr="006D0C82">
        <w:tc>
          <w:tcPr>
            <w:tcW w:w="1236" w:type="dxa"/>
          </w:tcPr>
          <w:p w14:paraId="0188F900" w14:textId="77777777" w:rsidR="00854033" w:rsidRPr="00364E83" w:rsidRDefault="00854033" w:rsidP="006D0C82">
            <w:pPr>
              <w:spacing w:after="120"/>
              <w:rPr>
                <w:rFonts w:eastAsiaTheme="minorEastAsia"/>
                <w:b/>
                <w:bCs/>
                <w:lang w:val="en-US" w:eastAsia="zh-CN"/>
              </w:rPr>
            </w:pPr>
            <w:r w:rsidRPr="00364E83">
              <w:rPr>
                <w:rFonts w:eastAsiaTheme="minorEastAsia"/>
                <w:b/>
                <w:bCs/>
                <w:lang w:val="en-US" w:eastAsia="zh-CN"/>
              </w:rPr>
              <w:t>Company</w:t>
            </w:r>
          </w:p>
        </w:tc>
        <w:tc>
          <w:tcPr>
            <w:tcW w:w="8395" w:type="dxa"/>
          </w:tcPr>
          <w:p w14:paraId="7EC52972" w14:textId="77777777" w:rsidR="00854033" w:rsidRPr="00364E83" w:rsidRDefault="00854033" w:rsidP="006D0C82">
            <w:pPr>
              <w:spacing w:after="120"/>
              <w:rPr>
                <w:rFonts w:eastAsiaTheme="minorEastAsia"/>
                <w:b/>
                <w:bCs/>
                <w:lang w:val="en-US" w:eastAsia="zh-CN"/>
              </w:rPr>
            </w:pPr>
            <w:r w:rsidRPr="00364E83">
              <w:rPr>
                <w:rFonts w:eastAsiaTheme="minorEastAsia"/>
                <w:b/>
                <w:bCs/>
                <w:lang w:val="en-US" w:eastAsia="zh-CN"/>
              </w:rPr>
              <w:t>Comments</w:t>
            </w:r>
          </w:p>
        </w:tc>
      </w:tr>
      <w:tr w:rsidR="00D42E82" w:rsidRPr="00364E83" w14:paraId="49A35D05" w14:textId="77777777" w:rsidTr="006D0C82">
        <w:tc>
          <w:tcPr>
            <w:tcW w:w="1236" w:type="dxa"/>
          </w:tcPr>
          <w:p w14:paraId="1C1CD2DC" w14:textId="41DC8969" w:rsidR="00D42E82" w:rsidRPr="00364E83" w:rsidRDefault="00D42E82" w:rsidP="00D42E8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44905FEE" w14:textId="77777777" w:rsidR="00D42E82" w:rsidRDefault="00D42E82" w:rsidP="00D42E82">
            <w:pPr>
              <w:spacing w:after="120"/>
              <w:rPr>
                <w:rFonts w:eastAsiaTheme="minorEastAsia"/>
                <w:lang w:val="en-US" w:eastAsia="zh-CN"/>
              </w:rPr>
            </w:pPr>
            <w:r>
              <w:rPr>
                <w:rFonts w:eastAsiaTheme="minorEastAsia"/>
                <w:lang w:val="en-US" w:eastAsia="zh-CN"/>
              </w:rPr>
              <w:t xml:space="preserve">For </w:t>
            </w:r>
            <w:r w:rsidRPr="00961335">
              <w:rPr>
                <w:rFonts w:eastAsiaTheme="minorEastAsia"/>
                <w:lang w:val="en-US" w:eastAsia="zh-CN"/>
              </w:rPr>
              <w:t>condition 1B in WF in R4-2120419</w:t>
            </w:r>
            <w:r>
              <w:rPr>
                <w:rFonts w:eastAsiaTheme="minorEastAsia"/>
                <w:lang w:val="en-US" w:eastAsia="zh-CN"/>
              </w:rPr>
              <w:t xml:space="preserve">, we support condition 3a. Condition 3b is also </w:t>
            </w:r>
            <w:r w:rsidRPr="00E87004">
              <w:rPr>
                <w:rFonts w:eastAsiaTheme="minorEastAsia"/>
                <w:lang w:val="en-US" w:eastAsia="zh-CN"/>
              </w:rPr>
              <w:t>technically valid and maybe a more direct solution to the issue</w:t>
            </w:r>
            <w:r>
              <w:rPr>
                <w:rFonts w:eastAsiaTheme="minorEastAsia"/>
                <w:lang w:val="en-US" w:eastAsia="zh-CN"/>
              </w:rPr>
              <w:t xml:space="preserve"> of power difference</w:t>
            </w:r>
            <w:r w:rsidRPr="00E87004">
              <w:rPr>
                <w:rFonts w:eastAsiaTheme="minorEastAsia"/>
                <w:lang w:val="en-US" w:eastAsia="zh-CN"/>
              </w:rPr>
              <w:t>, but the drawback is that the absolute PRS Es/Iot condition will be depending on the serving cell condition</w:t>
            </w:r>
            <w:r>
              <w:rPr>
                <w:rFonts w:eastAsiaTheme="minorEastAsia"/>
                <w:lang w:val="en-US" w:eastAsia="zh-CN"/>
              </w:rPr>
              <w:t xml:space="preserve">. Also, if </w:t>
            </w:r>
            <w:r w:rsidRPr="00E87004">
              <w:rPr>
                <w:rFonts w:eastAsiaTheme="minorEastAsia"/>
                <w:lang w:val="en-US" w:eastAsia="zh-CN"/>
              </w:rPr>
              <w:t xml:space="preserve">PRS Es/Iot side condition in </w:t>
            </w:r>
            <w:r>
              <w:rPr>
                <w:rFonts w:eastAsiaTheme="minorEastAsia"/>
                <w:lang w:val="en-US" w:eastAsia="zh-CN"/>
              </w:rPr>
              <w:t>Issue 1-1-1</w:t>
            </w:r>
            <w:r w:rsidRPr="00E87004">
              <w:rPr>
                <w:rFonts w:eastAsiaTheme="minorEastAsia"/>
                <w:lang w:val="en-US" w:eastAsia="zh-CN"/>
              </w:rPr>
              <w:t xml:space="preserve"> is defined as -6dB, then we do not need </w:t>
            </w:r>
            <w:r>
              <w:rPr>
                <w:rFonts w:eastAsiaTheme="minorEastAsia"/>
                <w:lang w:val="en-US" w:eastAsia="zh-CN"/>
              </w:rPr>
              <w:t xml:space="preserve">to capture </w:t>
            </w:r>
            <w:r w:rsidRPr="00E87004">
              <w:rPr>
                <w:rFonts w:eastAsiaTheme="minorEastAsia"/>
                <w:lang w:val="en-US" w:eastAsia="zh-CN"/>
              </w:rPr>
              <w:t xml:space="preserve">condition </w:t>
            </w:r>
            <w:r>
              <w:rPr>
                <w:rFonts w:eastAsiaTheme="minorEastAsia"/>
                <w:lang w:val="en-US" w:eastAsia="zh-CN"/>
              </w:rPr>
              <w:t>3a</w:t>
            </w:r>
            <w:r w:rsidRPr="00E87004">
              <w:rPr>
                <w:rFonts w:eastAsiaTheme="minorEastAsia"/>
                <w:lang w:val="en-US" w:eastAsia="zh-CN"/>
              </w:rPr>
              <w:t xml:space="preserve"> to avoid AGC sample</w:t>
            </w:r>
            <w:r>
              <w:rPr>
                <w:rFonts w:eastAsiaTheme="minorEastAsia"/>
                <w:lang w:val="en-US" w:eastAsia="zh-CN"/>
              </w:rPr>
              <w:t>.</w:t>
            </w:r>
          </w:p>
          <w:p w14:paraId="71BCFEAE" w14:textId="77777777" w:rsidR="00D42E82" w:rsidRDefault="00D42E82" w:rsidP="00D42E82">
            <w:pPr>
              <w:spacing w:after="120"/>
              <w:rPr>
                <w:rFonts w:eastAsiaTheme="minorEastAsia"/>
                <w:lang w:val="en-US" w:eastAsia="zh-CN"/>
              </w:rPr>
            </w:pPr>
            <w:r>
              <w:rPr>
                <w:rFonts w:eastAsiaTheme="minorEastAsia"/>
                <w:lang w:val="en-US" w:eastAsia="zh-CN"/>
              </w:rPr>
              <w:t xml:space="preserve">On condition 2, it is technically correct but we are not sure if it needs to be explicitly captured because UE should by default have </w:t>
            </w:r>
            <w:r w:rsidRPr="00E87004">
              <w:rPr>
                <w:rFonts w:eastAsiaTheme="minorEastAsia"/>
                <w:lang w:val="en-US" w:eastAsia="zh-CN"/>
              </w:rPr>
              <w:t xml:space="preserve">valid Rx AGC </w:t>
            </w:r>
            <w:r>
              <w:rPr>
                <w:rFonts w:eastAsiaTheme="minorEastAsia"/>
                <w:lang w:val="en-US" w:eastAsia="zh-CN"/>
              </w:rPr>
              <w:t xml:space="preserve">setting </w:t>
            </w:r>
            <w:r w:rsidRPr="00E87004">
              <w:rPr>
                <w:rFonts w:eastAsiaTheme="minorEastAsia"/>
                <w:lang w:val="en-US" w:eastAsia="zh-CN"/>
              </w:rPr>
              <w:t>for the serving cell</w:t>
            </w:r>
            <w:r>
              <w:rPr>
                <w:rFonts w:eastAsiaTheme="minorEastAsia"/>
                <w:lang w:val="en-US" w:eastAsia="zh-CN"/>
              </w:rPr>
              <w:t>, otherwise it cannot receive data in the active BWP.</w:t>
            </w:r>
          </w:p>
          <w:p w14:paraId="7A835584" w14:textId="77777777" w:rsidR="00D42E82" w:rsidRDefault="00D42E82" w:rsidP="00D42E82">
            <w:pPr>
              <w:spacing w:after="120"/>
              <w:rPr>
                <w:rFonts w:eastAsiaTheme="minorEastAsia"/>
                <w:lang w:val="en-US" w:eastAsia="zh-CN"/>
              </w:rPr>
            </w:pPr>
            <w:r>
              <w:rPr>
                <w:rFonts w:eastAsiaTheme="minorEastAsia"/>
                <w:lang w:val="en-US" w:eastAsia="zh-CN"/>
              </w:rPr>
              <w:t xml:space="preserve">We do not support condition 4. </w:t>
            </w:r>
            <w:r w:rsidRPr="00E87004">
              <w:rPr>
                <w:rFonts w:eastAsiaTheme="minorEastAsia"/>
                <w:lang w:val="en-US" w:eastAsia="zh-CN"/>
              </w:rPr>
              <w:t xml:space="preserve">We are not sure if QCL can provide power related information. Even it can, UE is not required to performance additional measurement for the QCL source. </w:t>
            </w:r>
            <w:r>
              <w:rPr>
                <w:rFonts w:eastAsiaTheme="minorEastAsia"/>
                <w:lang w:val="en-US" w:eastAsia="zh-CN"/>
              </w:rPr>
              <w:t>In addition</w:t>
            </w:r>
            <w:r w:rsidRPr="00E87004">
              <w:rPr>
                <w:rFonts w:eastAsiaTheme="minorEastAsia"/>
                <w:lang w:val="en-US" w:eastAsia="zh-CN"/>
              </w:rPr>
              <w:t>, PRS resources from different TRPs can be multiplexed on the same set of OFDM symbols, so even UE has measured the QCL source of each PRS resource, it may not be able to derive the gain setting for the PRS measurement</w:t>
            </w:r>
            <w:r>
              <w:rPr>
                <w:rFonts w:eastAsiaTheme="minorEastAsia"/>
                <w:lang w:val="en-US" w:eastAsia="zh-CN"/>
              </w:rPr>
              <w:t>.</w:t>
            </w:r>
          </w:p>
          <w:p w14:paraId="18D1F4A7" w14:textId="1B748FFB" w:rsidR="00D42E82" w:rsidRPr="00364E83" w:rsidRDefault="00D42E82" w:rsidP="00D42E82">
            <w:pPr>
              <w:spacing w:after="120"/>
              <w:rPr>
                <w:rFonts w:eastAsiaTheme="minorEastAsia"/>
                <w:lang w:val="en-US" w:eastAsia="zh-CN"/>
              </w:rPr>
            </w:pPr>
            <w:r>
              <w:rPr>
                <w:rFonts w:eastAsiaTheme="minorEastAsia"/>
                <w:lang w:val="en-US" w:eastAsia="zh-CN"/>
              </w:rPr>
              <w:lastRenderedPageBreak/>
              <w:t xml:space="preserve">We do not support condition 5. </w:t>
            </w:r>
            <w:r w:rsidRPr="00E87004">
              <w:rPr>
                <w:rFonts w:eastAsiaTheme="minorEastAsia"/>
                <w:lang w:val="en-US" w:eastAsia="zh-CN"/>
              </w:rPr>
              <w:t>It will impact the definition of overlapping between PRS resource and MG which is based on the min number of repetitions. Also, it would increase Lprs,available (PRS durations UE needs to be measure) and could lead to longer measurement period.</w:t>
            </w:r>
          </w:p>
        </w:tc>
      </w:tr>
      <w:tr w:rsidR="00D42E82" w:rsidRPr="00364E83" w14:paraId="0AF14749" w14:textId="77777777" w:rsidTr="006D0C82">
        <w:tc>
          <w:tcPr>
            <w:tcW w:w="1236" w:type="dxa"/>
          </w:tcPr>
          <w:p w14:paraId="1B34650E" w14:textId="1456E46D" w:rsidR="00D42E82" w:rsidRPr="00364E83" w:rsidRDefault="00132D7D" w:rsidP="00D42E82">
            <w:pPr>
              <w:spacing w:after="120"/>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8395" w:type="dxa"/>
          </w:tcPr>
          <w:p w14:paraId="6CFD2DD0" w14:textId="77777777" w:rsidR="00D42E82" w:rsidRDefault="0077640B" w:rsidP="00D42E82">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condition 3, we support condition 3a. </w:t>
            </w:r>
            <w:r w:rsidRPr="0077640B">
              <w:rPr>
                <w:rFonts w:eastAsiaTheme="minorEastAsia" w:hint="eastAsia"/>
                <w:lang w:val="en-US" w:eastAsia="zh-CN"/>
              </w:rPr>
              <w:t xml:space="preserve">If the side condition of Es/Iot </w:t>
            </w:r>
            <w:r w:rsidRPr="0077640B">
              <w:rPr>
                <w:rFonts w:eastAsiaTheme="minorEastAsia" w:hint="eastAsia"/>
                <w:lang w:val="en-US" w:eastAsia="zh-CN"/>
              </w:rPr>
              <w:t>≥</w:t>
            </w:r>
            <w:r w:rsidRPr="0077640B">
              <w:rPr>
                <w:rFonts w:eastAsiaTheme="minorEastAsia" w:hint="eastAsia"/>
                <w:lang w:val="en-US" w:eastAsia="zh-CN"/>
              </w:rPr>
              <w:t xml:space="preserve"> -6dB is agreeable for latency reduction, there is no need to consider AGC anymore when PRS bandwidth is within the active BWP.</w:t>
            </w:r>
          </w:p>
          <w:p w14:paraId="44159491" w14:textId="36924429" w:rsidR="0077640B" w:rsidRPr="00364E83" w:rsidRDefault="0077640B" w:rsidP="00D42E82">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condition 4, </w:t>
            </w:r>
            <w:r w:rsidRPr="0077640B">
              <w:rPr>
                <w:rFonts w:eastAsiaTheme="minorEastAsia"/>
                <w:lang w:val="en-US" w:eastAsia="zh-CN"/>
              </w:rPr>
              <w:t>we propose that the additional sample for AGC is not needed when UE is provided with the QCL-Type D information of the PRS.</w:t>
            </w:r>
          </w:p>
        </w:tc>
      </w:tr>
      <w:tr w:rsidR="00D42E82" w:rsidRPr="00364E83" w14:paraId="4847078B" w14:textId="77777777" w:rsidTr="006D0C82">
        <w:tc>
          <w:tcPr>
            <w:tcW w:w="1236" w:type="dxa"/>
          </w:tcPr>
          <w:p w14:paraId="65486F5E" w14:textId="0A7CECD6" w:rsidR="00D42E82" w:rsidRPr="00364E83" w:rsidRDefault="00BE410E" w:rsidP="00D42E82">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620AE2E8" w14:textId="77777777" w:rsidR="00D42E82" w:rsidRDefault="00BE410E" w:rsidP="00D42E82">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or condition 3, we prefer option 3a.</w:t>
            </w:r>
          </w:p>
          <w:p w14:paraId="26E55DAA" w14:textId="0F8F74DD" w:rsidR="00BE410E" w:rsidRPr="00364E83" w:rsidRDefault="00BE410E" w:rsidP="00D42E82">
            <w:pPr>
              <w:spacing w:after="120"/>
              <w:rPr>
                <w:rFonts w:eastAsiaTheme="minorEastAsia"/>
                <w:lang w:val="en-US" w:eastAsia="zh-CN"/>
              </w:rPr>
            </w:pPr>
            <w:r>
              <w:rPr>
                <w:rFonts w:eastAsiaTheme="minorEastAsia"/>
                <w:lang w:val="en-US" w:eastAsia="zh-CN"/>
              </w:rPr>
              <w:t xml:space="preserve">For Condition 4, 4a is preferred. </w:t>
            </w:r>
            <w:r w:rsidR="000A0F55" w:rsidRPr="000A0F55">
              <w:rPr>
                <w:rFonts w:eastAsiaTheme="minorEastAsia"/>
                <w:lang w:val="en-US" w:eastAsia="zh-CN"/>
              </w:rPr>
              <w:t>dl-PRS-QCL-Info defines any quasi co-location information of the DL PRS resource with other reference signal. The DL PRS may be configured with QCL ‘typeD’ with a DL PRS from a serving cell or a non-serving cell, or with rs-Type set to ‘TypeC’, ‘TypeD’, or ‘TypeC-plus-typeD’ with a SSB from a serving or non-serving cell. For this case, since UE is provided QCL info of the PRS, which means that UE already have some priori information, AGC is not needed, or the number of samples used for AGC can be reduced.</w:t>
            </w:r>
            <w:r w:rsidR="000A0F55">
              <w:rPr>
                <w:rFonts w:eastAsiaTheme="minorEastAsia"/>
                <w:lang w:val="en-US" w:eastAsia="zh-CN"/>
              </w:rPr>
              <w:t xml:space="preserve"> Also, In RAN1#99</w:t>
            </w:r>
            <w:r w:rsidR="000A0F55">
              <w:rPr>
                <w:rFonts w:eastAsiaTheme="minorEastAsia" w:hint="eastAsia"/>
                <w:lang w:val="en-US" w:eastAsia="zh-CN"/>
              </w:rPr>
              <w:t>，</w:t>
            </w:r>
            <w:r w:rsidR="000A0F55">
              <w:rPr>
                <w:rFonts w:eastAsiaTheme="minorEastAsia" w:hint="eastAsia"/>
                <w:lang w:val="en-US" w:eastAsia="zh-CN"/>
              </w:rPr>
              <w:t>R</w:t>
            </w:r>
            <w:r w:rsidR="000A0F55">
              <w:rPr>
                <w:rFonts w:eastAsiaTheme="minorEastAsia"/>
                <w:lang w:val="en-US" w:eastAsia="zh-CN"/>
              </w:rPr>
              <w:t xml:space="preserve">AN1 </w:t>
            </w:r>
            <w:r w:rsidR="000A0F55">
              <w:rPr>
                <w:rFonts w:eastAsiaTheme="minorEastAsia" w:hint="eastAsia"/>
                <w:lang w:val="en-US" w:eastAsia="zh-CN"/>
              </w:rPr>
              <w:t>agreed</w:t>
            </w:r>
            <w:r w:rsidR="000A0F55">
              <w:rPr>
                <w:rFonts w:eastAsiaTheme="minorEastAsia"/>
                <w:lang w:val="en-US" w:eastAsia="zh-CN"/>
              </w:rPr>
              <w:t xml:space="preserve"> </w:t>
            </w:r>
            <w:r w:rsidR="000A0F55">
              <w:rPr>
                <w:rFonts w:eastAsiaTheme="minorEastAsia" w:hint="eastAsia"/>
                <w:lang w:val="en-US" w:eastAsia="zh-CN"/>
              </w:rPr>
              <w:t>that</w:t>
            </w:r>
            <w:r w:rsidR="000A0F55">
              <w:rPr>
                <w:rFonts w:eastAsiaTheme="minorEastAsia"/>
                <w:lang w:val="en-US" w:eastAsia="zh-CN"/>
              </w:rPr>
              <w:t xml:space="preserve"> “DL PRS Resource TX power value range is the same as for SSB”. With above consideration, in our understanding, </w:t>
            </w:r>
            <w:r w:rsidR="000A0F55" w:rsidRPr="000A0F55">
              <w:rPr>
                <w:rFonts w:eastAsiaTheme="minorEastAsia"/>
                <w:lang w:val="en-US" w:eastAsia="zh-CN"/>
              </w:rPr>
              <w:t xml:space="preserve">samples for AGC </w:t>
            </w:r>
            <w:r w:rsidR="00CF2B7B">
              <w:rPr>
                <w:rFonts w:eastAsiaTheme="minorEastAsia"/>
                <w:lang w:val="en-US" w:eastAsia="zh-CN"/>
              </w:rPr>
              <w:t>are</w:t>
            </w:r>
            <w:r w:rsidR="000A0F55" w:rsidRPr="000A0F55">
              <w:rPr>
                <w:rFonts w:eastAsiaTheme="minorEastAsia"/>
                <w:lang w:val="en-US" w:eastAsia="zh-CN"/>
              </w:rPr>
              <w:t xml:space="preserve"> reduced or not required when UE is provided with the QCL information of the PRS (dl-PRS-QCL-Info)</w:t>
            </w:r>
            <w:r w:rsidR="00CF2B7B">
              <w:rPr>
                <w:rFonts w:eastAsiaTheme="minorEastAsia"/>
                <w:lang w:val="en-US" w:eastAsia="zh-CN"/>
              </w:rPr>
              <w:t>.</w:t>
            </w:r>
          </w:p>
        </w:tc>
      </w:tr>
      <w:tr w:rsidR="00B548EE" w:rsidRPr="00364E83" w14:paraId="6D3F499C" w14:textId="77777777" w:rsidTr="006D0C82">
        <w:tc>
          <w:tcPr>
            <w:tcW w:w="1236" w:type="dxa"/>
          </w:tcPr>
          <w:p w14:paraId="67F92F98" w14:textId="0331B885" w:rsidR="00B548EE" w:rsidRPr="00364E83" w:rsidRDefault="00B548EE" w:rsidP="00D42E82">
            <w:pPr>
              <w:spacing w:after="120"/>
              <w:rPr>
                <w:rFonts w:eastAsiaTheme="minorEastAsia"/>
                <w:lang w:val="en-US" w:eastAsia="zh-CN"/>
              </w:rPr>
            </w:pPr>
            <w:r>
              <w:rPr>
                <w:rFonts w:eastAsiaTheme="minorEastAsia" w:hint="eastAsia"/>
                <w:lang w:val="en-US" w:eastAsia="zh-CN"/>
              </w:rPr>
              <w:t>CATT</w:t>
            </w:r>
          </w:p>
        </w:tc>
        <w:tc>
          <w:tcPr>
            <w:tcW w:w="8395" w:type="dxa"/>
          </w:tcPr>
          <w:p w14:paraId="2580808A" w14:textId="77777777" w:rsidR="00B548EE" w:rsidRDefault="00B548EE" w:rsidP="00CF63EA">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condition 3, our first preference is option 3b, but if the side condition in issue 1-1-1 is defined as -6dB, we are also fine with option 3a. </w:t>
            </w:r>
          </w:p>
          <w:p w14:paraId="5DA3BABA" w14:textId="4DCFE6C8" w:rsidR="00B548EE" w:rsidRPr="00364E83" w:rsidRDefault="00B548EE" w:rsidP="00D42E82">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or condition 4, we don</w:t>
            </w:r>
            <w:r>
              <w:rPr>
                <w:rFonts w:eastAsiaTheme="minorEastAsia"/>
                <w:lang w:val="en-US" w:eastAsia="zh-CN"/>
              </w:rPr>
              <w:t>’</w:t>
            </w:r>
            <w:r>
              <w:rPr>
                <w:rFonts w:eastAsiaTheme="minorEastAsia" w:hint="eastAsia"/>
                <w:lang w:val="en-US" w:eastAsia="zh-CN"/>
              </w:rPr>
              <w:t xml:space="preserve">t think the QCL information can provide power related information, so the AGC setting may not be skipped. </w:t>
            </w:r>
          </w:p>
        </w:tc>
      </w:tr>
      <w:tr w:rsidR="00B548EE" w:rsidRPr="00364E83" w14:paraId="2FBCF787" w14:textId="77777777" w:rsidTr="006D0C82">
        <w:tc>
          <w:tcPr>
            <w:tcW w:w="1236" w:type="dxa"/>
          </w:tcPr>
          <w:p w14:paraId="2FF7CFEC" w14:textId="6EFB1B55" w:rsidR="00B548EE" w:rsidRPr="00364E83" w:rsidRDefault="00EE7C04" w:rsidP="00D42E82">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42FC09F4" w14:textId="77777777" w:rsidR="0025346F" w:rsidRDefault="00EE7C04" w:rsidP="00D42E82">
            <w:pPr>
              <w:spacing w:after="120"/>
              <w:rPr>
                <w:rFonts w:eastAsiaTheme="minorEastAsia"/>
                <w:lang w:val="en-US" w:eastAsia="zh-CN"/>
              </w:rPr>
            </w:pPr>
            <w:r>
              <w:rPr>
                <w:rFonts w:eastAsiaTheme="minorEastAsia"/>
                <w:lang w:val="en-US" w:eastAsia="zh-CN"/>
              </w:rPr>
              <w:t>Support condition 3b</w:t>
            </w:r>
            <w:r w:rsidR="0025346F">
              <w:rPr>
                <w:rFonts w:eastAsiaTheme="minorEastAsia"/>
                <w:lang w:val="en-US" w:eastAsia="zh-CN"/>
              </w:rPr>
              <w:t xml:space="preserve"> and are open to discuss option 5.</w:t>
            </w:r>
          </w:p>
          <w:p w14:paraId="50F05A17" w14:textId="46515876" w:rsidR="00B548EE" w:rsidRPr="00364E83" w:rsidRDefault="0025346F" w:rsidP="00D42E82">
            <w:pPr>
              <w:spacing w:after="120"/>
              <w:rPr>
                <w:rFonts w:eastAsiaTheme="minorEastAsia"/>
                <w:lang w:val="en-US" w:eastAsia="zh-CN"/>
              </w:rPr>
            </w:pPr>
            <w:r>
              <w:rPr>
                <w:rFonts w:eastAsiaTheme="minorEastAsia"/>
                <w:lang w:val="en-US" w:eastAsia="zh-CN"/>
              </w:rPr>
              <w:t>For condition 4, we share the same view with Huawei and CATT, QCL information will not provide Rx power</w:t>
            </w:r>
            <w:r w:rsidR="00620B46">
              <w:rPr>
                <w:rFonts w:eastAsiaTheme="minorEastAsia"/>
                <w:lang w:val="en-US" w:eastAsia="zh-CN"/>
              </w:rPr>
              <w:t xml:space="preserve"> information</w:t>
            </w:r>
            <w:r>
              <w:rPr>
                <w:rFonts w:eastAsiaTheme="minorEastAsia"/>
                <w:lang w:val="en-US" w:eastAsia="zh-CN"/>
              </w:rPr>
              <w:t>.</w:t>
            </w:r>
          </w:p>
        </w:tc>
      </w:tr>
      <w:tr w:rsidR="00DD687B" w:rsidRPr="00364E83" w14:paraId="21236088" w14:textId="77777777" w:rsidTr="006D0C82">
        <w:tc>
          <w:tcPr>
            <w:tcW w:w="1236" w:type="dxa"/>
          </w:tcPr>
          <w:p w14:paraId="7F70C158" w14:textId="5FB3D8CF" w:rsidR="00DD687B" w:rsidRPr="00364E83" w:rsidRDefault="00DD687B" w:rsidP="00DD687B">
            <w:pPr>
              <w:spacing w:after="120"/>
              <w:rPr>
                <w:rFonts w:eastAsiaTheme="minorEastAsia"/>
                <w:lang w:val="en-US" w:eastAsia="zh-CN"/>
              </w:rPr>
            </w:pPr>
            <w:r>
              <w:rPr>
                <w:rFonts w:eastAsiaTheme="minorEastAsia"/>
                <w:lang w:val="en-US" w:eastAsia="zh-CN"/>
              </w:rPr>
              <w:t>Intel</w:t>
            </w:r>
          </w:p>
        </w:tc>
        <w:tc>
          <w:tcPr>
            <w:tcW w:w="8395" w:type="dxa"/>
          </w:tcPr>
          <w:p w14:paraId="11917337" w14:textId="77777777" w:rsidR="00DD687B" w:rsidRDefault="00DD687B" w:rsidP="00DD687B">
            <w:pPr>
              <w:spacing w:after="120"/>
              <w:rPr>
                <w:rFonts w:eastAsiaTheme="minorEastAsia"/>
                <w:lang w:val="en-US" w:eastAsia="zh-CN"/>
              </w:rPr>
            </w:pPr>
            <w:r>
              <w:rPr>
                <w:rFonts w:eastAsiaTheme="minorEastAsia"/>
                <w:lang w:val="en-US" w:eastAsia="zh-CN"/>
              </w:rPr>
              <w:t xml:space="preserve">Option 4 is mainly to address the RX beamforming which can lead a huge power difference when UE receiving the PRS.  We are also fine with Option 4a, 4b. For 4c, it is hard to justify the power variance over X ms. </w:t>
            </w:r>
          </w:p>
          <w:p w14:paraId="23B63BDD" w14:textId="13FDBBAE" w:rsidR="00DD687B" w:rsidRPr="00364E83" w:rsidRDefault="00DD687B" w:rsidP="00DD687B">
            <w:pPr>
              <w:spacing w:after="120"/>
              <w:rPr>
                <w:rFonts w:eastAsiaTheme="minorEastAsia"/>
                <w:lang w:val="en-US" w:eastAsia="zh-CN"/>
              </w:rPr>
            </w:pPr>
            <w:r>
              <w:rPr>
                <w:rFonts w:eastAsiaTheme="minorEastAsia"/>
                <w:lang w:val="en-US" w:eastAsia="zh-CN"/>
              </w:rPr>
              <w:t xml:space="preserve">We can support Option 3 since it is the basic SINR side conditions agreed. </w:t>
            </w:r>
          </w:p>
        </w:tc>
      </w:tr>
      <w:tr w:rsidR="00295D3A" w:rsidRPr="00364E83" w14:paraId="6B937FC9" w14:textId="77777777" w:rsidTr="006D0C82">
        <w:tc>
          <w:tcPr>
            <w:tcW w:w="1236" w:type="dxa"/>
          </w:tcPr>
          <w:p w14:paraId="65ADEFB2" w14:textId="3F28F4B1" w:rsidR="00295D3A" w:rsidRDefault="00295D3A" w:rsidP="00295D3A">
            <w:pPr>
              <w:spacing w:after="120"/>
              <w:rPr>
                <w:rFonts w:eastAsiaTheme="minorEastAsia"/>
                <w:lang w:val="en-US" w:eastAsia="zh-CN"/>
              </w:rPr>
            </w:pPr>
            <w:r>
              <w:rPr>
                <w:rFonts w:eastAsiaTheme="minorEastAsia"/>
                <w:lang w:val="en-US" w:eastAsia="zh-CN"/>
              </w:rPr>
              <w:t xml:space="preserve">Ericsson </w:t>
            </w:r>
          </w:p>
        </w:tc>
        <w:tc>
          <w:tcPr>
            <w:tcW w:w="8395" w:type="dxa"/>
          </w:tcPr>
          <w:p w14:paraId="5CD17C1E" w14:textId="21400F28" w:rsidR="00295D3A" w:rsidRDefault="00295D3A" w:rsidP="00295D3A">
            <w:pPr>
              <w:spacing w:after="120"/>
              <w:rPr>
                <w:rFonts w:eastAsiaTheme="minorEastAsia"/>
                <w:lang w:val="en-US" w:eastAsia="zh-CN"/>
              </w:rPr>
            </w:pPr>
            <w:r>
              <w:rPr>
                <w:rFonts w:eastAsiaTheme="minorEastAsia"/>
                <w:lang w:val="en-US" w:eastAsia="zh-CN"/>
              </w:rPr>
              <w:t xml:space="preserve">In our view, option 2 is implied as UE should have a valid Rx AGC setting corresponding to the serving cell and do not see if this has to be explicitly agreed. Out of conditions 3,4, and 5 outlined in the proposals above, we support condition 3 (both a and b). If conditions 1A, 2, and 3 are met, we do not see a need for options 4, and 5 being defined as </w:t>
            </w:r>
            <w:r w:rsidRPr="00234B2A">
              <w:rPr>
                <w:rFonts w:eastAsiaTheme="minorEastAsia"/>
                <w:lang w:val="en-US" w:eastAsia="zh-CN"/>
              </w:rPr>
              <w:t>conditions under which samples for AGC is reduced or not required for PRS measurements</w:t>
            </w:r>
            <w:r>
              <w:rPr>
                <w:rFonts w:eastAsiaTheme="minorEastAsia"/>
                <w:lang w:val="en-US" w:eastAsia="zh-CN"/>
              </w:rPr>
              <w:t xml:space="preserve">. </w:t>
            </w:r>
          </w:p>
        </w:tc>
      </w:tr>
      <w:tr w:rsidR="00AF3B0E" w:rsidRPr="00364E83" w14:paraId="3BC71CC6" w14:textId="77777777" w:rsidTr="006D0C82">
        <w:tc>
          <w:tcPr>
            <w:tcW w:w="1236" w:type="dxa"/>
          </w:tcPr>
          <w:p w14:paraId="47A96779" w14:textId="5D339BCA" w:rsidR="00AF3B0E" w:rsidRDefault="00AF3B0E" w:rsidP="00295D3A">
            <w:pPr>
              <w:spacing w:after="120"/>
              <w:rPr>
                <w:rFonts w:eastAsiaTheme="minorEastAsia"/>
                <w:lang w:val="en-US" w:eastAsia="zh-CN"/>
              </w:rPr>
            </w:pPr>
            <w:r>
              <w:rPr>
                <w:rFonts w:eastAsiaTheme="minorEastAsia"/>
                <w:lang w:val="en-US" w:eastAsia="zh-CN"/>
              </w:rPr>
              <w:t>Nokia</w:t>
            </w:r>
          </w:p>
        </w:tc>
        <w:tc>
          <w:tcPr>
            <w:tcW w:w="8395" w:type="dxa"/>
          </w:tcPr>
          <w:p w14:paraId="186C25AE" w14:textId="77777777" w:rsidR="00AF3B0E" w:rsidRDefault="00AF3B0E" w:rsidP="00AF3B0E">
            <w:pPr>
              <w:spacing w:after="120"/>
              <w:rPr>
                <w:szCs w:val="24"/>
                <w:lang w:eastAsia="zh-CN"/>
              </w:rPr>
            </w:pPr>
            <w:r>
              <w:rPr>
                <w:rFonts w:eastAsiaTheme="minorEastAsia"/>
                <w:lang w:val="en-US" w:eastAsia="zh-CN"/>
              </w:rPr>
              <w:t>Regarding 1B and 3, for AGC training, the magnitude of input signal is the training reference. If a neighbor cell signal magnitude has less than XdB different offset, then RX can still process without extra training. It is unclear if AGC refers to E</w:t>
            </w:r>
            <w:r w:rsidRPr="000250FB">
              <w:rPr>
                <w:rFonts w:eastAsiaTheme="minorEastAsia" w:hint="eastAsia"/>
                <w:lang w:val="en-US" w:eastAsia="zh-CN"/>
              </w:rPr>
              <w:t>s/Iot</w:t>
            </w:r>
            <w:r>
              <w:rPr>
                <w:rFonts w:eastAsiaTheme="minorEastAsia"/>
                <w:lang w:val="en-US" w:eastAsia="zh-CN"/>
              </w:rPr>
              <w:t xml:space="preserve"> difference like Option-3B. We think Option-3B means </w:t>
            </w:r>
            <w:r w:rsidRPr="00EE5CB4">
              <w:rPr>
                <w:rFonts w:eastAsiaTheme="minorEastAsia"/>
                <w:i/>
                <w:iCs/>
                <w:lang w:val="en-US" w:eastAsia="zh-CN"/>
              </w:rPr>
              <w:t>‘</w:t>
            </w:r>
            <w:r w:rsidRPr="00EE5CB4">
              <w:rPr>
                <w:i/>
                <w:iCs/>
                <w:szCs w:val="24"/>
                <w:lang w:eastAsia="zh-CN"/>
              </w:rPr>
              <w:t>when magnitude difference between serving and target cells &lt; [6] dB’</w:t>
            </w:r>
            <w:r>
              <w:rPr>
                <w:szCs w:val="24"/>
                <w:lang w:eastAsia="zh-CN"/>
              </w:rPr>
              <w:t>. O</w:t>
            </w:r>
            <w:r w:rsidRPr="00EE5CB4">
              <w:rPr>
                <w:szCs w:val="24"/>
                <w:lang w:eastAsia="zh-CN"/>
              </w:rPr>
              <w:t>therwise</w:t>
            </w:r>
            <w:r>
              <w:rPr>
                <w:szCs w:val="24"/>
                <w:lang w:eastAsia="zh-CN"/>
              </w:rPr>
              <w:t>, we are ok with option-3a.</w:t>
            </w:r>
          </w:p>
          <w:p w14:paraId="07EE3DE9" w14:textId="77777777" w:rsidR="00AF3B0E" w:rsidRDefault="00AF3B0E" w:rsidP="00AF3B0E">
            <w:pPr>
              <w:spacing w:after="120"/>
              <w:rPr>
                <w:lang w:eastAsia="zh-CN"/>
              </w:rPr>
            </w:pPr>
            <w:r>
              <w:rPr>
                <w:lang w:eastAsia="zh-CN"/>
              </w:rPr>
              <w:t xml:space="preserve">Regarding condition-2, it is a part of conditions to support M=1, that is agreeable, but its condition scope seems too narrow. We wonder if </w:t>
            </w:r>
            <w:r w:rsidRPr="00EE5CB4">
              <w:rPr>
                <w:i/>
                <w:iCs/>
                <w:lang w:eastAsia="zh-CN"/>
              </w:rPr>
              <w:t xml:space="preserve">M=1 (M2=0) is possible when a UE receives PRS resource out of active BWP with same SCS with </w:t>
            </w:r>
            <w:r>
              <w:rPr>
                <w:i/>
                <w:iCs/>
                <w:lang w:eastAsia="zh-CN"/>
              </w:rPr>
              <w:t xml:space="preserve">the </w:t>
            </w:r>
            <w:r w:rsidRPr="00EE5CB4">
              <w:rPr>
                <w:i/>
                <w:iCs/>
                <w:lang w:eastAsia="zh-CN"/>
              </w:rPr>
              <w:t xml:space="preserve">magnitude </w:t>
            </w:r>
            <w:r>
              <w:rPr>
                <w:i/>
                <w:iCs/>
                <w:lang w:eastAsia="zh-CN"/>
              </w:rPr>
              <w:t>condition</w:t>
            </w:r>
            <w:r w:rsidRPr="00EE5CB4">
              <w:rPr>
                <w:i/>
                <w:iCs/>
                <w:lang w:eastAsia="zh-CN"/>
              </w:rPr>
              <w:t xml:space="preserve"> in </w:t>
            </w:r>
            <w:r w:rsidRPr="00EE5CB4">
              <w:rPr>
                <w:rFonts w:eastAsiaTheme="minorEastAsia"/>
                <w:i/>
                <w:iCs/>
                <w:lang w:val="en-US" w:eastAsia="zh-CN"/>
              </w:rPr>
              <w:t>Option-3B</w:t>
            </w:r>
            <w:r>
              <w:rPr>
                <w:lang w:eastAsia="zh-CN"/>
              </w:rPr>
              <w:t>. At least, we assume it does not take one extra full sample for AGC.</w:t>
            </w:r>
          </w:p>
          <w:p w14:paraId="59C9C1E0" w14:textId="77777777" w:rsidR="00AF3B0E" w:rsidRDefault="00AF3B0E" w:rsidP="00AF3B0E">
            <w:pPr>
              <w:spacing w:after="120"/>
              <w:rPr>
                <w:lang w:eastAsia="zh-CN"/>
              </w:rPr>
            </w:pPr>
            <w:r>
              <w:rPr>
                <w:lang w:eastAsia="zh-CN"/>
              </w:rPr>
              <w:t>For condition-4, AGC and RX beams are separately discussed. These conditions belong to them.</w:t>
            </w:r>
          </w:p>
          <w:p w14:paraId="48F3606D" w14:textId="2C1F8AFD" w:rsidR="00AF3B0E" w:rsidRDefault="00AF3B0E" w:rsidP="00AF3B0E">
            <w:pPr>
              <w:spacing w:after="120"/>
              <w:rPr>
                <w:rFonts w:eastAsiaTheme="minorEastAsia"/>
                <w:lang w:val="en-US" w:eastAsia="zh-CN"/>
              </w:rPr>
            </w:pPr>
            <w:r>
              <w:rPr>
                <w:lang w:eastAsia="zh-CN"/>
              </w:rPr>
              <w:t xml:space="preserve">For condition-5, RAN4 should study this point further. If network provides PRS repetition in one burst transmission, a UE should be able to use the given PRS repetition effectively for low latency. However, our contribution shared the potential issue as Huawei that there are unclear points just to claim benefits from repetition. If just </w:t>
            </w:r>
            <w:r w:rsidRPr="001B14E7">
              <w:rPr>
                <w:lang w:eastAsia="zh-CN"/>
              </w:rPr>
              <w:t>increas</w:t>
            </w:r>
            <w:r>
              <w:rPr>
                <w:lang w:eastAsia="zh-CN"/>
              </w:rPr>
              <w:t>ing</w:t>
            </w:r>
            <w:r w:rsidRPr="001B14E7">
              <w:rPr>
                <w:lang w:eastAsia="zh-CN"/>
              </w:rPr>
              <w:t xml:space="preserve"> </w:t>
            </w:r>
            <w:r>
              <w:rPr>
                <w:lang w:eastAsia="zh-CN"/>
              </w:rPr>
              <w:t xml:space="preserve">processing time over </w:t>
            </w:r>
            <w:r w:rsidRPr="00EE5CB4">
              <w:rPr>
                <w:i/>
                <w:iCs/>
                <w:lang w:eastAsia="zh-CN"/>
              </w:rPr>
              <w:t>Lprs,available</w:t>
            </w:r>
            <w:r w:rsidRPr="001B14E7">
              <w:rPr>
                <w:lang w:eastAsia="zh-CN"/>
              </w:rPr>
              <w:t xml:space="preserve"> </w:t>
            </w:r>
            <w:r>
              <w:rPr>
                <w:lang w:eastAsia="zh-CN"/>
              </w:rPr>
              <w:t xml:space="preserve">by </w:t>
            </w:r>
            <w:r w:rsidRPr="00EE5CB4">
              <w:rPr>
                <w:i/>
                <w:iCs/>
                <w:lang w:eastAsia="zh-CN"/>
              </w:rPr>
              <w:t>‘N’</w:t>
            </w:r>
            <w:r>
              <w:rPr>
                <w:lang w:eastAsia="zh-CN"/>
              </w:rPr>
              <w:t xml:space="preserve"> buffer processing, the PRS repetition is useless. We expect UE venders can clarify how to process repeated PRS resources with UE processing capability.</w:t>
            </w:r>
          </w:p>
        </w:tc>
      </w:tr>
      <w:tr w:rsidR="002F2654" w:rsidRPr="00364E83" w14:paraId="38B7C6C6" w14:textId="77777777" w:rsidTr="006D0C82">
        <w:tc>
          <w:tcPr>
            <w:tcW w:w="1236" w:type="dxa"/>
          </w:tcPr>
          <w:p w14:paraId="7ADC68E2" w14:textId="70229F0A" w:rsidR="002F2654" w:rsidRDefault="002F2654" w:rsidP="002F2654">
            <w:pPr>
              <w:spacing w:after="120"/>
              <w:rPr>
                <w:rFonts w:eastAsiaTheme="minorEastAsia"/>
                <w:lang w:val="en-US" w:eastAsia="zh-CN"/>
              </w:rPr>
            </w:pPr>
            <w:r>
              <w:rPr>
                <w:rFonts w:eastAsiaTheme="minorEastAsia"/>
                <w:lang w:val="en-US" w:eastAsia="zh-CN"/>
              </w:rPr>
              <w:lastRenderedPageBreak/>
              <w:t>Qualcomm</w:t>
            </w:r>
          </w:p>
        </w:tc>
        <w:tc>
          <w:tcPr>
            <w:tcW w:w="8395" w:type="dxa"/>
          </w:tcPr>
          <w:p w14:paraId="74B0ABB2" w14:textId="7B3C29BB" w:rsidR="002F2654" w:rsidRDefault="002F2654" w:rsidP="002F2654">
            <w:pPr>
              <w:spacing w:after="120"/>
              <w:rPr>
                <w:rFonts w:eastAsiaTheme="minorEastAsia"/>
                <w:lang w:val="en-US" w:eastAsia="zh-CN"/>
              </w:rPr>
            </w:pPr>
            <w:r>
              <w:rPr>
                <w:rFonts w:eastAsiaTheme="minorEastAsia"/>
                <w:lang w:val="en-US" w:eastAsia="zh-CN"/>
              </w:rPr>
              <w:t xml:space="preserve">We support condition 2 and condition 3c. The difference between 3b and 3c is to make it clear that the UE needs to be configured to measure the reference SSBs and that the reference SSBs should be detectable and measured with some proximity to PRS. </w:t>
            </w:r>
          </w:p>
        </w:tc>
      </w:tr>
    </w:tbl>
    <w:p w14:paraId="189A31F3" w14:textId="7EAAE2A2" w:rsidR="00451754" w:rsidRPr="00364E83" w:rsidRDefault="00451754" w:rsidP="00451754">
      <w:pPr>
        <w:spacing w:before="240"/>
        <w:rPr>
          <w:b/>
          <w:u w:val="single"/>
          <w:lang w:eastAsia="ko-KR"/>
        </w:rPr>
      </w:pPr>
      <w:r w:rsidRPr="00364E83">
        <w:rPr>
          <w:b/>
          <w:u w:val="single"/>
          <w:lang w:eastAsia="ko-KR"/>
        </w:rPr>
        <w:t>Issue 1-1-</w:t>
      </w:r>
      <w:r w:rsidR="00DE3BD7" w:rsidRPr="00364E83">
        <w:rPr>
          <w:b/>
          <w:u w:val="single"/>
          <w:lang w:eastAsia="ko-KR"/>
        </w:rPr>
        <w:t>3</w:t>
      </w:r>
      <w:r w:rsidRPr="00364E83">
        <w:rPr>
          <w:b/>
          <w:u w:val="single"/>
          <w:lang w:eastAsia="ko-KR"/>
        </w:rPr>
        <w:t xml:space="preserve">: </w:t>
      </w:r>
      <w:r w:rsidR="004B4A43" w:rsidRPr="00364E83">
        <w:rPr>
          <w:b/>
          <w:u w:val="single"/>
          <w:lang w:eastAsia="ko-KR"/>
        </w:rPr>
        <w:t xml:space="preserve">Applicability conditions </w:t>
      </w:r>
      <w:r w:rsidR="007A5E25" w:rsidRPr="00364E83">
        <w:rPr>
          <w:b/>
          <w:u w:val="single"/>
          <w:lang w:eastAsia="ko-KR"/>
        </w:rPr>
        <w:t xml:space="preserve">for </w:t>
      </w:r>
      <w:r w:rsidR="004B4A43" w:rsidRPr="00364E83">
        <w:rPr>
          <w:b/>
          <w:u w:val="single"/>
          <w:lang w:eastAsia="ko-KR"/>
        </w:rPr>
        <w:t xml:space="preserve">reduced Rx beam sweeping factor </w:t>
      </w:r>
      <w:r w:rsidR="00692A48" w:rsidRPr="00364E83">
        <w:rPr>
          <w:b/>
          <w:u w:val="single"/>
          <w:lang w:eastAsia="ko-KR"/>
        </w:rPr>
        <w:t xml:space="preserve">(&lt;8) </w:t>
      </w:r>
      <w:r w:rsidR="004B4A43" w:rsidRPr="00364E83">
        <w:rPr>
          <w:b/>
          <w:u w:val="single"/>
          <w:lang w:eastAsia="ko-KR"/>
        </w:rPr>
        <w:t>capability</w:t>
      </w:r>
    </w:p>
    <w:p w14:paraId="7CC55789" w14:textId="0F7056A7" w:rsidR="007955D5" w:rsidRPr="00364E83" w:rsidRDefault="007955D5" w:rsidP="00694EAE">
      <w:pPr>
        <w:spacing w:before="120"/>
        <w:rPr>
          <w:bCs/>
          <w:lang w:eastAsia="ko-KR"/>
        </w:rPr>
      </w:pPr>
      <w:r w:rsidRPr="00364E83">
        <w:rPr>
          <w:bCs/>
          <w:lang w:eastAsia="ko-KR"/>
        </w:rPr>
        <w:t>Note: Issues 1-1-3/1-1-4 are related to response to RAN1 LS in R1-2112767: LS on lower Rx beam sweeping factor.</w:t>
      </w:r>
    </w:p>
    <w:p w14:paraId="58E3E121" w14:textId="0431BD65" w:rsidR="007A5E25" w:rsidRPr="00364E83" w:rsidRDefault="007A5E25" w:rsidP="007A5E25">
      <w:pPr>
        <w:pBdr>
          <w:top w:val="single" w:sz="4" w:space="1" w:color="auto"/>
        </w:pBdr>
        <w:spacing w:before="120" w:after="0"/>
        <w:rPr>
          <w:rFonts w:ascii="Arial" w:hAnsi="Arial"/>
          <w:bCs/>
          <w:i/>
          <w:iCs/>
          <w:sz w:val="16"/>
          <w:szCs w:val="16"/>
          <w:lang w:val="en-US" w:eastAsia="ko-KR"/>
        </w:rPr>
      </w:pPr>
      <w:r w:rsidRPr="00364E83">
        <w:rPr>
          <w:rFonts w:ascii="Arial" w:hAnsi="Arial"/>
          <w:bCs/>
          <w:i/>
          <w:iCs/>
          <w:sz w:val="16"/>
          <w:szCs w:val="16"/>
          <w:lang w:val="en-US" w:eastAsia="ko-KR"/>
        </w:rPr>
        <w:t>Agreement at RAN4#101-e (WF in R4-2120419):</w:t>
      </w:r>
    </w:p>
    <w:p w14:paraId="4FAE1B09" w14:textId="398818FA" w:rsidR="007A5E25" w:rsidRPr="00364E83" w:rsidRDefault="007A5E25" w:rsidP="00052167">
      <w:pPr>
        <w:numPr>
          <w:ilvl w:val="0"/>
          <w:numId w:val="34"/>
        </w:numPr>
        <w:pBdr>
          <w:bottom w:val="single" w:sz="4" w:space="1" w:color="auto"/>
        </w:pBdr>
        <w:spacing w:before="120" w:after="0"/>
        <w:rPr>
          <w:rFonts w:ascii="Arial" w:hAnsi="Arial"/>
          <w:bCs/>
          <w:i/>
          <w:iCs/>
          <w:sz w:val="16"/>
          <w:szCs w:val="16"/>
          <w:lang w:val="en-US" w:eastAsia="ko-KR"/>
        </w:rPr>
      </w:pPr>
      <w:r w:rsidRPr="00364E83">
        <w:rPr>
          <w:rFonts w:ascii="Arial" w:hAnsi="Arial"/>
          <w:bCs/>
          <w:i/>
          <w:iCs/>
          <w:sz w:val="16"/>
          <w:szCs w:val="16"/>
          <w:lang w:val="en-US" w:eastAsia="ko-KR"/>
        </w:rPr>
        <w:t>Introduce a new UE capability on lower Rx beam sweeping factor (&lt;8) to reduce the PRS measurement latency for FR2 positioning frequency layers under certain conditions. Conditions are FFS.</w:t>
      </w:r>
    </w:p>
    <w:p w14:paraId="6E7AF1CB" w14:textId="6B8E7C50" w:rsidR="00451754" w:rsidRPr="00364E83" w:rsidRDefault="00451754" w:rsidP="00052167">
      <w:pPr>
        <w:pStyle w:val="ListParagraph"/>
        <w:numPr>
          <w:ilvl w:val="0"/>
          <w:numId w:val="32"/>
        </w:numPr>
        <w:spacing w:before="240" w:after="120"/>
        <w:ind w:left="357" w:firstLineChars="0" w:hanging="357"/>
        <w:rPr>
          <w:rFonts w:eastAsia="SimSun"/>
          <w:szCs w:val="24"/>
          <w:lang w:eastAsia="zh-CN"/>
        </w:rPr>
      </w:pPr>
      <w:r w:rsidRPr="00364E83">
        <w:rPr>
          <w:szCs w:val="24"/>
          <w:lang w:eastAsia="zh-CN"/>
        </w:rPr>
        <w:t>Whether UE capability on lower Rx beam sweeping factor (&lt;8) to reduce the PRS measurement latency is applicable under certain condition</w:t>
      </w:r>
      <w:r w:rsidR="00324AA2" w:rsidRPr="00364E83">
        <w:rPr>
          <w:szCs w:val="24"/>
          <w:lang w:eastAsia="zh-CN"/>
        </w:rPr>
        <w:t>s</w:t>
      </w:r>
      <w:r w:rsidRPr="00364E83">
        <w:rPr>
          <w:szCs w:val="24"/>
          <w:lang w:eastAsia="zh-CN"/>
        </w:rPr>
        <w:t>?</w:t>
      </w:r>
      <w:r w:rsidR="00324AA2" w:rsidRPr="00364E83">
        <w:rPr>
          <w:szCs w:val="24"/>
          <w:lang w:eastAsia="zh-CN"/>
        </w:rPr>
        <w:t xml:space="preserve"> </w:t>
      </w:r>
    </w:p>
    <w:p w14:paraId="7D9AF3A0" w14:textId="77777777" w:rsidR="00451754" w:rsidRPr="00364E83" w:rsidRDefault="00451754" w:rsidP="00451754">
      <w:pPr>
        <w:pStyle w:val="ListParagraph"/>
        <w:numPr>
          <w:ilvl w:val="0"/>
          <w:numId w:val="1"/>
        </w:numPr>
        <w:overflowPunct/>
        <w:autoSpaceDE/>
        <w:autoSpaceDN/>
        <w:adjustRightInd/>
        <w:spacing w:after="120"/>
        <w:ind w:left="720" w:firstLineChars="0"/>
        <w:textAlignment w:val="auto"/>
        <w:rPr>
          <w:rFonts w:eastAsia="SimSun"/>
          <w:b/>
          <w:bCs/>
          <w:szCs w:val="24"/>
          <w:lang w:eastAsia="zh-CN"/>
        </w:rPr>
      </w:pPr>
      <w:r w:rsidRPr="00364E83">
        <w:rPr>
          <w:rFonts w:eastAsia="SimSun"/>
          <w:b/>
          <w:bCs/>
          <w:szCs w:val="24"/>
          <w:lang w:eastAsia="zh-CN"/>
        </w:rPr>
        <w:t>Proposals:</w:t>
      </w:r>
    </w:p>
    <w:p w14:paraId="3C813D22" w14:textId="41DF8C96" w:rsidR="00451754" w:rsidRPr="00364E83" w:rsidRDefault="00451754" w:rsidP="00324AA2">
      <w:pPr>
        <w:pStyle w:val="ListParagraph"/>
        <w:numPr>
          <w:ilvl w:val="0"/>
          <w:numId w:val="1"/>
        </w:numPr>
        <w:spacing w:after="120"/>
        <w:ind w:left="935" w:firstLineChars="0" w:hanging="357"/>
        <w:rPr>
          <w:rFonts w:eastAsia="SimSun"/>
          <w:szCs w:val="24"/>
          <w:lang w:eastAsia="zh-CN"/>
        </w:rPr>
      </w:pPr>
      <w:r w:rsidRPr="00364E83">
        <w:rPr>
          <w:rFonts w:eastAsia="SimSun"/>
          <w:szCs w:val="24"/>
          <w:lang w:eastAsia="zh-CN"/>
        </w:rPr>
        <w:t xml:space="preserve">Option 1: </w:t>
      </w:r>
      <w:r w:rsidRPr="00364E83">
        <w:rPr>
          <w:szCs w:val="24"/>
          <w:lang w:eastAsia="zh-CN"/>
        </w:rPr>
        <w:t>CATT, Vivo, OPPO, E///</w:t>
      </w:r>
      <w:r w:rsidR="00E64480" w:rsidRPr="00364E83">
        <w:rPr>
          <w:szCs w:val="24"/>
          <w:lang w:eastAsia="zh-CN"/>
        </w:rPr>
        <w:t>, HW</w:t>
      </w:r>
      <w:r w:rsidR="006D0C82" w:rsidRPr="00364E83">
        <w:rPr>
          <w:szCs w:val="24"/>
          <w:lang w:eastAsia="zh-CN"/>
        </w:rPr>
        <w:t>, Nokia</w:t>
      </w:r>
    </w:p>
    <w:p w14:paraId="45130C81" w14:textId="10528927" w:rsidR="00451754" w:rsidRPr="00364E83" w:rsidRDefault="004B4A43" w:rsidP="00451754">
      <w:pPr>
        <w:pStyle w:val="ListParagraph"/>
        <w:numPr>
          <w:ilvl w:val="1"/>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UE c</w:t>
      </w:r>
      <w:r w:rsidR="00451754" w:rsidRPr="00364E83">
        <w:rPr>
          <w:rFonts w:eastAsia="SimSun"/>
          <w:szCs w:val="24"/>
          <w:lang w:eastAsia="zh-CN"/>
        </w:rPr>
        <w:t xml:space="preserve">apability </w:t>
      </w:r>
      <w:r w:rsidRPr="00364E83">
        <w:rPr>
          <w:rFonts w:eastAsia="SimSun"/>
          <w:szCs w:val="24"/>
          <w:lang w:eastAsia="zh-CN"/>
        </w:rPr>
        <w:t xml:space="preserve">is </w:t>
      </w:r>
      <w:r w:rsidR="00451754" w:rsidRPr="00364E83">
        <w:rPr>
          <w:rFonts w:eastAsia="SimSun"/>
          <w:szCs w:val="24"/>
          <w:lang w:eastAsia="zh-CN"/>
        </w:rPr>
        <w:t>applicable without any condition.</w:t>
      </w:r>
    </w:p>
    <w:p w14:paraId="06D391D3" w14:textId="3AFD2232" w:rsidR="00451754" w:rsidRPr="00364E83" w:rsidRDefault="00451754" w:rsidP="00451754">
      <w:pPr>
        <w:pStyle w:val="ListParagraph"/>
        <w:numPr>
          <w:ilvl w:val="0"/>
          <w:numId w:val="1"/>
        </w:numPr>
        <w:ind w:firstLineChars="0"/>
        <w:rPr>
          <w:rFonts w:eastAsia="SimSun"/>
          <w:szCs w:val="24"/>
          <w:lang w:eastAsia="zh-CN"/>
        </w:rPr>
      </w:pPr>
      <w:r w:rsidRPr="00364E83">
        <w:rPr>
          <w:rFonts w:eastAsia="SimSun"/>
          <w:szCs w:val="24"/>
          <w:lang w:eastAsia="zh-CN"/>
        </w:rPr>
        <w:t xml:space="preserve">Option 2: </w:t>
      </w:r>
    </w:p>
    <w:p w14:paraId="3DED3F50" w14:textId="23A2DE0C" w:rsidR="00C615A6" w:rsidRPr="00364E83" w:rsidRDefault="00C615A6" w:rsidP="00324AA2">
      <w:pPr>
        <w:pStyle w:val="ListParagraph"/>
        <w:numPr>
          <w:ilvl w:val="1"/>
          <w:numId w:val="1"/>
        </w:numPr>
        <w:overflowPunct/>
        <w:autoSpaceDE/>
        <w:autoSpaceDN/>
        <w:adjustRightInd/>
        <w:spacing w:after="0"/>
        <w:ind w:left="1655" w:firstLineChars="0" w:hanging="357"/>
        <w:textAlignment w:val="auto"/>
        <w:rPr>
          <w:rFonts w:eastAsia="SimSun"/>
          <w:szCs w:val="24"/>
          <w:lang w:eastAsia="zh-CN"/>
        </w:rPr>
      </w:pPr>
      <w:r w:rsidRPr="00364E83">
        <w:rPr>
          <w:rFonts w:eastAsia="SimSun"/>
          <w:szCs w:val="24"/>
          <w:lang w:eastAsia="zh-CN"/>
        </w:rPr>
        <w:t>Option 2a: CMCC, Nokia</w:t>
      </w:r>
    </w:p>
    <w:p w14:paraId="7E3C8758" w14:textId="69F0A277" w:rsidR="004B4A43" w:rsidRPr="00364E83" w:rsidRDefault="004B4A43" w:rsidP="00C615A6">
      <w:pPr>
        <w:pStyle w:val="ListParagraph"/>
        <w:numPr>
          <w:ilvl w:val="2"/>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 xml:space="preserve"> </w:t>
      </w:r>
      <w:r w:rsidR="003655FB" w:rsidRPr="00364E83">
        <w:rPr>
          <w:rFonts w:eastAsia="SimSun"/>
          <w:szCs w:val="24"/>
          <w:lang w:eastAsia="zh-CN"/>
        </w:rPr>
        <w:t>Applicable if UE is provided with QCL info of PRS (dl-PRS-QCL-Info)</w:t>
      </w:r>
    </w:p>
    <w:p w14:paraId="0E8D29B0" w14:textId="31BDBA59" w:rsidR="004B4A43" w:rsidRPr="00364E83" w:rsidRDefault="007807BF" w:rsidP="004B4A43">
      <w:pPr>
        <w:pStyle w:val="ListParagraph"/>
        <w:numPr>
          <w:ilvl w:val="1"/>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Option 2b: QC</w:t>
      </w:r>
    </w:p>
    <w:p w14:paraId="618204B5" w14:textId="2601B825" w:rsidR="006E4DB3" w:rsidRPr="00364E83" w:rsidRDefault="006E4DB3" w:rsidP="007807BF">
      <w:pPr>
        <w:pStyle w:val="ListParagraph"/>
        <w:numPr>
          <w:ilvl w:val="2"/>
          <w:numId w:val="1"/>
        </w:numPr>
        <w:spacing w:after="120"/>
        <w:ind w:firstLineChars="0"/>
        <w:rPr>
          <w:rFonts w:eastAsia="SimSun"/>
          <w:szCs w:val="24"/>
          <w:lang w:eastAsia="zh-CN"/>
        </w:rPr>
      </w:pPr>
      <w:r w:rsidRPr="00364E83">
        <w:rPr>
          <w:rFonts w:eastAsia="SimSun"/>
          <w:szCs w:val="24"/>
          <w:lang w:eastAsia="zh-CN"/>
        </w:rPr>
        <w:t>Applicable under following conditions:</w:t>
      </w:r>
    </w:p>
    <w:p w14:paraId="41B250DE" w14:textId="0E25F704" w:rsidR="007807BF" w:rsidRPr="00364E83" w:rsidRDefault="007807BF" w:rsidP="006E4DB3">
      <w:pPr>
        <w:pStyle w:val="ListParagraph"/>
        <w:numPr>
          <w:ilvl w:val="3"/>
          <w:numId w:val="1"/>
        </w:numPr>
        <w:spacing w:after="120"/>
        <w:ind w:firstLineChars="0"/>
        <w:rPr>
          <w:rFonts w:eastAsia="SimSun"/>
          <w:szCs w:val="24"/>
          <w:lang w:eastAsia="zh-CN"/>
        </w:rPr>
      </w:pPr>
      <w:r w:rsidRPr="00364E83">
        <w:rPr>
          <w:rFonts w:eastAsia="SimSun"/>
          <w:szCs w:val="24"/>
          <w:lang w:eastAsia="zh-CN"/>
        </w:rPr>
        <w:t>At least Type-D QCL information (dl-PRS-QCL-Info) is provided for PRS with SSB as QCL reference, and</w:t>
      </w:r>
    </w:p>
    <w:p w14:paraId="70D5330E" w14:textId="77777777" w:rsidR="007807BF" w:rsidRPr="00364E83" w:rsidRDefault="007807BF" w:rsidP="006E4DB3">
      <w:pPr>
        <w:pStyle w:val="ListParagraph"/>
        <w:numPr>
          <w:ilvl w:val="3"/>
          <w:numId w:val="1"/>
        </w:numPr>
        <w:spacing w:after="120"/>
        <w:ind w:firstLineChars="0"/>
        <w:rPr>
          <w:rFonts w:eastAsia="SimSun"/>
          <w:szCs w:val="24"/>
          <w:lang w:eastAsia="zh-CN"/>
        </w:rPr>
      </w:pPr>
      <w:r w:rsidRPr="00364E83">
        <w:rPr>
          <w:rFonts w:eastAsia="SimSun"/>
          <w:szCs w:val="24"/>
          <w:lang w:eastAsia="zh-CN"/>
        </w:rPr>
        <w:t>the UE was previously configured to measure the reference SSBs and measured the reference SSBs within X ms (FFS) of the start of the PRS measurement period, and</w:t>
      </w:r>
    </w:p>
    <w:p w14:paraId="3E149B32" w14:textId="77777777" w:rsidR="007807BF" w:rsidRPr="00364E83" w:rsidRDefault="007807BF" w:rsidP="006E4DB3">
      <w:pPr>
        <w:pStyle w:val="ListParagraph"/>
        <w:numPr>
          <w:ilvl w:val="3"/>
          <w:numId w:val="1"/>
        </w:numPr>
        <w:spacing w:after="120"/>
        <w:ind w:firstLineChars="0"/>
        <w:rPr>
          <w:rFonts w:eastAsia="SimSun"/>
          <w:szCs w:val="24"/>
          <w:lang w:eastAsia="zh-CN"/>
        </w:rPr>
      </w:pPr>
      <w:r w:rsidRPr="00364E83">
        <w:rPr>
          <w:rFonts w:eastAsia="SimSun"/>
          <w:szCs w:val="24"/>
          <w:lang w:eastAsia="zh-CN"/>
        </w:rPr>
        <w:t>the LMF requests the UE to use a reduced Rx beam sweeping factor in the location request.</w:t>
      </w:r>
    </w:p>
    <w:p w14:paraId="4BC0A3D1" w14:textId="77777777" w:rsidR="00451754" w:rsidRPr="00364E83" w:rsidRDefault="00451754" w:rsidP="00451754">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Recommended WF</w:t>
      </w:r>
    </w:p>
    <w:p w14:paraId="38595461" w14:textId="77777777" w:rsidR="00451754" w:rsidRPr="00364E83" w:rsidRDefault="00451754" w:rsidP="00451754">
      <w:pPr>
        <w:pStyle w:val="ListParagraph"/>
        <w:numPr>
          <w:ilvl w:val="1"/>
          <w:numId w:val="1"/>
        </w:numPr>
        <w:overflowPunct/>
        <w:autoSpaceDE/>
        <w:autoSpaceDN/>
        <w:adjustRightInd/>
        <w:spacing w:after="240"/>
        <w:ind w:left="1434" w:firstLineChars="0" w:hanging="357"/>
        <w:textAlignment w:val="auto"/>
        <w:rPr>
          <w:rFonts w:eastAsia="SimSun"/>
          <w:szCs w:val="24"/>
          <w:lang w:eastAsia="zh-CN"/>
        </w:rPr>
      </w:pPr>
      <w:r w:rsidRPr="00364E83">
        <w:rPr>
          <w:rFonts w:eastAsia="SimSun"/>
          <w:szCs w:val="24"/>
          <w:lang w:eastAsia="zh-CN"/>
        </w:rPr>
        <w:t>Discuss the proposal</w:t>
      </w:r>
    </w:p>
    <w:tbl>
      <w:tblPr>
        <w:tblStyle w:val="TableGrid"/>
        <w:tblW w:w="0" w:type="auto"/>
        <w:tblLook w:val="04A0" w:firstRow="1" w:lastRow="0" w:firstColumn="1" w:lastColumn="0" w:noHBand="0" w:noVBand="1"/>
      </w:tblPr>
      <w:tblGrid>
        <w:gridCol w:w="1236"/>
        <w:gridCol w:w="8395"/>
      </w:tblGrid>
      <w:tr w:rsidR="00451754" w:rsidRPr="00364E83" w14:paraId="6365227F" w14:textId="77777777" w:rsidTr="006D0C82">
        <w:tc>
          <w:tcPr>
            <w:tcW w:w="1236" w:type="dxa"/>
          </w:tcPr>
          <w:p w14:paraId="5606E3B4" w14:textId="77777777" w:rsidR="00451754" w:rsidRPr="00364E83" w:rsidRDefault="00451754" w:rsidP="006D0C82">
            <w:pPr>
              <w:spacing w:after="120"/>
              <w:rPr>
                <w:rFonts w:eastAsiaTheme="minorEastAsia"/>
                <w:b/>
                <w:bCs/>
                <w:lang w:val="en-US" w:eastAsia="zh-CN"/>
              </w:rPr>
            </w:pPr>
            <w:r w:rsidRPr="00364E83">
              <w:rPr>
                <w:rFonts w:eastAsiaTheme="minorEastAsia"/>
                <w:b/>
                <w:bCs/>
                <w:lang w:val="en-US" w:eastAsia="zh-CN"/>
              </w:rPr>
              <w:t>Company</w:t>
            </w:r>
          </w:p>
        </w:tc>
        <w:tc>
          <w:tcPr>
            <w:tcW w:w="8395" w:type="dxa"/>
          </w:tcPr>
          <w:p w14:paraId="615A61C1" w14:textId="77777777" w:rsidR="00451754" w:rsidRPr="00364E83" w:rsidRDefault="00451754" w:rsidP="006D0C82">
            <w:pPr>
              <w:spacing w:after="120"/>
              <w:rPr>
                <w:rFonts w:eastAsiaTheme="minorEastAsia"/>
                <w:b/>
                <w:bCs/>
                <w:lang w:val="en-US" w:eastAsia="zh-CN"/>
              </w:rPr>
            </w:pPr>
            <w:r w:rsidRPr="00364E83">
              <w:rPr>
                <w:rFonts w:eastAsiaTheme="minorEastAsia"/>
                <w:b/>
                <w:bCs/>
                <w:lang w:val="en-US" w:eastAsia="zh-CN"/>
              </w:rPr>
              <w:t>Comments</w:t>
            </w:r>
          </w:p>
        </w:tc>
      </w:tr>
      <w:tr w:rsidR="00D42E82" w:rsidRPr="00364E83" w14:paraId="7D10CFBA" w14:textId="77777777" w:rsidTr="006D0C82">
        <w:tc>
          <w:tcPr>
            <w:tcW w:w="1236" w:type="dxa"/>
          </w:tcPr>
          <w:p w14:paraId="39E945DE" w14:textId="27875CB0" w:rsidR="00D42E82" w:rsidRPr="00364E83" w:rsidRDefault="00D42E82" w:rsidP="00D42E8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0EFB949F" w14:textId="77777777" w:rsidR="00D42E82" w:rsidRDefault="00D42E82" w:rsidP="00D42E82">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1.</w:t>
            </w:r>
          </w:p>
          <w:p w14:paraId="64815294" w14:textId="77777777" w:rsidR="00D42E82" w:rsidRDefault="00D42E82" w:rsidP="00D42E82">
            <w:pPr>
              <w:spacing w:after="120"/>
              <w:rPr>
                <w:rFonts w:eastAsiaTheme="minorEastAsia"/>
                <w:lang w:val="en-US" w:eastAsia="zh-CN"/>
              </w:rPr>
            </w:pPr>
            <w:r>
              <w:rPr>
                <w:rFonts w:eastAsiaTheme="minorEastAsia"/>
                <w:lang w:val="en-US" w:eastAsia="zh-CN"/>
              </w:rPr>
              <w:t xml:space="preserve">We understand this reduced Rx beam sweeping factor is an optional UE capability based on UE using a set of Rx beams for PRS measurement which has less than 8 Rx beams, i.e. UE still performs full Rx beam sweeping but the number of Rx beams is reduced. </w:t>
            </w:r>
          </w:p>
          <w:p w14:paraId="452A266C" w14:textId="5049E828" w:rsidR="00D42E82" w:rsidRPr="00364E83" w:rsidRDefault="00D42E82" w:rsidP="00D42E82">
            <w:pPr>
              <w:spacing w:after="120"/>
              <w:rPr>
                <w:rFonts w:eastAsiaTheme="minorEastAsia"/>
                <w:lang w:val="en-US" w:eastAsia="zh-CN"/>
              </w:rPr>
            </w:pPr>
            <w:r>
              <w:rPr>
                <w:rFonts w:eastAsiaTheme="minorEastAsia"/>
                <w:lang w:val="en-US" w:eastAsia="zh-CN"/>
              </w:rPr>
              <w:t xml:space="preserve">On option 2, it is based on UE skipping or reducing Rx beam sweeping by using QCL information. It is feasible but it requires conditions in option 2b, and even they are met, </w:t>
            </w:r>
            <w:r w:rsidRPr="00E87004">
              <w:rPr>
                <w:rFonts w:eastAsiaTheme="minorEastAsia"/>
                <w:lang w:val="en-US" w:eastAsia="zh-CN"/>
              </w:rPr>
              <w:t>PRS resources from different TRPs can be multiplexed on the same set of OFDM symbols</w:t>
            </w:r>
            <w:r>
              <w:rPr>
                <w:rFonts w:eastAsiaTheme="minorEastAsia"/>
                <w:lang w:val="en-US" w:eastAsia="zh-CN"/>
              </w:rPr>
              <w:t xml:space="preserve">, which means UE cannot use a single Rx beam (derived from the QCL source) to receive all PRS resources on the </w:t>
            </w:r>
            <w:r w:rsidRPr="00E87004">
              <w:rPr>
                <w:rFonts w:eastAsiaTheme="minorEastAsia"/>
                <w:lang w:val="en-US" w:eastAsia="zh-CN"/>
              </w:rPr>
              <w:t>same set of OFDM symbols</w:t>
            </w:r>
            <w:r>
              <w:rPr>
                <w:rFonts w:eastAsiaTheme="minorEastAsia"/>
                <w:lang w:val="en-US" w:eastAsia="zh-CN"/>
              </w:rPr>
              <w:t>.</w:t>
            </w:r>
          </w:p>
        </w:tc>
      </w:tr>
      <w:tr w:rsidR="00D42E82" w:rsidRPr="00364E83" w14:paraId="54FA9319" w14:textId="77777777" w:rsidTr="006D0C82">
        <w:tc>
          <w:tcPr>
            <w:tcW w:w="1236" w:type="dxa"/>
          </w:tcPr>
          <w:p w14:paraId="08FE1240" w14:textId="0D3C76C3" w:rsidR="00D42E82" w:rsidRPr="00364E83" w:rsidRDefault="0077640B" w:rsidP="00D42E82">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160EE882" w14:textId="52F7FEE5" w:rsidR="00D42E82" w:rsidRPr="00364E83" w:rsidRDefault="0077640B" w:rsidP="00D42E82">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ption 1. </w:t>
            </w:r>
            <w:r w:rsidR="00DC2561" w:rsidRPr="00DC2561">
              <w:rPr>
                <w:rFonts w:eastAsiaTheme="minorEastAsia"/>
                <w:lang w:val="en-US" w:eastAsia="zh-CN"/>
              </w:rPr>
              <w:t>For condition 1, even for UE without new capabilities, if QCL information of PRS is configured with a SS/PBCH Block for FR2, the Rx beam sweeping may be not needed when the neighbor cell is known to UE.</w:t>
            </w:r>
            <w:r w:rsidR="00DC2561">
              <w:rPr>
                <w:rFonts w:eastAsiaTheme="minorEastAsia"/>
                <w:lang w:val="en-US" w:eastAsia="zh-CN"/>
              </w:rPr>
              <w:t xml:space="preserve"> </w:t>
            </w:r>
            <w:r w:rsidR="00DC2561" w:rsidRPr="00DC2561">
              <w:rPr>
                <w:rFonts w:eastAsiaTheme="minorEastAsia"/>
                <w:lang w:val="en-US" w:eastAsia="zh-CN"/>
              </w:rPr>
              <w:t>Condition 1 is not relevant to new UE capability.</w:t>
            </w:r>
          </w:p>
        </w:tc>
      </w:tr>
      <w:tr w:rsidR="00D42E82" w:rsidRPr="00364E83" w14:paraId="5424E9F7" w14:textId="77777777" w:rsidTr="006D0C82">
        <w:tc>
          <w:tcPr>
            <w:tcW w:w="1236" w:type="dxa"/>
          </w:tcPr>
          <w:p w14:paraId="2BEA180D" w14:textId="56B4E1D3" w:rsidR="00D42E82" w:rsidRPr="00364E83" w:rsidRDefault="004F3D12" w:rsidP="00D42E82">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4EA968C3" w14:textId="5A5391F4" w:rsidR="00D42E82" w:rsidRPr="00364E83" w:rsidRDefault="004F3D12" w:rsidP="00D42E82">
            <w:pPr>
              <w:spacing w:after="120"/>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are also fine with option 1.</w:t>
            </w:r>
            <w:r w:rsidR="00620A3E">
              <w:rPr>
                <w:rFonts w:eastAsiaTheme="minorEastAsia"/>
                <w:lang w:val="en-US" w:eastAsia="zh-CN"/>
              </w:rPr>
              <w:t xml:space="preserve"> </w:t>
            </w:r>
          </w:p>
        </w:tc>
      </w:tr>
      <w:tr w:rsidR="0078590E" w:rsidRPr="00364E83" w14:paraId="4BF75A5D" w14:textId="77777777" w:rsidTr="006D0C82">
        <w:tc>
          <w:tcPr>
            <w:tcW w:w="1236" w:type="dxa"/>
          </w:tcPr>
          <w:p w14:paraId="27307C81" w14:textId="21E74718" w:rsidR="0078590E" w:rsidRPr="00364E83" w:rsidRDefault="0078590E" w:rsidP="00D42E82">
            <w:pPr>
              <w:spacing w:after="120"/>
              <w:rPr>
                <w:rFonts w:eastAsiaTheme="minorEastAsia"/>
                <w:lang w:val="en-US" w:eastAsia="zh-CN"/>
              </w:rPr>
            </w:pPr>
            <w:r>
              <w:rPr>
                <w:rFonts w:eastAsiaTheme="minorEastAsia" w:hint="eastAsia"/>
                <w:lang w:val="en-US" w:eastAsia="zh-CN"/>
              </w:rPr>
              <w:t>CATT</w:t>
            </w:r>
          </w:p>
        </w:tc>
        <w:tc>
          <w:tcPr>
            <w:tcW w:w="8395" w:type="dxa"/>
          </w:tcPr>
          <w:p w14:paraId="409F21E9" w14:textId="77777777" w:rsidR="0078590E" w:rsidRDefault="0078590E" w:rsidP="00CF63EA">
            <w:pPr>
              <w:spacing w:after="120"/>
              <w:rPr>
                <w:rFonts w:eastAsiaTheme="minorEastAsia"/>
                <w:lang w:val="en-US" w:eastAsia="zh-CN"/>
              </w:rPr>
            </w:pPr>
            <w:r>
              <w:rPr>
                <w:rFonts w:eastAsiaTheme="minorEastAsia"/>
                <w:lang w:val="en-US" w:eastAsia="zh-CN"/>
              </w:rPr>
              <w:t>O</w:t>
            </w:r>
            <w:r>
              <w:rPr>
                <w:rFonts w:eastAsiaTheme="minorEastAsia" w:hint="eastAsia"/>
                <w:lang w:val="en-US" w:eastAsia="zh-CN"/>
              </w:rPr>
              <w:t xml:space="preserve">ption 1. </w:t>
            </w:r>
          </w:p>
          <w:p w14:paraId="0A251731" w14:textId="33E4CF59" w:rsidR="0078590E" w:rsidRPr="00364E83" w:rsidRDefault="0078590E" w:rsidP="00D42E82">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ince the lower Rx beam sweeping is already UE capability and depends on UE implementation, there is no other condition needed. </w:t>
            </w:r>
            <w:r>
              <w:rPr>
                <w:rFonts w:eastAsiaTheme="minorEastAsia"/>
                <w:lang w:val="en-US" w:eastAsia="zh-CN"/>
              </w:rPr>
              <w:t>A</w:t>
            </w:r>
            <w:r>
              <w:rPr>
                <w:rFonts w:eastAsiaTheme="minorEastAsia" w:hint="eastAsia"/>
                <w:lang w:val="en-US" w:eastAsia="zh-CN"/>
              </w:rPr>
              <w:t xml:space="preserve">nd in R16 positioning, it has been agreed if QCL information is provided, no Rx beam sweeping is needed, so no UE capability is needed in this case. </w:t>
            </w:r>
          </w:p>
        </w:tc>
      </w:tr>
      <w:tr w:rsidR="00F941A4" w:rsidRPr="00364E83" w14:paraId="2E08E2E6" w14:textId="77777777" w:rsidTr="006D0C82">
        <w:tc>
          <w:tcPr>
            <w:tcW w:w="1236" w:type="dxa"/>
          </w:tcPr>
          <w:p w14:paraId="6B527806" w14:textId="559C02F5" w:rsidR="00F941A4" w:rsidRPr="00364E83" w:rsidRDefault="00F941A4" w:rsidP="00F941A4">
            <w:pPr>
              <w:spacing w:after="120"/>
              <w:rPr>
                <w:rFonts w:eastAsiaTheme="minorEastAsia"/>
                <w:lang w:val="en-US" w:eastAsia="zh-CN"/>
              </w:rPr>
            </w:pPr>
            <w:r>
              <w:rPr>
                <w:rFonts w:eastAsiaTheme="minorEastAsia" w:hint="eastAsia"/>
                <w:lang w:val="en-US" w:eastAsia="zh-CN"/>
              </w:rPr>
              <w:lastRenderedPageBreak/>
              <w:t>O</w:t>
            </w:r>
            <w:r>
              <w:rPr>
                <w:rFonts w:eastAsiaTheme="minorEastAsia"/>
                <w:lang w:val="en-US" w:eastAsia="zh-CN"/>
              </w:rPr>
              <w:t>PPO</w:t>
            </w:r>
          </w:p>
        </w:tc>
        <w:tc>
          <w:tcPr>
            <w:tcW w:w="8395" w:type="dxa"/>
          </w:tcPr>
          <w:p w14:paraId="55D38101" w14:textId="5D2A5329" w:rsidR="00F941A4" w:rsidRPr="00364E83" w:rsidRDefault="00F941A4" w:rsidP="00F941A4">
            <w:pPr>
              <w:spacing w:after="120"/>
              <w:rPr>
                <w:rFonts w:eastAsiaTheme="minorEastAsia"/>
                <w:lang w:val="en-US" w:eastAsia="zh-CN"/>
              </w:rPr>
            </w:pPr>
            <w:r>
              <w:rPr>
                <w:rFonts w:eastAsiaTheme="minorEastAsia"/>
                <w:lang w:val="en-US" w:eastAsia="zh-CN"/>
              </w:rPr>
              <w:t xml:space="preserve">Support option 1. The lower Rx beam sweeping factor is achieved by enhanced UE capability introduced in RAN1. No condition is required. </w:t>
            </w:r>
          </w:p>
        </w:tc>
      </w:tr>
      <w:tr w:rsidR="000D24C0" w:rsidRPr="00364E83" w14:paraId="65ADFD06" w14:textId="77777777" w:rsidTr="006D0C82">
        <w:tc>
          <w:tcPr>
            <w:tcW w:w="1236" w:type="dxa"/>
          </w:tcPr>
          <w:p w14:paraId="25F55BBC" w14:textId="4F5B6B79" w:rsidR="000D24C0" w:rsidRPr="00364E83" w:rsidRDefault="000D24C0" w:rsidP="000D24C0">
            <w:pPr>
              <w:spacing w:after="120"/>
              <w:rPr>
                <w:rFonts w:eastAsiaTheme="minorEastAsia"/>
                <w:lang w:val="en-US" w:eastAsia="zh-CN"/>
              </w:rPr>
            </w:pPr>
            <w:r>
              <w:rPr>
                <w:rFonts w:eastAsiaTheme="minorEastAsia"/>
                <w:lang w:val="en-US" w:eastAsia="zh-CN"/>
              </w:rPr>
              <w:t>Intel</w:t>
            </w:r>
          </w:p>
        </w:tc>
        <w:tc>
          <w:tcPr>
            <w:tcW w:w="8395" w:type="dxa"/>
          </w:tcPr>
          <w:p w14:paraId="50CD0E64" w14:textId="0136F2ED" w:rsidR="000D24C0" w:rsidRPr="00364E83" w:rsidRDefault="000D24C0" w:rsidP="000D24C0">
            <w:pPr>
              <w:spacing w:after="120"/>
              <w:rPr>
                <w:rFonts w:eastAsiaTheme="minorEastAsia"/>
                <w:lang w:val="en-US" w:eastAsia="zh-CN"/>
              </w:rPr>
            </w:pPr>
            <w:r>
              <w:rPr>
                <w:rFonts w:eastAsiaTheme="minorEastAsia"/>
                <w:lang w:val="en-US" w:eastAsia="zh-CN"/>
              </w:rPr>
              <w:t>Option 1</w:t>
            </w:r>
          </w:p>
        </w:tc>
      </w:tr>
      <w:tr w:rsidR="00295D3A" w:rsidRPr="00364E83" w14:paraId="6B7ABBED" w14:textId="77777777" w:rsidTr="006D0C82">
        <w:tc>
          <w:tcPr>
            <w:tcW w:w="1236" w:type="dxa"/>
          </w:tcPr>
          <w:p w14:paraId="5BA02C02" w14:textId="210957AF" w:rsidR="00295D3A" w:rsidRDefault="00295D3A" w:rsidP="00295D3A">
            <w:pPr>
              <w:spacing w:after="120"/>
              <w:rPr>
                <w:rFonts w:eastAsiaTheme="minorEastAsia"/>
                <w:lang w:val="en-US" w:eastAsia="zh-CN"/>
              </w:rPr>
            </w:pPr>
            <w:r>
              <w:rPr>
                <w:rFonts w:eastAsiaTheme="minorEastAsia"/>
                <w:lang w:val="en-US" w:eastAsia="zh-CN"/>
              </w:rPr>
              <w:t>Ericsson</w:t>
            </w:r>
          </w:p>
        </w:tc>
        <w:tc>
          <w:tcPr>
            <w:tcW w:w="8395" w:type="dxa"/>
          </w:tcPr>
          <w:p w14:paraId="2AC53B25" w14:textId="7E75A44B" w:rsidR="00295D3A" w:rsidRDefault="00295D3A" w:rsidP="00295D3A">
            <w:pPr>
              <w:spacing w:after="120"/>
              <w:rPr>
                <w:rFonts w:eastAsiaTheme="minorEastAsia"/>
                <w:lang w:val="en-US" w:eastAsia="zh-CN"/>
              </w:rPr>
            </w:pPr>
            <w:r>
              <w:rPr>
                <w:rFonts w:eastAsiaTheme="minorEastAsia"/>
                <w:lang w:val="en-US" w:eastAsia="zh-CN"/>
              </w:rPr>
              <w:t xml:space="preserve">At the moment, Rx beam sweeping factor of 8 is defined as a UE capability. In our understanding if the UE has </w:t>
            </w:r>
            <w:r w:rsidRPr="008E26CF">
              <w:rPr>
                <w:rFonts w:eastAsiaTheme="minorEastAsia"/>
                <w:i/>
                <w:iCs/>
                <w:lang w:val="en-US" w:eastAsia="zh-CN"/>
              </w:rPr>
              <w:t>dl-PRS-QCL-info</w:t>
            </w:r>
            <w:r>
              <w:rPr>
                <w:rFonts w:eastAsiaTheme="minorEastAsia"/>
                <w:lang w:val="en-US" w:eastAsia="zh-CN"/>
              </w:rPr>
              <w:t xml:space="preserve"> then UE can use a smaller number of beam(s) for PRS measurement. </w:t>
            </w:r>
            <w:r w:rsidRPr="00750463">
              <w:rPr>
                <w:rFonts w:eastAsiaTheme="minorEastAsia"/>
                <w:lang w:val="en-US" w:eastAsia="zh-CN"/>
              </w:rPr>
              <w:t>Therefore we support Option 2a.</w:t>
            </w:r>
          </w:p>
        </w:tc>
      </w:tr>
      <w:tr w:rsidR="00AF3B0E" w:rsidRPr="00364E83" w14:paraId="223FA829" w14:textId="77777777" w:rsidTr="006D0C82">
        <w:tc>
          <w:tcPr>
            <w:tcW w:w="1236" w:type="dxa"/>
          </w:tcPr>
          <w:p w14:paraId="7DCF3679" w14:textId="377E69A4" w:rsidR="00AF3B0E" w:rsidRDefault="00AF3B0E" w:rsidP="00295D3A">
            <w:pPr>
              <w:spacing w:after="120"/>
              <w:rPr>
                <w:rFonts w:eastAsiaTheme="minorEastAsia"/>
                <w:lang w:val="en-US" w:eastAsia="zh-CN"/>
              </w:rPr>
            </w:pPr>
            <w:r>
              <w:rPr>
                <w:rFonts w:eastAsiaTheme="minorEastAsia"/>
                <w:lang w:val="en-US" w:eastAsia="zh-CN"/>
              </w:rPr>
              <w:t>Nokia</w:t>
            </w:r>
          </w:p>
        </w:tc>
        <w:tc>
          <w:tcPr>
            <w:tcW w:w="8395" w:type="dxa"/>
          </w:tcPr>
          <w:p w14:paraId="1169C88E" w14:textId="7C5814E6" w:rsidR="00AF3B0E" w:rsidRDefault="00AF3B0E" w:rsidP="00AF3B0E">
            <w:pPr>
              <w:spacing w:after="120"/>
              <w:rPr>
                <w:rFonts w:eastAsiaTheme="minorEastAsia"/>
                <w:lang w:val="en-US" w:eastAsia="zh-CN"/>
              </w:rPr>
            </w:pPr>
            <w:r>
              <w:rPr>
                <w:rFonts w:eastAsiaTheme="minorEastAsia"/>
                <w:lang w:val="en-US" w:eastAsia="zh-CN"/>
              </w:rPr>
              <w:t xml:space="preserve">Conditions in Option-2a and 2b can be studied, if Rel-17 UE can reduce it significantly (with i.e.  </w:t>
            </w:r>
            <w:r w:rsidRPr="00D836BF">
              <w:rPr>
                <w:rFonts w:eastAsiaTheme="minorEastAsia"/>
                <w:i/>
                <w:iCs/>
                <w:lang w:val="en-US" w:eastAsia="zh-CN"/>
              </w:rPr>
              <w:t>N</w:t>
            </w:r>
            <w:r w:rsidRPr="00D836BF">
              <w:rPr>
                <w:rFonts w:eastAsiaTheme="minorEastAsia"/>
                <w:i/>
                <w:iCs/>
                <w:vertAlign w:val="subscript"/>
                <w:lang w:val="en-US" w:eastAsia="zh-CN"/>
              </w:rPr>
              <w:t>Rxbeam</w:t>
            </w:r>
            <w:r>
              <w:rPr>
                <w:rFonts w:eastAsiaTheme="minorEastAsia"/>
                <w:i/>
                <w:iCs/>
                <w:vertAlign w:val="subscript"/>
                <w:lang w:val="en-US" w:eastAsia="zh-CN"/>
              </w:rPr>
              <w:t xml:space="preserve"> </w:t>
            </w:r>
            <w:r>
              <w:rPr>
                <w:szCs w:val="24"/>
                <w:lang w:eastAsia="zh-CN"/>
              </w:rPr>
              <w:t xml:space="preserve"> = 1, 2).  If a UE is given with </w:t>
            </w:r>
            <w:r w:rsidRPr="00364E83">
              <w:rPr>
                <w:rFonts w:eastAsia="SimSun"/>
                <w:szCs w:val="24"/>
                <w:lang w:eastAsia="zh-CN"/>
              </w:rPr>
              <w:t>dl-PRS-QCL-Info</w:t>
            </w:r>
            <w:r>
              <w:rPr>
                <w:rFonts w:eastAsia="SimSun"/>
                <w:szCs w:val="24"/>
                <w:lang w:eastAsia="zh-CN"/>
              </w:rPr>
              <w:t xml:space="preserve"> and previously measured the beam, then this can be possible. </w:t>
            </w:r>
          </w:p>
        </w:tc>
      </w:tr>
      <w:tr w:rsidR="008C14CB" w:rsidRPr="00364E83" w14:paraId="518DF474" w14:textId="77777777" w:rsidTr="006D0C82">
        <w:tc>
          <w:tcPr>
            <w:tcW w:w="1236" w:type="dxa"/>
          </w:tcPr>
          <w:p w14:paraId="3B6D0B8B" w14:textId="0AA0279F" w:rsidR="008C14CB" w:rsidRDefault="008C14CB" w:rsidP="008C14CB">
            <w:pPr>
              <w:spacing w:after="120"/>
              <w:rPr>
                <w:rFonts w:eastAsiaTheme="minorEastAsia"/>
                <w:lang w:val="en-US" w:eastAsia="zh-CN"/>
              </w:rPr>
            </w:pPr>
            <w:r>
              <w:rPr>
                <w:rFonts w:eastAsiaTheme="minorEastAsia"/>
                <w:lang w:val="en-US" w:eastAsia="zh-CN"/>
              </w:rPr>
              <w:t>Qualcomm</w:t>
            </w:r>
          </w:p>
        </w:tc>
        <w:tc>
          <w:tcPr>
            <w:tcW w:w="8395" w:type="dxa"/>
          </w:tcPr>
          <w:p w14:paraId="61609701" w14:textId="3D1CA460" w:rsidR="008C14CB" w:rsidRDefault="008C14CB" w:rsidP="008C14CB">
            <w:pPr>
              <w:spacing w:after="120"/>
              <w:rPr>
                <w:rFonts w:eastAsiaTheme="minorEastAsia"/>
                <w:lang w:val="en-US" w:eastAsia="zh-CN"/>
              </w:rPr>
            </w:pPr>
            <w:r>
              <w:rPr>
                <w:rFonts w:eastAsiaTheme="minorEastAsia"/>
                <w:lang w:val="en-US" w:eastAsia="zh-CN"/>
              </w:rPr>
              <w:t xml:space="preserve">Option 1 may be supported if the UE can signal a value of reduced Rx beam sweeping factor (between 1 and 7) as part of the capability. The LMF should </w:t>
            </w:r>
            <w:r w:rsidRPr="007807BF">
              <w:rPr>
                <w:rFonts w:eastAsia="SimSun"/>
                <w:szCs w:val="24"/>
                <w:lang w:eastAsia="zh-CN"/>
              </w:rPr>
              <w:t>request the UE to use a reduced Rx beam sweeping factor in the location request</w:t>
            </w:r>
            <w:r>
              <w:rPr>
                <w:rFonts w:eastAsia="SimSun"/>
                <w:szCs w:val="24"/>
                <w:lang w:eastAsia="zh-CN"/>
              </w:rPr>
              <w:t>, otherwise the UE would be expected to report measurements based on the Rel-16 Rx beam sweeping factor of 8.</w:t>
            </w:r>
          </w:p>
        </w:tc>
      </w:tr>
    </w:tbl>
    <w:p w14:paraId="769A2B23" w14:textId="1D41BFC6" w:rsidR="00451754" w:rsidRPr="00364E83" w:rsidRDefault="00451754" w:rsidP="00451754">
      <w:pPr>
        <w:spacing w:before="240"/>
        <w:rPr>
          <w:b/>
          <w:u w:val="single"/>
          <w:lang w:eastAsia="ko-KR"/>
        </w:rPr>
      </w:pPr>
      <w:r w:rsidRPr="00364E83">
        <w:rPr>
          <w:b/>
          <w:u w:val="single"/>
          <w:lang w:eastAsia="ko-KR"/>
        </w:rPr>
        <w:t>Issue 1-1-</w:t>
      </w:r>
      <w:r w:rsidR="0098247F" w:rsidRPr="00364E83">
        <w:rPr>
          <w:b/>
          <w:u w:val="single"/>
          <w:lang w:eastAsia="ko-KR"/>
        </w:rPr>
        <w:t>4</w:t>
      </w:r>
      <w:r w:rsidRPr="00364E83">
        <w:rPr>
          <w:b/>
          <w:u w:val="single"/>
          <w:lang w:eastAsia="ko-KR"/>
        </w:rPr>
        <w:t xml:space="preserve">: </w:t>
      </w:r>
      <w:r w:rsidR="00E665B3" w:rsidRPr="00364E83">
        <w:rPr>
          <w:b/>
          <w:u w:val="single"/>
          <w:lang w:eastAsia="ko-KR"/>
        </w:rPr>
        <w:t xml:space="preserve">Rx beam sweep numbers </w:t>
      </w:r>
      <w:r w:rsidR="006C3A28" w:rsidRPr="00364E83">
        <w:rPr>
          <w:b/>
          <w:u w:val="single"/>
          <w:lang w:eastAsia="ko-KR"/>
        </w:rPr>
        <w:t xml:space="preserve">for </w:t>
      </w:r>
      <w:r w:rsidR="00E665B3" w:rsidRPr="00364E83">
        <w:rPr>
          <w:b/>
          <w:u w:val="single"/>
          <w:lang w:eastAsia="ko-KR"/>
        </w:rPr>
        <w:t xml:space="preserve">reduced Rx beam sweeping factor </w:t>
      </w:r>
      <w:r w:rsidR="00692A48" w:rsidRPr="00364E83">
        <w:rPr>
          <w:b/>
          <w:u w:val="single"/>
          <w:lang w:eastAsia="ko-KR"/>
        </w:rPr>
        <w:t xml:space="preserve">(&lt;8) </w:t>
      </w:r>
      <w:r w:rsidR="00E665B3" w:rsidRPr="00364E83">
        <w:rPr>
          <w:b/>
          <w:u w:val="single"/>
          <w:lang w:eastAsia="ko-KR"/>
        </w:rPr>
        <w:t xml:space="preserve">capability </w:t>
      </w:r>
    </w:p>
    <w:p w14:paraId="1375D9F3" w14:textId="4923C906" w:rsidR="00451754" w:rsidRPr="00364E83" w:rsidRDefault="00E665B3" w:rsidP="00052167">
      <w:pPr>
        <w:pStyle w:val="ListParagraph"/>
        <w:numPr>
          <w:ilvl w:val="0"/>
          <w:numId w:val="32"/>
        </w:numPr>
        <w:spacing w:after="120"/>
        <w:ind w:firstLineChars="0"/>
        <w:rPr>
          <w:rFonts w:eastAsia="SimSun"/>
          <w:szCs w:val="24"/>
          <w:lang w:eastAsia="zh-CN"/>
        </w:rPr>
      </w:pPr>
      <w:r w:rsidRPr="00364E83">
        <w:rPr>
          <w:szCs w:val="24"/>
          <w:lang w:eastAsia="zh-CN"/>
        </w:rPr>
        <w:t xml:space="preserve">Number of Rx beam sweeps which </w:t>
      </w:r>
      <w:r w:rsidR="00C045FF" w:rsidRPr="00364E83">
        <w:rPr>
          <w:szCs w:val="24"/>
          <w:lang w:eastAsia="zh-CN"/>
        </w:rPr>
        <w:t>UE can support?</w:t>
      </w:r>
    </w:p>
    <w:p w14:paraId="2B36F90C" w14:textId="77777777" w:rsidR="00451754" w:rsidRPr="00364E83" w:rsidRDefault="00451754" w:rsidP="00451754">
      <w:pPr>
        <w:pStyle w:val="ListParagraph"/>
        <w:numPr>
          <w:ilvl w:val="0"/>
          <w:numId w:val="1"/>
        </w:numPr>
        <w:overflowPunct/>
        <w:autoSpaceDE/>
        <w:autoSpaceDN/>
        <w:adjustRightInd/>
        <w:spacing w:after="120"/>
        <w:ind w:left="720" w:firstLineChars="0"/>
        <w:textAlignment w:val="auto"/>
        <w:rPr>
          <w:rFonts w:eastAsia="SimSun"/>
          <w:b/>
          <w:bCs/>
          <w:szCs w:val="24"/>
          <w:lang w:eastAsia="zh-CN"/>
        </w:rPr>
      </w:pPr>
      <w:r w:rsidRPr="00364E83">
        <w:rPr>
          <w:rFonts w:eastAsia="SimSun"/>
          <w:b/>
          <w:bCs/>
          <w:szCs w:val="24"/>
          <w:lang w:eastAsia="zh-CN"/>
        </w:rPr>
        <w:t>Proposals:</w:t>
      </w:r>
    </w:p>
    <w:p w14:paraId="3CF210A4" w14:textId="36742D26" w:rsidR="00C045FF" w:rsidRPr="00364E83" w:rsidRDefault="00451754" w:rsidP="00047280">
      <w:pPr>
        <w:pStyle w:val="ListParagraph"/>
        <w:numPr>
          <w:ilvl w:val="0"/>
          <w:numId w:val="1"/>
        </w:numPr>
        <w:spacing w:after="120"/>
        <w:ind w:firstLineChars="0" w:hanging="357"/>
        <w:rPr>
          <w:rFonts w:eastAsia="SimSun"/>
          <w:szCs w:val="24"/>
          <w:lang w:eastAsia="zh-CN"/>
        </w:rPr>
      </w:pPr>
      <w:r w:rsidRPr="00364E83">
        <w:rPr>
          <w:rFonts w:eastAsia="SimSun"/>
          <w:szCs w:val="24"/>
          <w:lang w:eastAsia="zh-CN"/>
        </w:rPr>
        <w:t xml:space="preserve">Option 1: </w:t>
      </w:r>
      <w:r w:rsidR="00DE0DC9" w:rsidRPr="00364E83">
        <w:rPr>
          <w:rFonts w:eastAsia="SimSun"/>
          <w:szCs w:val="24"/>
          <w:lang w:eastAsia="zh-CN"/>
        </w:rPr>
        <w:t>Vivo</w:t>
      </w:r>
    </w:p>
    <w:p w14:paraId="76FD1CEB" w14:textId="37E73BE8" w:rsidR="00451754" w:rsidRPr="00364E83" w:rsidRDefault="00C045FF" w:rsidP="00047280">
      <w:pPr>
        <w:pStyle w:val="ListParagraph"/>
        <w:numPr>
          <w:ilvl w:val="1"/>
          <w:numId w:val="1"/>
        </w:numPr>
        <w:spacing w:after="120"/>
        <w:ind w:firstLineChars="0" w:hanging="357"/>
        <w:rPr>
          <w:rFonts w:eastAsia="SimSun"/>
          <w:szCs w:val="24"/>
          <w:lang w:eastAsia="zh-CN"/>
        </w:rPr>
      </w:pPr>
      <w:r w:rsidRPr="00364E83">
        <w:rPr>
          <w:szCs w:val="24"/>
          <w:lang w:eastAsia="zh-CN"/>
        </w:rPr>
        <w:t>4</w:t>
      </w:r>
    </w:p>
    <w:p w14:paraId="5204127A" w14:textId="3D88A6FE" w:rsidR="00451754" w:rsidRPr="00364E83" w:rsidRDefault="00451754" w:rsidP="00047280">
      <w:pPr>
        <w:pStyle w:val="ListParagraph"/>
        <w:numPr>
          <w:ilvl w:val="0"/>
          <w:numId w:val="1"/>
        </w:numPr>
        <w:spacing w:after="120"/>
        <w:ind w:firstLineChars="0" w:hanging="357"/>
        <w:rPr>
          <w:rFonts w:eastAsia="SimSun"/>
          <w:szCs w:val="24"/>
          <w:lang w:eastAsia="zh-CN"/>
        </w:rPr>
      </w:pPr>
      <w:r w:rsidRPr="00364E83">
        <w:rPr>
          <w:rFonts w:eastAsia="SimSun"/>
          <w:szCs w:val="24"/>
          <w:lang w:eastAsia="zh-CN"/>
        </w:rPr>
        <w:t xml:space="preserve">Option 2: </w:t>
      </w:r>
      <w:r w:rsidR="00DE0DC9" w:rsidRPr="00364E83">
        <w:rPr>
          <w:rFonts w:eastAsia="SimSun"/>
          <w:szCs w:val="24"/>
          <w:lang w:eastAsia="zh-CN"/>
        </w:rPr>
        <w:t>CATT</w:t>
      </w:r>
    </w:p>
    <w:p w14:paraId="1820085A" w14:textId="0980EE5D" w:rsidR="00C045FF" w:rsidRPr="00364E83" w:rsidRDefault="00DE0DC9" w:rsidP="00047280">
      <w:pPr>
        <w:pStyle w:val="ListParagraph"/>
        <w:numPr>
          <w:ilvl w:val="1"/>
          <w:numId w:val="1"/>
        </w:numPr>
        <w:spacing w:after="120"/>
        <w:ind w:firstLineChars="0" w:hanging="357"/>
        <w:rPr>
          <w:rFonts w:eastAsia="SimSun"/>
          <w:szCs w:val="24"/>
          <w:lang w:eastAsia="zh-CN"/>
        </w:rPr>
      </w:pPr>
      <w:r w:rsidRPr="00364E83">
        <w:rPr>
          <w:rFonts w:eastAsia="SimSun"/>
          <w:szCs w:val="24"/>
          <w:lang w:eastAsia="zh-CN"/>
        </w:rPr>
        <w:t>1, 2, 4</w:t>
      </w:r>
    </w:p>
    <w:p w14:paraId="6982CBB6" w14:textId="77777777" w:rsidR="00451754" w:rsidRPr="00364E83" w:rsidRDefault="00451754" w:rsidP="00451754">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Recommended WF</w:t>
      </w:r>
    </w:p>
    <w:p w14:paraId="59CDEA45" w14:textId="77777777" w:rsidR="00451754" w:rsidRPr="00364E83" w:rsidRDefault="00451754" w:rsidP="00451754">
      <w:pPr>
        <w:pStyle w:val="ListParagraph"/>
        <w:numPr>
          <w:ilvl w:val="1"/>
          <w:numId w:val="1"/>
        </w:numPr>
        <w:overflowPunct/>
        <w:autoSpaceDE/>
        <w:autoSpaceDN/>
        <w:adjustRightInd/>
        <w:spacing w:after="240"/>
        <w:ind w:left="1434" w:firstLineChars="0" w:hanging="357"/>
        <w:textAlignment w:val="auto"/>
        <w:rPr>
          <w:rFonts w:eastAsia="SimSun"/>
          <w:szCs w:val="24"/>
          <w:lang w:eastAsia="zh-CN"/>
        </w:rPr>
      </w:pPr>
      <w:r w:rsidRPr="00364E83">
        <w:rPr>
          <w:rFonts w:eastAsia="SimSun"/>
          <w:szCs w:val="24"/>
          <w:lang w:eastAsia="zh-CN"/>
        </w:rPr>
        <w:t>Discuss the proposal</w:t>
      </w:r>
    </w:p>
    <w:tbl>
      <w:tblPr>
        <w:tblStyle w:val="TableGrid"/>
        <w:tblW w:w="0" w:type="auto"/>
        <w:tblLook w:val="04A0" w:firstRow="1" w:lastRow="0" w:firstColumn="1" w:lastColumn="0" w:noHBand="0" w:noVBand="1"/>
      </w:tblPr>
      <w:tblGrid>
        <w:gridCol w:w="1236"/>
        <w:gridCol w:w="8395"/>
      </w:tblGrid>
      <w:tr w:rsidR="00451754" w:rsidRPr="00364E83" w14:paraId="07699647" w14:textId="77777777" w:rsidTr="006D0C82">
        <w:tc>
          <w:tcPr>
            <w:tcW w:w="1236" w:type="dxa"/>
          </w:tcPr>
          <w:p w14:paraId="4BA1469C" w14:textId="77777777" w:rsidR="00451754" w:rsidRPr="00364E83" w:rsidRDefault="00451754" w:rsidP="006D0C82">
            <w:pPr>
              <w:spacing w:after="120"/>
              <w:rPr>
                <w:rFonts w:eastAsiaTheme="minorEastAsia"/>
                <w:b/>
                <w:bCs/>
                <w:lang w:val="en-US" w:eastAsia="zh-CN"/>
              </w:rPr>
            </w:pPr>
            <w:r w:rsidRPr="00364E83">
              <w:rPr>
                <w:rFonts w:eastAsiaTheme="minorEastAsia"/>
                <w:b/>
                <w:bCs/>
                <w:lang w:val="en-US" w:eastAsia="zh-CN"/>
              </w:rPr>
              <w:t>Company</w:t>
            </w:r>
          </w:p>
        </w:tc>
        <w:tc>
          <w:tcPr>
            <w:tcW w:w="8395" w:type="dxa"/>
          </w:tcPr>
          <w:p w14:paraId="051EBDF2" w14:textId="77777777" w:rsidR="00451754" w:rsidRPr="00364E83" w:rsidRDefault="00451754" w:rsidP="006D0C82">
            <w:pPr>
              <w:spacing w:after="120"/>
              <w:rPr>
                <w:rFonts w:eastAsiaTheme="minorEastAsia"/>
                <w:b/>
                <w:bCs/>
                <w:lang w:val="en-US" w:eastAsia="zh-CN"/>
              </w:rPr>
            </w:pPr>
            <w:r w:rsidRPr="00364E83">
              <w:rPr>
                <w:rFonts w:eastAsiaTheme="minorEastAsia"/>
                <w:b/>
                <w:bCs/>
                <w:lang w:val="en-US" w:eastAsia="zh-CN"/>
              </w:rPr>
              <w:t>Comments</w:t>
            </w:r>
          </w:p>
        </w:tc>
      </w:tr>
      <w:tr w:rsidR="00451754" w:rsidRPr="00364E83" w14:paraId="25B93255" w14:textId="77777777" w:rsidTr="006D0C82">
        <w:tc>
          <w:tcPr>
            <w:tcW w:w="1236" w:type="dxa"/>
          </w:tcPr>
          <w:p w14:paraId="78B6DF75" w14:textId="5A3A6049" w:rsidR="00451754" w:rsidRPr="00364E83" w:rsidRDefault="00D42E82" w:rsidP="006D0C8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788C86D8" w14:textId="77777777" w:rsidR="00451754" w:rsidRDefault="00D42E82" w:rsidP="006D0C82">
            <w:pPr>
              <w:spacing w:after="120"/>
              <w:rPr>
                <w:rFonts w:eastAsiaTheme="minorEastAsia"/>
                <w:lang w:val="en-US" w:eastAsia="zh-CN"/>
              </w:rPr>
            </w:pPr>
            <w:r>
              <w:rPr>
                <w:rFonts w:eastAsiaTheme="minorEastAsia"/>
                <w:lang w:val="en-US" w:eastAsia="zh-CN"/>
              </w:rPr>
              <w:t xml:space="preserve">Our suggested values are 4 and 6. </w:t>
            </w:r>
          </w:p>
          <w:p w14:paraId="1AA77827" w14:textId="4C09B5B9" w:rsidR="00D42E82" w:rsidRPr="00364E83" w:rsidRDefault="00D42E82" w:rsidP="00D42E82">
            <w:pPr>
              <w:spacing w:after="120"/>
              <w:rPr>
                <w:rFonts w:eastAsiaTheme="minorEastAsia"/>
                <w:lang w:val="en-US" w:eastAsia="zh-CN"/>
              </w:rPr>
            </w:pPr>
            <w:r>
              <w:rPr>
                <w:rFonts w:eastAsiaTheme="minorEastAsia"/>
                <w:lang w:val="en-US" w:eastAsia="zh-CN"/>
              </w:rPr>
              <w:t>We are not sure if small values like 1 or 2 are feasible. Anyway it would be good to clarify in RAN4 the expected Rx gain with the reduced number of Rx beams.</w:t>
            </w:r>
          </w:p>
        </w:tc>
      </w:tr>
      <w:tr w:rsidR="00451754" w:rsidRPr="00364E83" w14:paraId="5A103D90" w14:textId="77777777" w:rsidTr="006D0C82">
        <w:tc>
          <w:tcPr>
            <w:tcW w:w="1236" w:type="dxa"/>
          </w:tcPr>
          <w:p w14:paraId="4CCCA944" w14:textId="293136C1" w:rsidR="00451754" w:rsidRPr="00364E83" w:rsidRDefault="00DC2561" w:rsidP="006D0C82">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62866CFE" w14:textId="702521A5" w:rsidR="00451754" w:rsidRPr="00364E83" w:rsidRDefault="00DC2561" w:rsidP="006D0C82">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1. We are not sure whether UE has more capability to support 1 or 2.</w:t>
            </w:r>
          </w:p>
        </w:tc>
      </w:tr>
      <w:tr w:rsidR="0078590E" w:rsidRPr="00364E83" w14:paraId="0479B1A3" w14:textId="77777777" w:rsidTr="006D0C82">
        <w:tc>
          <w:tcPr>
            <w:tcW w:w="1236" w:type="dxa"/>
          </w:tcPr>
          <w:p w14:paraId="3C16AFBB" w14:textId="13437515" w:rsidR="0078590E" w:rsidRPr="00364E83" w:rsidRDefault="0078590E" w:rsidP="006D0C82">
            <w:pPr>
              <w:spacing w:after="120"/>
              <w:rPr>
                <w:rFonts w:eastAsiaTheme="minorEastAsia"/>
                <w:lang w:val="en-US" w:eastAsia="zh-CN"/>
              </w:rPr>
            </w:pPr>
            <w:r>
              <w:rPr>
                <w:rFonts w:eastAsiaTheme="minorEastAsia" w:hint="eastAsia"/>
                <w:lang w:val="en-US" w:eastAsia="zh-CN"/>
              </w:rPr>
              <w:t>CATT</w:t>
            </w:r>
          </w:p>
        </w:tc>
        <w:tc>
          <w:tcPr>
            <w:tcW w:w="8395" w:type="dxa"/>
          </w:tcPr>
          <w:p w14:paraId="4D605A6C" w14:textId="1DEF6CFD" w:rsidR="0078590E" w:rsidRPr="00364E83" w:rsidRDefault="0078590E" w:rsidP="006D0C82">
            <w:pPr>
              <w:spacing w:after="12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can compromise to 2 and 4. </w:t>
            </w:r>
            <w:r>
              <w:rPr>
                <w:rFonts w:eastAsiaTheme="minorEastAsia"/>
                <w:lang w:val="en-US" w:eastAsia="zh-CN"/>
              </w:rPr>
              <w:t>A</w:t>
            </w:r>
            <w:r>
              <w:rPr>
                <w:rFonts w:eastAsiaTheme="minorEastAsia" w:hint="eastAsia"/>
                <w:lang w:val="en-US" w:eastAsia="zh-CN"/>
              </w:rPr>
              <w:t xml:space="preserve">s the UE capability is introduced, some latency reduction gain is expected. </w:t>
            </w:r>
            <w:r>
              <w:rPr>
                <w:rFonts w:eastAsiaTheme="minorEastAsia"/>
                <w:lang w:val="en-US" w:eastAsia="zh-CN"/>
              </w:rPr>
              <w:t>B</w:t>
            </w:r>
            <w:r>
              <w:rPr>
                <w:rFonts w:eastAsiaTheme="minorEastAsia" w:hint="eastAsia"/>
                <w:lang w:val="en-US" w:eastAsia="zh-CN"/>
              </w:rPr>
              <w:t xml:space="preserve">ut since this is UE implementation, we are open to listen to more views on the limitation. </w:t>
            </w:r>
          </w:p>
        </w:tc>
      </w:tr>
      <w:tr w:rsidR="00F941A4" w:rsidRPr="00364E83" w14:paraId="7BCE416B" w14:textId="77777777" w:rsidTr="006D0C82">
        <w:tc>
          <w:tcPr>
            <w:tcW w:w="1236" w:type="dxa"/>
          </w:tcPr>
          <w:p w14:paraId="4BA069DE" w14:textId="530C8EBB" w:rsidR="00F941A4" w:rsidRPr="00364E83" w:rsidRDefault="00F941A4" w:rsidP="00F941A4">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640A5791" w14:textId="23CC7B2B" w:rsidR="00F941A4" w:rsidRPr="00364E83" w:rsidRDefault="00F941A4" w:rsidP="00F941A4">
            <w:pPr>
              <w:spacing w:after="120"/>
              <w:rPr>
                <w:rFonts w:eastAsiaTheme="minorEastAsia"/>
                <w:lang w:val="en-US" w:eastAsia="zh-CN"/>
              </w:rPr>
            </w:pPr>
            <w:r>
              <w:rPr>
                <w:rFonts w:eastAsiaTheme="minorEastAsia"/>
                <w:lang w:val="en-US" w:eastAsia="zh-CN"/>
              </w:rPr>
              <w:t xml:space="preserve">We are fine with 4, but would like to check with RAN1. </w:t>
            </w:r>
          </w:p>
        </w:tc>
      </w:tr>
      <w:tr w:rsidR="00764B4F" w:rsidRPr="00364E83" w14:paraId="44610983" w14:textId="77777777" w:rsidTr="006D0C82">
        <w:tc>
          <w:tcPr>
            <w:tcW w:w="1236" w:type="dxa"/>
          </w:tcPr>
          <w:p w14:paraId="32B0ADB8" w14:textId="7E5B50B3" w:rsidR="00764B4F" w:rsidRPr="00364E83" w:rsidRDefault="00764B4F" w:rsidP="00764B4F">
            <w:pPr>
              <w:spacing w:after="120"/>
              <w:rPr>
                <w:rFonts w:eastAsiaTheme="minorEastAsia"/>
                <w:lang w:val="en-US" w:eastAsia="zh-CN"/>
              </w:rPr>
            </w:pPr>
            <w:r>
              <w:rPr>
                <w:rFonts w:eastAsiaTheme="minorEastAsia"/>
                <w:lang w:val="en-US" w:eastAsia="zh-CN"/>
              </w:rPr>
              <w:t>Intel</w:t>
            </w:r>
          </w:p>
        </w:tc>
        <w:tc>
          <w:tcPr>
            <w:tcW w:w="8395" w:type="dxa"/>
          </w:tcPr>
          <w:p w14:paraId="3F052B75" w14:textId="1033DAEA" w:rsidR="00764B4F" w:rsidRPr="00364E83" w:rsidRDefault="00764B4F" w:rsidP="00764B4F">
            <w:pPr>
              <w:spacing w:after="120"/>
              <w:rPr>
                <w:rFonts w:eastAsiaTheme="minorEastAsia"/>
                <w:lang w:val="en-US" w:eastAsia="zh-CN"/>
              </w:rPr>
            </w:pPr>
            <w:r>
              <w:rPr>
                <w:rFonts w:eastAsiaTheme="minorEastAsia"/>
                <w:lang w:val="en-US" w:eastAsia="zh-CN"/>
              </w:rPr>
              <w:t>Slightly prefer single value (e.g. 4)</w:t>
            </w:r>
          </w:p>
        </w:tc>
      </w:tr>
      <w:tr w:rsidR="00295D3A" w:rsidRPr="00364E83" w14:paraId="1825286C" w14:textId="77777777" w:rsidTr="006D0C82">
        <w:tc>
          <w:tcPr>
            <w:tcW w:w="1236" w:type="dxa"/>
          </w:tcPr>
          <w:p w14:paraId="59B6B08B" w14:textId="36769073" w:rsidR="00295D3A" w:rsidRPr="00364E83" w:rsidRDefault="00295D3A" w:rsidP="00295D3A">
            <w:pPr>
              <w:spacing w:after="120"/>
              <w:rPr>
                <w:rFonts w:eastAsiaTheme="minorEastAsia"/>
                <w:lang w:val="en-US" w:eastAsia="zh-CN"/>
              </w:rPr>
            </w:pPr>
            <w:r>
              <w:rPr>
                <w:rFonts w:eastAsiaTheme="minorEastAsia"/>
                <w:lang w:val="en-US" w:eastAsia="zh-CN"/>
              </w:rPr>
              <w:t>Ericsson</w:t>
            </w:r>
          </w:p>
        </w:tc>
        <w:tc>
          <w:tcPr>
            <w:tcW w:w="8395" w:type="dxa"/>
          </w:tcPr>
          <w:p w14:paraId="509FA90D" w14:textId="7D905641" w:rsidR="00295D3A" w:rsidRPr="00364E83" w:rsidRDefault="00295D3A" w:rsidP="00295D3A">
            <w:pPr>
              <w:spacing w:after="120"/>
              <w:rPr>
                <w:rFonts w:eastAsiaTheme="minorEastAsia"/>
                <w:lang w:val="en-US" w:eastAsia="zh-CN"/>
              </w:rPr>
            </w:pPr>
            <w:r>
              <w:rPr>
                <w:rFonts w:eastAsiaTheme="minorEastAsia"/>
                <w:lang w:val="en-US" w:eastAsia="zh-CN"/>
              </w:rPr>
              <w:t xml:space="preserve">In our view capability should be one value that is </w:t>
            </w:r>
            <w:r>
              <w:rPr>
                <w:rFonts w:eastAsiaTheme="minorEastAsia"/>
                <w:lang w:val="en-US" w:eastAsia="zh-CN"/>
              </w:rPr>
              <w:sym w:font="Symbol" w:char="F0A3"/>
            </w:r>
            <w:r>
              <w:rPr>
                <w:rFonts w:eastAsiaTheme="minorEastAsia"/>
                <w:lang w:val="en-US" w:eastAsia="zh-CN"/>
              </w:rPr>
              <w:t xml:space="preserve"> 4. Actual value can be FFS.</w:t>
            </w:r>
          </w:p>
        </w:tc>
      </w:tr>
      <w:tr w:rsidR="00AF3B0E" w:rsidRPr="00364E83" w14:paraId="3D1DBED4" w14:textId="77777777" w:rsidTr="006D0C82">
        <w:tc>
          <w:tcPr>
            <w:tcW w:w="1236" w:type="dxa"/>
          </w:tcPr>
          <w:p w14:paraId="1709D5CF" w14:textId="3CFF0230" w:rsidR="00AF3B0E" w:rsidRDefault="00AF3B0E" w:rsidP="00295D3A">
            <w:pPr>
              <w:spacing w:after="120"/>
              <w:rPr>
                <w:rFonts w:eastAsiaTheme="minorEastAsia"/>
                <w:lang w:val="en-US" w:eastAsia="zh-CN"/>
              </w:rPr>
            </w:pPr>
            <w:r>
              <w:rPr>
                <w:rFonts w:eastAsiaTheme="minorEastAsia"/>
                <w:lang w:val="en-US" w:eastAsia="zh-CN"/>
              </w:rPr>
              <w:t>Nokia</w:t>
            </w:r>
          </w:p>
        </w:tc>
        <w:tc>
          <w:tcPr>
            <w:tcW w:w="8395" w:type="dxa"/>
          </w:tcPr>
          <w:p w14:paraId="6F5C25A9" w14:textId="664231FE" w:rsidR="00AF3B0E" w:rsidRDefault="00AF3B0E" w:rsidP="00295D3A">
            <w:pPr>
              <w:spacing w:after="120"/>
              <w:rPr>
                <w:rFonts w:eastAsiaTheme="minorEastAsia"/>
                <w:lang w:val="en-US" w:eastAsia="zh-CN"/>
              </w:rPr>
            </w:pPr>
            <w:r>
              <w:rPr>
                <w:rFonts w:eastAsiaTheme="minorEastAsia"/>
                <w:lang w:val="en-US" w:eastAsia="zh-CN"/>
              </w:rPr>
              <w:t>We support Option-2 for meaningful reduction.</w:t>
            </w:r>
          </w:p>
        </w:tc>
      </w:tr>
      <w:tr w:rsidR="00FC161D" w:rsidRPr="00364E83" w14:paraId="1612F666" w14:textId="77777777" w:rsidTr="006D0C82">
        <w:tc>
          <w:tcPr>
            <w:tcW w:w="1236" w:type="dxa"/>
          </w:tcPr>
          <w:p w14:paraId="58E4136A" w14:textId="20FEC14C" w:rsidR="00FC161D" w:rsidRDefault="00FC161D" w:rsidP="00FC161D">
            <w:pPr>
              <w:spacing w:after="120"/>
              <w:rPr>
                <w:rFonts w:eastAsiaTheme="minorEastAsia"/>
                <w:lang w:val="en-US" w:eastAsia="zh-CN"/>
              </w:rPr>
            </w:pPr>
            <w:r>
              <w:rPr>
                <w:rFonts w:eastAsiaTheme="minorEastAsia"/>
                <w:lang w:val="en-US" w:eastAsia="zh-CN"/>
              </w:rPr>
              <w:t>Qualcomm</w:t>
            </w:r>
          </w:p>
        </w:tc>
        <w:tc>
          <w:tcPr>
            <w:tcW w:w="8395" w:type="dxa"/>
          </w:tcPr>
          <w:p w14:paraId="40C9BAE0" w14:textId="684A31AF" w:rsidR="00FC161D" w:rsidRDefault="00FC161D" w:rsidP="00FC161D">
            <w:pPr>
              <w:spacing w:after="120"/>
              <w:rPr>
                <w:rFonts w:eastAsiaTheme="minorEastAsia"/>
                <w:lang w:val="en-US" w:eastAsia="zh-CN"/>
              </w:rPr>
            </w:pPr>
            <w:r>
              <w:rPr>
                <w:rFonts w:eastAsiaTheme="minorEastAsia"/>
                <w:lang w:val="en-US" w:eastAsia="zh-CN"/>
              </w:rPr>
              <w:t>The UE may indicate it supports any number from 1 to 7.</w:t>
            </w:r>
          </w:p>
        </w:tc>
      </w:tr>
    </w:tbl>
    <w:p w14:paraId="23102AA1" w14:textId="77777777" w:rsidR="00451754" w:rsidRPr="00364E83" w:rsidRDefault="00451754" w:rsidP="00854033">
      <w:pPr>
        <w:spacing w:after="120"/>
        <w:rPr>
          <w:szCs w:val="24"/>
          <w:lang w:eastAsia="zh-CN"/>
        </w:rPr>
      </w:pPr>
    </w:p>
    <w:p w14:paraId="6942D510" w14:textId="492E2B14" w:rsidR="000B6226" w:rsidRPr="00364E83" w:rsidRDefault="000B6226" w:rsidP="000B6226">
      <w:pPr>
        <w:spacing w:before="240"/>
        <w:rPr>
          <w:b/>
          <w:u w:val="single"/>
          <w:lang w:eastAsia="ko-KR"/>
        </w:rPr>
      </w:pPr>
      <w:r w:rsidRPr="00364E83">
        <w:rPr>
          <w:b/>
          <w:u w:val="single"/>
          <w:lang w:eastAsia="ko-KR"/>
        </w:rPr>
        <w:t>Issue 1-1-</w:t>
      </w:r>
      <w:r w:rsidR="006C3A28" w:rsidRPr="00364E83">
        <w:rPr>
          <w:b/>
          <w:u w:val="single"/>
          <w:lang w:eastAsia="ko-KR"/>
        </w:rPr>
        <w:t>5</w:t>
      </w:r>
      <w:r w:rsidRPr="00364E83">
        <w:rPr>
          <w:b/>
          <w:u w:val="single"/>
          <w:lang w:eastAsia="ko-KR"/>
        </w:rPr>
        <w:t xml:space="preserve">: Defining reduced number of samples (M) </w:t>
      </w:r>
      <w:r w:rsidR="00DE29D8" w:rsidRPr="00364E83">
        <w:rPr>
          <w:b/>
          <w:u w:val="single"/>
          <w:lang w:eastAsia="ko-KR"/>
        </w:rPr>
        <w:t xml:space="preserve">or associated parameters </w:t>
      </w:r>
      <w:r w:rsidRPr="00364E83">
        <w:rPr>
          <w:b/>
          <w:u w:val="single"/>
          <w:lang w:eastAsia="ko-KR"/>
        </w:rPr>
        <w:t>as UE capability?</w:t>
      </w:r>
    </w:p>
    <w:p w14:paraId="43F4C1EB" w14:textId="77777777" w:rsidR="000B6226" w:rsidRPr="00364E83" w:rsidRDefault="000B6226" w:rsidP="000B6226">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Proposals:</w:t>
      </w:r>
    </w:p>
    <w:p w14:paraId="0F0D6846" w14:textId="29F63B7A" w:rsidR="00BD323A" w:rsidRPr="00364E83" w:rsidRDefault="00BD323A" w:rsidP="00BD323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64E83">
        <w:rPr>
          <w:rFonts w:eastAsia="SimSun"/>
          <w:szCs w:val="24"/>
          <w:lang w:eastAsia="zh-CN"/>
        </w:rPr>
        <w:t xml:space="preserve">Option </w:t>
      </w:r>
      <w:r w:rsidR="002A1C62" w:rsidRPr="00364E83">
        <w:rPr>
          <w:rFonts w:eastAsia="SimSun"/>
          <w:szCs w:val="24"/>
          <w:lang w:eastAsia="zh-CN"/>
        </w:rPr>
        <w:t>1</w:t>
      </w:r>
      <w:r w:rsidRPr="00364E83">
        <w:rPr>
          <w:rFonts w:eastAsia="SimSun"/>
          <w:szCs w:val="24"/>
          <w:lang w:eastAsia="zh-CN"/>
        </w:rPr>
        <w:t>: Intel</w:t>
      </w:r>
    </w:p>
    <w:p w14:paraId="4DD3B68B" w14:textId="4C6B14CF" w:rsidR="00BD323A" w:rsidRPr="00364E83" w:rsidRDefault="00BD323A" w:rsidP="00BD323A">
      <w:pPr>
        <w:pStyle w:val="ListParagraph"/>
        <w:numPr>
          <w:ilvl w:val="2"/>
          <w:numId w:val="1"/>
        </w:numPr>
        <w:spacing w:after="120"/>
        <w:ind w:firstLineChars="0"/>
        <w:rPr>
          <w:rFonts w:eastAsia="Times New Roman"/>
          <w:lang w:eastAsia="zh-CN"/>
        </w:rPr>
      </w:pPr>
      <w:r w:rsidRPr="00364E83">
        <w:rPr>
          <w:rFonts w:eastAsia="Times New Roman"/>
          <w:lang w:eastAsia="zh-CN"/>
        </w:rPr>
        <w:t>Specify the requirements for NR positioning measurement with “M” samples up to UE capability and other side conditions as below.</w:t>
      </w:r>
    </w:p>
    <w:tbl>
      <w:tblPr>
        <w:tblW w:w="8505" w:type="dxa"/>
        <w:tblInd w:w="1266"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2484"/>
        <w:gridCol w:w="2761"/>
        <w:gridCol w:w="3260"/>
      </w:tblGrid>
      <w:tr w:rsidR="00BD323A" w:rsidRPr="00364E83" w14:paraId="1F12059D" w14:textId="77777777" w:rsidTr="00BD323A">
        <w:tc>
          <w:tcPr>
            <w:tcW w:w="24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0EC511" w14:textId="77777777" w:rsidR="00BD323A" w:rsidRPr="00364E83" w:rsidRDefault="00BD323A" w:rsidP="00BD323A">
            <w:pPr>
              <w:spacing w:after="0"/>
              <w:rPr>
                <w:rFonts w:eastAsia="Times New Roman"/>
                <w:sz w:val="16"/>
                <w:szCs w:val="16"/>
                <w:lang w:eastAsia="zh-CN"/>
              </w:rPr>
            </w:pPr>
            <w:r w:rsidRPr="00364E83">
              <w:rPr>
                <w:rFonts w:eastAsia="Times New Roman"/>
                <w:sz w:val="16"/>
                <w:szCs w:val="16"/>
                <w:lang w:eastAsia="zh-CN"/>
              </w:rPr>
              <w:t> </w:t>
            </w:r>
          </w:p>
        </w:tc>
        <w:tc>
          <w:tcPr>
            <w:tcW w:w="27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AAFD76" w14:textId="77777777" w:rsidR="00BD323A" w:rsidRPr="00364E83" w:rsidRDefault="00BD323A" w:rsidP="00BD323A">
            <w:pPr>
              <w:spacing w:after="0"/>
              <w:rPr>
                <w:rFonts w:eastAsia="Times New Roman"/>
                <w:sz w:val="16"/>
                <w:szCs w:val="16"/>
                <w:lang w:eastAsia="zh-CN"/>
              </w:rPr>
            </w:pPr>
            <w:r w:rsidRPr="00364E83">
              <w:rPr>
                <w:rFonts w:eastAsia="Times New Roman"/>
                <w:sz w:val="16"/>
                <w:szCs w:val="16"/>
                <w:lang w:eastAsia="zh-CN"/>
              </w:rPr>
              <w:t>Specific conditions (e.g. SINR, channel which under R4 discussion) being met</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CA5B00" w14:textId="77777777" w:rsidR="00BD323A" w:rsidRPr="00364E83" w:rsidRDefault="00BD323A" w:rsidP="00BD323A">
            <w:pPr>
              <w:spacing w:after="0"/>
              <w:rPr>
                <w:rFonts w:eastAsia="Times New Roman"/>
                <w:sz w:val="16"/>
                <w:szCs w:val="16"/>
                <w:lang w:eastAsia="zh-CN"/>
              </w:rPr>
            </w:pPr>
            <w:r w:rsidRPr="00364E83">
              <w:rPr>
                <w:rFonts w:eastAsia="Times New Roman"/>
                <w:sz w:val="16"/>
                <w:szCs w:val="16"/>
                <w:lang w:eastAsia="zh-CN"/>
              </w:rPr>
              <w:t>Specific conditions (e.g. SINR, channel which under R4 discussion) can’t be met</w:t>
            </w:r>
          </w:p>
        </w:tc>
      </w:tr>
      <w:tr w:rsidR="00BD323A" w:rsidRPr="00364E83" w14:paraId="5244F4EB" w14:textId="77777777" w:rsidTr="00BD323A">
        <w:tc>
          <w:tcPr>
            <w:tcW w:w="24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6E201F" w14:textId="77777777" w:rsidR="00BD323A" w:rsidRPr="00364E83" w:rsidRDefault="00BD323A" w:rsidP="00BD323A">
            <w:pPr>
              <w:spacing w:after="0"/>
              <w:rPr>
                <w:rFonts w:eastAsia="Times New Roman"/>
                <w:sz w:val="16"/>
                <w:szCs w:val="16"/>
                <w:lang w:eastAsia="zh-CN"/>
              </w:rPr>
            </w:pPr>
            <w:r w:rsidRPr="00364E83">
              <w:rPr>
                <w:rFonts w:eastAsia="Times New Roman"/>
                <w:sz w:val="16"/>
                <w:szCs w:val="16"/>
                <w:lang w:eastAsia="zh-CN"/>
              </w:rPr>
              <w:lastRenderedPageBreak/>
              <w:t>UE capable to support M samples</w:t>
            </w:r>
          </w:p>
        </w:tc>
        <w:tc>
          <w:tcPr>
            <w:tcW w:w="27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D2EEB2" w14:textId="77777777" w:rsidR="00BD323A" w:rsidRPr="00364E83" w:rsidRDefault="00BD323A" w:rsidP="00BD323A">
            <w:pPr>
              <w:spacing w:after="0"/>
              <w:rPr>
                <w:rFonts w:eastAsia="Times New Roman"/>
                <w:sz w:val="16"/>
                <w:szCs w:val="16"/>
                <w:lang w:eastAsia="zh-CN"/>
              </w:rPr>
            </w:pPr>
            <w:r w:rsidRPr="00364E83">
              <w:rPr>
                <w:rFonts w:eastAsia="Times New Roman"/>
                <w:sz w:val="16"/>
                <w:szCs w:val="16"/>
                <w:lang w:eastAsia="zh-CN"/>
              </w:rPr>
              <w:t xml:space="preserve">R16 </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1C0DA9" w14:textId="77777777" w:rsidR="00BD323A" w:rsidRPr="00364E83" w:rsidRDefault="00BD323A" w:rsidP="00BD323A">
            <w:pPr>
              <w:spacing w:after="0"/>
              <w:rPr>
                <w:rFonts w:eastAsia="Times New Roman"/>
                <w:sz w:val="16"/>
                <w:szCs w:val="16"/>
                <w:lang w:eastAsia="zh-CN"/>
              </w:rPr>
            </w:pPr>
            <w:r w:rsidRPr="00364E83">
              <w:rPr>
                <w:rFonts w:eastAsia="Times New Roman"/>
                <w:sz w:val="16"/>
                <w:szCs w:val="16"/>
                <w:lang w:eastAsia="zh-CN"/>
              </w:rPr>
              <w:t>Relaxed requirements / or No requirements</w:t>
            </w:r>
          </w:p>
        </w:tc>
      </w:tr>
      <w:tr w:rsidR="00BD323A" w:rsidRPr="00364E83" w14:paraId="5F460283" w14:textId="77777777" w:rsidTr="00BD323A">
        <w:tc>
          <w:tcPr>
            <w:tcW w:w="24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74C41F" w14:textId="77777777" w:rsidR="00BD323A" w:rsidRPr="00364E83" w:rsidRDefault="00BD323A" w:rsidP="00BD323A">
            <w:pPr>
              <w:spacing w:after="0"/>
              <w:rPr>
                <w:rFonts w:eastAsia="Times New Roman"/>
                <w:sz w:val="16"/>
                <w:szCs w:val="16"/>
                <w:lang w:eastAsia="zh-CN"/>
              </w:rPr>
            </w:pPr>
            <w:r w:rsidRPr="00364E83">
              <w:rPr>
                <w:rFonts w:eastAsia="Times New Roman"/>
                <w:sz w:val="16"/>
                <w:szCs w:val="16"/>
                <w:lang w:eastAsia="zh-CN"/>
              </w:rPr>
              <w:t>UE NOT capable to support M samples</w:t>
            </w:r>
          </w:p>
        </w:tc>
        <w:tc>
          <w:tcPr>
            <w:tcW w:w="6021"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94B08E" w14:textId="77777777" w:rsidR="00BD323A" w:rsidRPr="00364E83" w:rsidRDefault="00BD323A" w:rsidP="00BD323A">
            <w:pPr>
              <w:spacing w:after="0"/>
              <w:jc w:val="center"/>
              <w:rPr>
                <w:rFonts w:eastAsia="Times New Roman"/>
                <w:sz w:val="16"/>
                <w:szCs w:val="16"/>
                <w:lang w:eastAsia="zh-CN"/>
              </w:rPr>
            </w:pPr>
            <w:r w:rsidRPr="00364E83">
              <w:rPr>
                <w:rFonts w:eastAsia="Times New Roman"/>
                <w:sz w:val="16"/>
                <w:szCs w:val="16"/>
                <w:lang w:eastAsia="zh-CN"/>
              </w:rPr>
              <w:t>No requirements</w:t>
            </w:r>
          </w:p>
        </w:tc>
      </w:tr>
    </w:tbl>
    <w:p w14:paraId="13FEAD23" w14:textId="77777777" w:rsidR="000B6226" w:rsidRPr="00364E83" w:rsidRDefault="000B6226" w:rsidP="00B43FD8">
      <w:pPr>
        <w:pStyle w:val="ListParagraph"/>
        <w:numPr>
          <w:ilvl w:val="0"/>
          <w:numId w:val="1"/>
        </w:numPr>
        <w:overflowPunct/>
        <w:autoSpaceDE/>
        <w:autoSpaceDN/>
        <w:adjustRightInd/>
        <w:spacing w:before="120" w:after="120"/>
        <w:ind w:left="714" w:firstLineChars="0" w:hanging="357"/>
        <w:textAlignment w:val="auto"/>
        <w:rPr>
          <w:rFonts w:eastAsia="SimSun"/>
          <w:szCs w:val="24"/>
          <w:lang w:eastAsia="zh-CN"/>
        </w:rPr>
      </w:pPr>
      <w:r w:rsidRPr="00364E83">
        <w:rPr>
          <w:rFonts w:eastAsia="SimSun"/>
          <w:szCs w:val="24"/>
          <w:lang w:eastAsia="zh-CN"/>
        </w:rPr>
        <w:t>Recommended WF</w:t>
      </w:r>
    </w:p>
    <w:p w14:paraId="2C44CDF7" w14:textId="13FC80A1" w:rsidR="000B6226" w:rsidRPr="00364E83" w:rsidRDefault="000B6226" w:rsidP="000B6226">
      <w:pPr>
        <w:pStyle w:val="ListParagraph"/>
        <w:numPr>
          <w:ilvl w:val="1"/>
          <w:numId w:val="1"/>
        </w:numPr>
        <w:overflowPunct/>
        <w:autoSpaceDE/>
        <w:autoSpaceDN/>
        <w:adjustRightInd/>
        <w:spacing w:after="240"/>
        <w:ind w:left="1434" w:firstLineChars="0" w:hanging="357"/>
        <w:textAlignment w:val="auto"/>
        <w:rPr>
          <w:rFonts w:eastAsia="SimSun"/>
          <w:szCs w:val="24"/>
          <w:lang w:eastAsia="zh-CN"/>
        </w:rPr>
      </w:pPr>
      <w:r w:rsidRPr="00364E83">
        <w:rPr>
          <w:rFonts w:eastAsia="SimSun"/>
          <w:szCs w:val="24"/>
          <w:lang w:eastAsia="zh-CN"/>
        </w:rPr>
        <w:t>Discuss the proposal</w:t>
      </w:r>
      <w:r w:rsidR="00711478" w:rsidRPr="00364E83">
        <w:rPr>
          <w:rFonts w:eastAsia="SimSun"/>
          <w:szCs w:val="24"/>
          <w:lang w:eastAsia="zh-CN"/>
        </w:rPr>
        <w:t>s</w:t>
      </w:r>
    </w:p>
    <w:tbl>
      <w:tblPr>
        <w:tblStyle w:val="TableGrid"/>
        <w:tblW w:w="0" w:type="auto"/>
        <w:tblLook w:val="04A0" w:firstRow="1" w:lastRow="0" w:firstColumn="1" w:lastColumn="0" w:noHBand="0" w:noVBand="1"/>
      </w:tblPr>
      <w:tblGrid>
        <w:gridCol w:w="1236"/>
        <w:gridCol w:w="8395"/>
      </w:tblGrid>
      <w:tr w:rsidR="000B6226" w:rsidRPr="00364E83" w14:paraId="6FF76CC4" w14:textId="77777777" w:rsidTr="006D0C82">
        <w:tc>
          <w:tcPr>
            <w:tcW w:w="1236" w:type="dxa"/>
          </w:tcPr>
          <w:p w14:paraId="45DE5656" w14:textId="77777777" w:rsidR="000B6226" w:rsidRPr="00364E83" w:rsidRDefault="000B6226" w:rsidP="006D0C82">
            <w:pPr>
              <w:spacing w:after="120"/>
              <w:rPr>
                <w:rFonts w:eastAsiaTheme="minorEastAsia"/>
                <w:b/>
                <w:bCs/>
                <w:lang w:val="en-US" w:eastAsia="zh-CN"/>
              </w:rPr>
            </w:pPr>
            <w:r w:rsidRPr="00364E83">
              <w:rPr>
                <w:rFonts w:eastAsiaTheme="minorEastAsia"/>
                <w:b/>
                <w:bCs/>
                <w:lang w:val="en-US" w:eastAsia="zh-CN"/>
              </w:rPr>
              <w:t>Company</w:t>
            </w:r>
          </w:p>
        </w:tc>
        <w:tc>
          <w:tcPr>
            <w:tcW w:w="8395" w:type="dxa"/>
          </w:tcPr>
          <w:p w14:paraId="7DA2F755" w14:textId="77777777" w:rsidR="000B6226" w:rsidRPr="00364E83" w:rsidRDefault="000B6226" w:rsidP="006D0C82">
            <w:pPr>
              <w:spacing w:after="120"/>
              <w:rPr>
                <w:rFonts w:eastAsiaTheme="minorEastAsia"/>
                <w:b/>
                <w:bCs/>
                <w:lang w:val="en-US" w:eastAsia="zh-CN"/>
              </w:rPr>
            </w:pPr>
            <w:r w:rsidRPr="00364E83">
              <w:rPr>
                <w:rFonts w:eastAsiaTheme="minorEastAsia"/>
                <w:b/>
                <w:bCs/>
                <w:lang w:val="en-US" w:eastAsia="zh-CN"/>
              </w:rPr>
              <w:t>Comments</w:t>
            </w:r>
          </w:p>
        </w:tc>
      </w:tr>
      <w:tr w:rsidR="00D42E82" w:rsidRPr="00364E83" w14:paraId="5F218D44" w14:textId="77777777" w:rsidTr="006D0C82">
        <w:tc>
          <w:tcPr>
            <w:tcW w:w="1236" w:type="dxa"/>
          </w:tcPr>
          <w:p w14:paraId="021482D5" w14:textId="65A74953" w:rsidR="00D42E82" w:rsidRPr="00364E83" w:rsidRDefault="00D42E82" w:rsidP="00D42E8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67EBE0F2" w14:textId="5DB4F3C8" w:rsidR="00D42E82" w:rsidRPr="00364E83" w:rsidRDefault="00D42E82" w:rsidP="00D42E82">
            <w:pPr>
              <w:spacing w:after="120"/>
              <w:rPr>
                <w:rFonts w:eastAsiaTheme="minorEastAsia"/>
                <w:lang w:val="en-US" w:eastAsia="zh-CN"/>
              </w:rPr>
            </w:pPr>
            <w:r>
              <w:rPr>
                <w:rFonts w:eastAsiaTheme="minorEastAsia"/>
                <w:lang w:val="en-US" w:eastAsia="zh-CN"/>
              </w:rPr>
              <w:t xml:space="preserve">We understand RAN4 requirements for a feature are applicable only when UE supports the feature and when the side conditions are met. Option 1 is also aligned with this principle, so we are not sure if we need to further discuss this issue or make any agreement. </w:t>
            </w:r>
          </w:p>
        </w:tc>
      </w:tr>
      <w:tr w:rsidR="00D42E82" w:rsidRPr="00364E83" w14:paraId="774C4EC6" w14:textId="77777777" w:rsidTr="006D0C82">
        <w:tc>
          <w:tcPr>
            <w:tcW w:w="1236" w:type="dxa"/>
          </w:tcPr>
          <w:p w14:paraId="25354305" w14:textId="399679C0" w:rsidR="00D42E82" w:rsidRPr="00364E83" w:rsidRDefault="00DC2561" w:rsidP="00D42E82">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0758DE14" w14:textId="67112033" w:rsidR="00D42E82" w:rsidRPr="00364E83" w:rsidRDefault="00DC2561" w:rsidP="00D42E82">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t is </w:t>
            </w:r>
            <w:r w:rsidR="004E118F">
              <w:rPr>
                <w:rFonts w:eastAsiaTheme="minorEastAsia"/>
                <w:lang w:val="en-US" w:eastAsia="zh-CN"/>
              </w:rPr>
              <w:t>common understand</w:t>
            </w:r>
            <w:r w:rsidR="005E4A64">
              <w:rPr>
                <w:rFonts w:eastAsiaTheme="minorEastAsia"/>
                <w:lang w:val="en-US" w:eastAsia="zh-CN"/>
              </w:rPr>
              <w:t>ing</w:t>
            </w:r>
            <w:r w:rsidR="004E118F">
              <w:rPr>
                <w:rFonts w:eastAsiaTheme="minorEastAsia"/>
                <w:lang w:val="en-US" w:eastAsia="zh-CN"/>
              </w:rPr>
              <w:t xml:space="preserve"> that only when UE supports the feature of ‘reduced number of samples’ and the side condition which is discussed in Issue 1-1-1 are met, the requirements is applicable.</w:t>
            </w:r>
          </w:p>
        </w:tc>
      </w:tr>
      <w:tr w:rsidR="009B4E3B" w:rsidRPr="00364E83" w14:paraId="25F69C37" w14:textId="77777777" w:rsidTr="006D0C82">
        <w:tc>
          <w:tcPr>
            <w:tcW w:w="1236" w:type="dxa"/>
          </w:tcPr>
          <w:p w14:paraId="4576F3E5" w14:textId="4B0A3888" w:rsidR="009B4E3B" w:rsidRPr="00364E83" w:rsidRDefault="009B4E3B" w:rsidP="00D42E82">
            <w:pPr>
              <w:spacing w:after="120"/>
              <w:rPr>
                <w:rFonts w:eastAsiaTheme="minorEastAsia"/>
                <w:lang w:val="en-US" w:eastAsia="zh-CN"/>
              </w:rPr>
            </w:pPr>
            <w:r>
              <w:rPr>
                <w:rFonts w:eastAsiaTheme="minorEastAsia" w:hint="eastAsia"/>
                <w:lang w:val="en-US" w:eastAsia="zh-CN"/>
              </w:rPr>
              <w:t>CATT</w:t>
            </w:r>
          </w:p>
        </w:tc>
        <w:tc>
          <w:tcPr>
            <w:tcW w:w="8395" w:type="dxa"/>
          </w:tcPr>
          <w:p w14:paraId="7F777CAB" w14:textId="62278E26" w:rsidR="009B4E3B" w:rsidRPr="004E118F" w:rsidRDefault="009B4E3B" w:rsidP="00D42E82">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hare the same view as Huawei. </w:t>
            </w:r>
          </w:p>
        </w:tc>
      </w:tr>
      <w:tr w:rsidR="00F941A4" w:rsidRPr="00364E83" w14:paraId="71F115A0" w14:textId="77777777" w:rsidTr="006D0C82">
        <w:tc>
          <w:tcPr>
            <w:tcW w:w="1236" w:type="dxa"/>
          </w:tcPr>
          <w:p w14:paraId="00D3B9A2" w14:textId="19C9A8BE" w:rsidR="00F941A4" w:rsidRPr="00364E83" w:rsidRDefault="00F941A4" w:rsidP="00F941A4">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5585328C" w14:textId="0FC2EF9D" w:rsidR="00F941A4" w:rsidRPr="00364E83" w:rsidRDefault="00F941A4" w:rsidP="00F941A4">
            <w:pPr>
              <w:spacing w:after="120"/>
              <w:rPr>
                <w:rFonts w:eastAsiaTheme="minorEastAsia"/>
                <w:lang w:val="en-US" w:eastAsia="zh-CN"/>
              </w:rPr>
            </w:pPr>
            <w:r>
              <w:rPr>
                <w:rFonts w:eastAsiaTheme="minorEastAsia"/>
                <w:lang w:val="en-US" w:eastAsia="zh-CN"/>
              </w:rPr>
              <w:t xml:space="preserve">When UE is capable of M samples and the specific condition is met, we think the requirements in R17 rather R16 should be applicable. And when the specific condition is not met, the meaning of “relaxed requirement” needs further clarification. Does it mean to extend the measurement period and maintain the same accuracy requirements, or keep the same measurement period and loose the accuracy requirements. </w:t>
            </w:r>
          </w:p>
        </w:tc>
      </w:tr>
      <w:tr w:rsidR="00267F7A" w:rsidRPr="00364E83" w14:paraId="01B7144A" w14:textId="77777777" w:rsidTr="006D0C82">
        <w:tc>
          <w:tcPr>
            <w:tcW w:w="1236" w:type="dxa"/>
          </w:tcPr>
          <w:p w14:paraId="48D78E97" w14:textId="06BE24C2" w:rsidR="00267F7A" w:rsidRPr="00364E83" w:rsidRDefault="00267F7A" w:rsidP="00267F7A">
            <w:pPr>
              <w:spacing w:after="120"/>
              <w:rPr>
                <w:rFonts w:eastAsiaTheme="minorEastAsia"/>
                <w:lang w:val="en-US" w:eastAsia="zh-CN"/>
              </w:rPr>
            </w:pPr>
            <w:r>
              <w:rPr>
                <w:rFonts w:eastAsiaTheme="minorEastAsia"/>
                <w:lang w:val="en-US" w:eastAsia="zh-CN"/>
              </w:rPr>
              <w:t>Intel</w:t>
            </w:r>
          </w:p>
        </w:tc>
        <w:tc>
          <w:tcPr>
            <w:tcW w:w="8395" w:type="dxa"/>
          </w:tcPr>
          <w:p w14:paraId="4794C798" w14:textId="77777777" w:rsidR="00267F7A" w:rsidRPr="007C6D5E" w:rsidRDefault="00267F7A" w:rsidP="00267F7A">
            <w:pPr>
              <w:spacing w:after="120"/>
              <w:rPr>
                <w:rFonts w:eastAsiaTheme="minorEastAsia"/>
                <w:lang w:val="en-US" w:eastAsia="zh-CN"/>
              </w:rPr>
            </w:pPr>
            <w:r>
              <w:rPr>
                <w:rFonts w:eastAsiaTheme="minorEastAsia"/>
                <w:lang w:val="en-US" w:eastAsia="zh-CN"/>
              </w:rPr>
              <w:t>This is up to the issue 1-1-1. If some specific conditions are needed to support the Rel16 requirement with less samples, from RRM requirements perspective, UE shall follow Rel16 requirement when such conditions (e.g. channel model, PRS BW) are indicated to UE by LPP messate (e.g.</w:t>
            </w:r>
            <w:r w:rsidRPr="004E516B">
              <w:rPr>
                <w:rFonts w:ascii="Arial-BoldItalicMT" w:eastAsia="Times New Roman" w:hAnsi="Arial-BoldItalicMT"/>
                <w:b/>
                <w:bCs/>
                <w:i/>
                <w:iCs/>
                <w:color w:val="000000"/>
                <w:sz w:val="18"/>
                <w:szCs w:val="18"/>
                <w:lang w:val="en-US" w:eastAsia="zh-CN"/>
              </w:rPr>
              <w:t xml:space="preserve"> CommonIEsRequestLocationInformation</w:t>
            </w:r>
            <w:r>
              <w:rPr>
                <w:rFonts w:ascii="Arial-BoldItalicMT" w:eastAsia="Times New Roman" w:hAnsi="Arial-BoldItalicMT"/>
                <w:b/>
                <w:bCs/>
                <w:i/>
                <w:iCs/>
                <w:color w:val="000000"/>
                <w:sz w:val="18"/>
                <w:szCs w:val="18"/>
                <w:lang w:val="en-US" w:eastAsia="zh-CN"/>
              </w:rPr>
              <w:t xml:space="preserve">) . </w:t>
            </w:r>
            <w:r w:rsidRPr="007C6D5E">
              <w:rPr>
                <w:rFonts w:eastAsiaTheme="minorEastAsia"/>
                <w:lang w:val="en-US" w:eastAsia="zh-CN"/>
              </w:rPr>
              <w:t>Normally, the requirements shall be applicable under all these conditions</w:t>
            </w:r>
            <w:r>
              <w:rPr>
                <w:rFonts w:eastAsiaTheme="minorEastAsia"/>
                <w:lang w:val="en-US" w:eastAsia="zh-CN"/>
              </w:rPr>
              <w:t xml:space="preserve"> </w:t>
            </w:r>
          </w:p>
          <w:p w14:paraId="31B9F700" w14:textId="77777777" w:rsidR="00267F7A" w:rsidRPr="007C6D5E" w:rsidRDefault="00267F7A" w:rsidP="00267F7A">
            <w:pPr>
              <w:spacing w:after="120"/>
              <w:rPr>
                <w:rFonts w:eastAsiaTheme="minorEastAsia"/>
                <w:lang w:val="en-US" w:eastAsia="zh-CN"/>
              </w:rPr>
            </w:pPr>
          </w:p>
          <w:p w14:paraId="46457A3D" w14:textId="77777777" w:rsidR="00267F7A" w:rsidRDefault="00267F7A" w:rsidP="00267F7A">
            <w:pPr>
              <w:pStyle w:val="CommentText"/>
            </w:pPr>
            <w:r>
              <w:t>That is beside RAN1’s agreement on such capability, the requirements need to be applied when RAN4’s conditions agreed.</w:t>
            </w:r>
          </w:p>
          <w:p w14:paraId="10860D40" w14:textId="77777777" w:rsidR="00267F7A" w:rsidRPr="00364E83" w:rsidRDefault="00267F7A" w:rsidP="00267F7A">
            <w:pPr>
              <w:spacing w:after="120"/>
              <w:rPr>
                <w:rFonts w:eastAsiaTheme="minorEastAsia"/>
                <w:lang w:val="en-US" w:eastAsia="zh-CN"/>
              </w:rPr>
            </w:pPr>
          </w:p>
        </w:tc>
      </w:tr>
      <w:tr w:rsidR="00295D3A" w:rsidRPr="00364E83" w14:paraId="7CD8F20B" w14:textId="77777777" w:rsidTr="006D0C82">
        <w:tc>
          <w:tcPr>
            <w:tcW w:w="1236" w:type="dxa"/>
          </w:tcPr>
          <w:p w14:paraId="67920BA9" w14:textId="48D55198" w:rsidR="00295D3A" w:rsidRPr="00364E83" w:rsidRDefault="00295D3A" w:rsidP="00295D3A">
            <w:pPr>
              <w:spacing w:after="120"/>
              <w:rPr>
                <w:rFonts w:eastAsiaTheme="minorEastAsia"/>
                <w:lang w:val="en-US" w:eastAsia="zh-CN"/>
              </w:rPr>
            </w:pPr>
            <w:r>
              <w:rPr>
                <w:rFonts w:eastAsiaTheme="minorEastAsia"/>
                <w:lang w:val="en-US" w:eastAsia="zh-CN"/>
              </w:rPr>
              <w:t>Ericsson</w:t>
            </w:r>
          </w:p>
        </w:tc>
        <w:tc>
          <w:tcPr>
            <w:tcW w:w="8395" w:type="dxa"/>
          </w:tcPr>
          <w:p w14:paraId="68D635C0" w14:textId="3AA81421" w:rsidR="00295D3A" w:rsidRPr="00364E83" w:rsidRDefault="00295D3A" w:rsidP="00295D3A">
            <w:pPr>
              <w:spacing w:after="120"/>
              <w:rPr>
                <w:rFonts w:eastAsiaTheme="minorEastAsia"/>
                <w:lang w:val="en-US" w:eastAsia="zh-CN"/>
              </w:rPr>
            </w:pPr>
            <w:r>
              <w:rPr>
                <w:rFonts w:eastAsiaTheme="minorEastAsia"/>
                <w:lang w:val="en-US" w:eastAsia="zh-CN"/>
              </w:rPr>
              <w:t xml:space="preserve">We understand that a set of requirements (accuracy and measurement period) needs to be defined for reduced sample based PRS measurement. From the table above it is not clear if it refers to a specific requirement. In our view, Rel. 16 accuracy requirement shall be adopted also for the reduced number of sample based PRS measurement. </w:t>
            </w:r>
          </w:p>
        </w:tc>
      </w:tr>
      <w:tr w:rsidR="00AF3B0E" w:rsidRPr="00364E83" w14:paraId="4A21AD5E" w14:textId="77777777" w:rsidTr="006D0C82">
        <w:tc>
          <w:tcPr>
            <w:tcW w:w="1236" w:type="dxa"/>
          </w:tcPr>
          <w:p w14:paraId="456D3F92" w14:textId="496C1509" w:rsidR="00AF3B0E" w:rsidRDefault="00AF3B0E" w:rsidP="00295D3A">
            <w:pPr>
              <w:spacing w:after="120"/>
              <w:rPr>
                <w:rFonts w:eastAsiaTheme="minorEastAsia"/>
                <w:lang w:val="en-US" w:eastAsia="zh-CN"/>
              </w:rPr>
            </w:pPr>
            <w:r>
              <w:rPr>
                <w:rFonts w:eastAsiaTheme="minorEastAsia"/>
                <w:lang w:val="en-US" w:eastAsia="zh-CN"/>
              </w:rPr>
              <w:t>Nokia</w:t>
            </w:r>
          </w:p>
        </w:tc>
        <w:tc>
          <w:tcPr>
            <w:tcW w:w="8395" w:type="dxa"/>
          </w:tcPr>
          <w:p w14:paraId="0B2CA0CE" w14:textId="25FE154C" w:rsidR="00AF3B0E" w:rsidRDefault="00AF3B0E" w:rsidP="00295D3A">
            <w:pPr>
              <w:spacing w:after="120"/>
              <w:rPr>
                <w:rFonts w:eastAsiaTheme="minorEastAsia"/>
                <w:lang w:val="en-US" w:eastAsia="zh-CN"/>
              </w:rPr>
            </w:pPr>
            <w:r>
              <w:rPr>
                <w:rFonts w:eastAsiaTheme="minorEastAsia"/>
                <w:lang w:val="en-US" w:eastAsia="zh-CN"/>
              </w:rPr>
              <w:t>RAN4 requirement for low latency measurements needs to cover most of Rel-16 test configurations.  It is desirable to have good test coverage for the usecase. However, if RAN4 observes that reasonable accuracy is not achieved even under good conditions (i.e. LoS, high SNR) at the end, we agree to exclude such minor cases.</w:t>
            </w:r>
          </w:p>
        </w:tc>
      </w:tr>
      <w:tr w:rsidR="000E57AB" w:rsidRPr="00364E83" w14:paraId="2DE2AEF9" w14:textId="77777777" w:rsidTr="006D0C82">
        <w:tc>
          <w:tcPr>
            <w:tcW w:w="1236" w:type="dxa"/>
          </w:tcPr>
          <w:p w14:paraId="48DFF385" w14:textId="15B11EFD" w:rsidR="000E57AB" w:rsidRDefault="000E57AB" w:rsidP="000E57AB">
            <w:pPr>
              <w:spacing w:after="120"/>
              <w:rPr>
                <w:rFonts w:eastAsiaTheme="minorEastAsia"/>
                <w:lang w:val="en-US" w:eastAsia="zh-CN"/>
              </w:rPr>
            </w:pPr>
            <w:r>
              <w:rPr>
                <w:rFonts w:eastAsiaTheme="minorEastAsia"/>
                <w:lang w:val="en-US" w:eastAsia="zh-CN"/>
              </w:rPr>
              <w:t>Qualcomm</w:t>
            </w:r>
          </w:p>
        </w:tc>
        <w:tc>
          <w:tcPr>
            <w:tcW w:w="8395" w:type="dxa"/>
          </w:tcPr>
          <w:p w14:paraId="528E0856" w14:textId="46FE9BE3" w:rsidR="000E57AB" w:rsidRDefault="000E57AB" w:rsidP="000E57AB">
            <w:pPr>
              <w:spacing w:after="120"/>
              <w:rPr>
                <w:rFonts w:eastAsiaTheme="minorEastAsia"/>
                <w:lang w:val="en-US" w:eastAsia="zh-CN"/>
              </w:rPr>
            </w:pPr>
            <w:r>
              <w:rPr>
                <w:rFonts w:eastAsiaTheme="minorEastAsia"/>
                <w:lang w:val="en-US" w:eastAsia="zh-CN"/>
              </w:rPr>
              <w:t>The proposal above is not entirely clear. We can agree to the following: any new requirements for PRS measurements with a reduced number of samples do not apply to a UE that does not support PRS measurements with reduced number of samples.</w:t>
            </w:r>
          </w:p>
        </w:tc>
      </w:tr>
    </w:tbl>
    <w:p w14:paraId="6AE834EA" w14:textId="1369EA0A" w:rsidR="000B6226" w:rsidRPr="00364E83" w:rsidRDefault="000B6226" w:rsidP="00854033">
      <w:pPr>
        <w:spacing w:after="120"/>
        <w:rPr>
          <w:szCs w:val="24"/>
          <w:lang w:eastAsia="zh-CN"/>
        </w:rPr>
      </w:pPr>
    </w:p>
    <w:p w14:paraId="107427D2" w14:textId="6C5D5A94" w:rsidR="00567652" w:rsidRPr="00364E83" w:rsidRDefault="00567652" w:rsidP="00567652">
      <w:pPr>
        <w:spacing w:before="240"/>
        <w:rPr>
          <w:b/>
          <w:u w:val="single"/>
          <w:lang w:eastAsia="ko-KR"/>
        </w:rPr>
      </w:pPr>
      <w:r w:rsidRPr="00364E83">
        <w:rPr>
          <w:b/>
          <w:u w:val="single"/>
          <w:lang w:eastAsia="ko-KR"/>
        </w:rPr>
        <w:t>Issue 1-1-</w:t>
      </w:r>
      <w:r w:rsidR="006C3A28" w:rsidRPr="00364E83">
        <w:rPr>
          <w:b/>
          <w:u w:val="single"/>
          <w:lang w:eastAsia="ko-KR"/>
        </w:rPr>
        <w:t>6</w:t>
      </w:r>
      <w:r w:rsidRPr="00364E83">
        <w:rPr>
          <w:b/>
          <w:u w:val="single"/>
          <w:lang w:eastAsia="ko-KR"/>
        </w:rPr>
        <w:t xml:space="preserve">: Measurement period </w:t>
      </w:r>
      <w:r w:rsidR="002C124A" w:rsidRPr="00364E83">
        <w:rPr>
          <w:b/>
          <w:u w:val="single"/>
          <w:lang w:eastAsia="ko-KR"/>
        </w:rPr>
        <w:t>optimizations for latency reduction</w:t>
      </w:r>
    </w:p>
    <w:p w14:paraId="5328685F" w14:textId="77777777" w:rsidR="00567652" w:rsidRPr="00364E83" w:rsidRDefault="00567652" w:rsidP="00567652">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Proposals:</w:t>
      </w:r>
    </w:p>
    <w:p w14:paraId="5038F07C" w14:textId="53416C0D" w:rsidR="00567652" w:rsidRPr="00364E83" w:rsidRDefault="00567652" w:rsidP="00567652">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64E83">
        <w:rPr>
          <w:rFonts w:eastAsia="SimSun"/>
          <w:szCs w:val="24"/>
          <w:lang w:eastAsia="zh-CN"/>
        </w:rPr>
        <w:t xml:space="preserve">Option 1: </w:t>
      </w:r>
      <w:r w:rsidR="009F1E91" w:rsidRPr="00364E83">
        <w:rPr>
          <w:rFonts w:eastAsia="SimSun"/>
          <w:szCs w:val="24"/>
          <w:lang w:eastAsia="zh-CN"/>
        </w:rPr>
        <w:t>Nokia</w:t>
      </w:r>
    </w:p>
    <w:p w14:paraId="1428CB9C" w14:textId="4C025F4E" w:rsidR="002A1C62" w:rsidRPr="00364E83" w:rsidRDefault="002A1C62" w:rsidP="002A1C62">
      <w:pPr>
        <w:pStyle w:val="ListParagraph"/>
        <w:numPr>
          <w:ilvl w:val="2"/>
          <w:numId w:val="1"/>
        </w:numPr>
        <w:overflowPunct/>
        <w:autoSpaceDE/>
        <w:autoSpaceDN/>
        <w:adjustRightInd/>
        <w:spacing w:after="120"/>
        <w:ind w:firstLineChars="0"/>
        <w:textAlignment w:val="auto"/>
        <w:rPr>
          <w:rFonts w:eastAsia="SimSun"/>
          <w:szCs w:val="24"/>
          <w:lang w:eastAsia="zh-CN"/>
        </w:rPr>
      </w:pPr>
      <w:r w:rsidRPr="00364E83">
        <w:rPr>
          <w:szCs w:val="24"/>
          <w:lang w:eastAsia="zh-CN"/>
        </w:rPr>
        <w:t xml:space="preserve">When </w:t>
      </w:r>
      <w:r w:rsidRPr="00364E83">
        <w:rPr>
          <w:szCs w:val="24"/>
          <w:lang w:val="en-US" w:eastAsia="zh-CN"/>
        </w:rPr>
        <w:t>network provides repetited PRS symbols in one transmission occasion</w:t>
      </w:r>
      <w:r w:rsidRPr="00364E83">
        <w:rPr>
          <w:szCs w:val="24"/>
          <w:lang w:eastAsia="zh-CN"/>
        </w:rPr>
        <w:t xml:space="preserve">, RAN4 needs to review the UE processing capability </w:t>
      </w:r>
      <w:r w:rsidRPr="00364E83">
        <w:rPr>
          <w:i/>
          <w:iCs/>
          <w:szCs w:val="24"/>
          <w:lang w:eastAsia="zh-CN"/>
        </w:rPr>
        <w:t>{N,T}</w:t>
      </w:r>
      <w:r w:rsidRPr="00364E83">
        <w:rPr>
          <w:szCs w:val="24"/>
          <w:lang w:eastAsia="zh-CN"/>
        </w:rPr>
        <w:t xml:space="preserve"> for low latency whether a UE can properly process the repeated PRS resources.</w:t>
      </w:r>
      <w:r w:rsidRPr="00364E83">
        <w:rPr>
          <w:szCs w:val="24"/>
          <w:lang w:eastAsia="zh-CN"/>
        </w:rPr>
        <w:br/>
        <w:t xml:space="preserve">     - If </w:t>
      </w:r>
      <w:r w:rsidRPr="00364E83">
        <w:rPr>
          <w:i/>
          <w:iCs/>
          <w:szCs w:val="24"/>
          <w:lang w:eastAsia="zh-CN"/>
        </w:rPr>
        <w:t>‘N’</w:t>
      </w:r>
      <w:r w:rsidRPr="00364E83">
        <w:rPr>
          <w:szCs w:val="24"/>
          <w:lang w:eastAsia="zh-CN"/>
        </w:rPr>
        <w:t xml:space="preserve"> is not large enough, </w:t>
      </w:r>
      <w:r w:rsidRPr="00364E83">
        <w:rPr>
          <w:szCs w:val="24"/>
          <w:lang w:val="en-US" w:eastAsia="zh-CN"/>
        </w:rPr>
        <w:t>a UE may not be able to use repetited PRS symbols effectively.</w:t>
      </w:r>
      <w:r w:rsidRPr="00364E83">
        <w:rPr>
          <w:szCs w:val="24"/>
          <w:lang w:eastAsia="zh-CN"/>
        </w:rPr>
        <w:t xml:space="preserve">  </w:t>
      </w:r>
      <w:r w:rsidRPr="00364E83">
        <w:rPr>
          <w:szCs w:val="24"/>
          <w:lang w:eastAsia="zh-CN"/>
        </w:rPr>
        <w:br/>
        <w:t xml:space="preserve">     - In order to avoid measurement latency, UE processing capability should fit in the PRS resource allocation. (i.e.  UE processing time &lt; </w:t>
      </w:r>
      <m:oMath>
        <m:sSub>
          <m:sSubPr>
            <m:ctrlPr>
              <w:rPr>
                <w:rFonts w:ascii="Cambria Math" w:hAnsi="Cambria Math"/>
                <w:bCs/>
                <w:i/>
                <w:iCs/>
                <w:szCs w:val="24"/>
                <w:lang w:eastAsia="zh-CN"/>
              </w:rPr>
            </m:ctrlPr>
          </m:sSubPr>
          <m:e>
            <m:r>
              <w:rPr>
                <w:rFonts w:ascii="Cambria Math" w:hAnsi="Cambria Math"/>
                <w:szCs w:val="24"/>
                <w:lang w:eastAsia="zh-CN"/>
              </w:rPr>
              <m:t>T</m:t>
            </m:r>
          </m:e>
          <m:sub>
            <m:r>
              <w:rPr>
                <w:rFonts w:ascii="Cambria Math" w:hAnsi="Cambria Math"/>
                <w:szCs w:val="24"/>
                <w:lang w:eastAsia="zh-CN"/>
              </w:rPr>
              <m:t>available</m:t>
            </m:r>
            <m:r>
              <m:rPr>
                <m:sty m:val="p"/>
              </m:rPr>
              <w:rPr>
                <w:rFonts w:ascii="Cambria Math" w:hAnsi="Cambria Math"/>
                <w:szCs w:val="24"/>
                <w:lang w:eastAsia="zh-CN"/>
              </w:rPr>
              <m:t>_</m:t>
            </m:r>
            <m:r>
              <w:rPr>
                <w:rFonts w:ascii="Cambria Math" w:hAnsi="Cambria Math"/>
                <w:szCs w:val="24"/>
                <w:lang w:eastAsia="zh-CN"/>
              </w:rPr>
              <m:t>PRS</m:t>
            </m:r>
            <m:r>
              <m:rPr>
                <m:nor/>
              </m:rPr>
              <w:rPr>
                <w:bCs/>
                <w:szCs w:val="24"/>
                <w:lang w:eastAsia="zh-CN"/>
              </w:rPr>
              <m:t>,i</m:t>
            </m:r>
          </m:sub>
        </m:sSub>
      </m:oMath>
    </w:p>
    <w:p w14:paraId="1DE4A6F8" w14:textId="77777777" w:rsidR="00567652" w:rsidRPr="00364E83" w:rsidRDefault="00567652" w:rsidP="00567652">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lastRenderedPageBreak/>
        <w:t>Recommended WF</w:t>
      </w:r>
    </w:p>
    <w:p w14:paraId="67E63C80" w14:textId="77777777" w:rsidR="00567652" w:rsidRPr="00364E83" w:rsidRDefault="00567652" w:rsidP="00567652">
      <w:pPr>
        <w:pStyle w:val="ListParagraph"/>
        <w:numPr>
          <w:ilvl w:val="1"/>
          <w:numId w:val="1"/>
        </w:numPr>
        <w:overflowPunct/>
        <w:autoSpaceDE/>
        <w:autoSpaceDN/>
        <w:adjustRightInd/>
        <w:spacing w:after="240"/>
        <w:ind w:left="1434" w:firstLineChars="0" w:hanging="357"/>
        <w:textAlignment w:val="auto"/>
        <w:rPr>
          <w:rFonts w:eastAsia="SimSun"/>
          <w:szCs w:val="24"/>
          <w:lang w:eastAsia="zh-CN"/>
        </w:rPr>
      </w:pPr>
      <w:r w:rsidRPr="00364E83">
        <w:rPr>
          <w:rFonts w:eastAsia="SimSun"/>
          <w:szCs w:val="24"/>
          <w:lang w:eastAsia="zh-CN"/>
        </w:rPr>
        <w:t>Discuss the proposals</w:t>
      </w:r>
    </w:p>
    <w:tbl>
      <w:tblPr>
        <w:tblStyle w:val="TableGrid"/>
        <w:tblW w:w="0" w:type="auto"/>
        <w:tblLook w:val="04A0" w:firstRow="1" w:lastRow="0" w:firstColumn="1" w:lastColumn="0" w:noHBand="0" w:noVBand="1"/>
      </w:tblPr>
      <w:tblGrid>
        <w:gridCol w:w="1236"/>
        <w:gridCol w:w="8395"/>
      </w:tblGrid>
      <w:tr w:rsidR="00567652" w:rsidRPr="00364E83" w14:paraId="5A6AF347" w14:textId="77777777" w:rsidTr="006D0C82">
        <w:tc>
          <w:tcPr>
            <w:tcW w:w="1236" w:type="dxa"/>
          </w:tcPr>
          <w:p w14:paraId="06ABF47D" w14:textId="77777777" w:rsidR="00567652" w:rsidRPr="00364E83" w:rsidRDefault="00567652" w:rsidP="006D0C82">
            <w:pPr>
              <w:spacing w:after="120"/>
              <w:rPr>
                <w:rFonts w:eastAsiaTheme="minorEastAsia"/>
                <w:b/>
                <w:bCs/>
                <w:lang w:val="en-US" w:eastAsia="zh-CN"/>
              </w:rPr>
            </w:pPr>
            <w:r w:rsidRPr="00364E83">
              <w:rPr>
                <w:rFonts w:eastAsiaTheme="minorEastAsia"/>
                <w:b/>
                <w:bCs/>
                <w:lang w:val="en-US" w:eastAsia="zh-CN"/>
              </w:rPr>
              <w:t>Company</w:t>
            </w:r>
          </w:p>
        </w:tc>
        <w:tc>
          <w:tcPr>
            <w:tcW w:w="8395" w:type="dxa"/>
          </w:tcPr>
          <w:p w14:paraId="0DCF07CD" w14:textId="77777777" w:rsidR="00567652" w:rsidRPr="00364E83" w:rsidRDefault="00567652" w:rsidP="006D0C82">
            <w:pPr>
              <w:spacing w:after="120"/>
              <w:rPr>
                <w:rFonts w:eastAsiaTheme="minorEastAsia"/>
                <w:b/>
                <w:bCs/>
                <w:lang w:val="en-US" w:eastAsia="zh-CN"/>
              </w:rPr>
            </w:pPr>
            <w:r w:rsidRPr="00364E83">
              <w:rPr>
                <w:rFonts w:eastAsiaTheme="minorEastAsia"/>
                <w:b/>
                <w:bCs/>
                <w:lang w:val="en-US" w:eastAsia="zh-CN"/>
              </w:rPr>
              <w:t>Comments</w:t>
            </w:r>
          </w:p>
        </w:tc>
      </w:tr>
      <w:tr w:rsidR="00D42E82" w:rsidRPr="00364E83" w14:paraId="77DF8C68" w14:textId="77777777" w:rsidTr="006D0C82">
        <w:tc>
          <w:tcPr>
            <w:tcW w:w="1236" w:type="dxa"/>
          </w:tcPr>
          <w:p w14:paraId="5403C049" w14:textId="5C464015" w:rsidR="00D42E82" w:rsidRPr="00364E83" w:rsidRDefault="00D42E82" w:rsidP="00D42E8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2EF49407" w14:textId="0E153B93" w:rsidR="00D42E82" w:rsidRPr="00364E83" w:rsidRDefault="00D42E82" w:rsidP="00D42E82">
            <w:pPr>
              <w:spacing w:after="120"/>
              <w:rPr>
                <w:rFonts w:eastAsiaTheme="minorEastAsia"/>
                <w:lang w:val="en-US" w:eastAsia="zh-CN"/>
              </w:rPr>
            </w:pPr>
            <w:r>
              <w:rPr>
                <w:rFonts w:eastAsiaTheme="minorEastAsia"/>
                <w:lang w:val="en-US" w:eastAsia="zh-CN"/>
              </w:rPr>
              <w:t xml:space="preserve">We understand RAN4 requirements for a feature are applicable only when UE supports the feature and when the side conditions are met. Option 1 is also aligned with this principle, so we are not sure if we need to further discuss this issue or make any agreement. </w:t>
            </w:r>
          </w:p>
        </w:tc>
      </w:tr>
      <w:tr w:rsidR="00D42E82" w:rsidRPr="00364E83" w14:paraId="4A368E26" w14:textId="77777777" w:rsidTr="006D0C82">
        <w:tc>
          <w:tcPr>
            <w:tcW w:w="1236" w:type="dxa"/>
          </w:tcPr>
          <w:p w14:paraId="561A7701" w14:textId="01CCF60E" w:rsidR="00D42E82" w:rsidRPr="00364E83" w:rsidRDefault="005E4A64" w:rsidP="00D42E82">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 xml:space="preserve">ivo </w:t>
            </w:r>
          </w:p>
        </w:tc>
        <w:tc>
          <w:tcPr>
            <w:tcW w:w="8395" w:type="dxa"/>
          </w:tcPr>
          <w:p w14:paraId="505439B4" w14:textId="7D240C0B" w:rsidR="00D42E82" w:rsidRPr="00364E83" w:rsidRDefault="005E4A64" w:rsidP="00D42E82">
            <w:pPr>
              <w:spacing w:after="120"/>
              <w:rPr>
                <w:rFonts w:eastAsiaTheme="minorEastAsia"/>
                <w:lang w:val="en-US" w:eastAsia="zh-CN"/>
              </w:rPr>
            </w:pPr>
            <w:r w:rsidRPr="005E4A64">
              <w:rPr>
                <w:rFonts w:eastAsiaTheme="minorEastAsia"/>
                <w:lang w:val="en-US" w:eastAsia="zh-CN"/>
              </w:rPr>
              <w:t xml:space="preserve">We understand the measurement delay will be </w:t>
            </w:r>
            <w:r>
              <w:rPr>
                <w:rFonts w:eastAsiaTheme="minorEastAsia"/>
                <w:lang w:val="en-US" w:eastAsia="zh-CN"/>
              </w:rPr>
              <w:t xml:space="preserve">reduced </w:t>
            </w:r>
            <w:r w:rsidRPr="005E4A64">
              <w:rPr>
                <w:rFonts w:eastAsiaTheme="minorEastAsia"/>
                <w:lang w:val="en-US" w:eastAsia="zh-CN"/>
              </w:rPr>
              <w:t>with such configuration.</w:t>
            </w:r>
            <w:r>
              <w:rPr>
                <w:rFonts w:eastAsiaTheme="minorEastAsia"/>
                <w:lang w:val="en-US" w:eastAsia="zh-CN"/>
              </w:rPr>
              <w:t xml:space="preserve"> However, the </w:t>
            </w:r>
            <w:r w:rsidRPr="005E4A64">
              <w:rPr>
                <w:rFonts w:eastAsiaTheme="minorEastAsia"/>
                <w:lang w:val="en-US" w:eastAsia="zh-CN"/>
              </w:rPr>
              <w:t>PRS configuration would be cell specific. So, it is difficult to have such constraint for all UEs with different UE capability.</w:t>
            </w:r>
          </w:p>
        </w:tc>
      </w:tr>
      <w:tr w:rsidR="009B4E3B" w:rsidRPr="00364E83" w14:paraId="74D9BCC5" w14:textId="77777777" w:rsidTr="006D0C82">
        <w:tc>
          <w:tcPr>
            <w:tcW w:w="1236" w:type="dxa"/>
          </w:tcPr>
          <w:p w14:paraId="29F826E4" w14:textId="5E71521C" w:rsidR="009B4E3B" w:rsidRPr="00364E83" w:rsidRDefault="009B4E3B" w:rsidP="00D42E82">
            <w:pPr>
              <w:spacing w:after="120"/>
              <w:rPr>
                <w:rFonts w:eastAsiaTheme="minorEastAsia"/>
                <w:lang w:val="en-US" w:eastAsia="zh-CN"/>
              </w:rPr>
            </w:pPr>
            <w:r>
              <w:rPr>
                <w:rFonts w:eastAsiaTheme="minorEastAsia" w:hint="eastAsia"/>
                <w:lang w:val="en-US" w:eastAsia="zh-CN"/>
              </w:rPr>
              <w:t>CATT</w:t>
            </w:r>
          </w:p>
        </w:tc>
        <w:tc>
          <w:tcPr>
            <w:tcW w:w="8395" w:type="dxa"/>
          </w:tcPr>
          <w:p w14:paraId="2FF8BF90" w14:textId="3C67D842" w:rsidR="009B4E3B" w:rsidRPr="00364E83" w:rsidRDefault="009B4E3B" w:rsidP="00D42E82">
            <w:pPr>
              <w:spacing w:after="120"/>
              <w:rPr>
                <w:rFonts w:eastAsiaTheme="minorEastAsia"/>
                <w:lang w:val="en-US" w:eastAsia="zh-CN"/>
              </w:rPr>
            </w:pPr>
            <w:r>
              <w:rPr>
                <w:rFonts w:eastAsiaTheme="minorEastAsia"/>
                <w:lang w:val="en-US" w:eastAsia="zh-CN"/>
              </w:rPr>
              <w:t>W</w:t>
            </w:r>
            <w:r>
              <w:rPr>
                <w:rFonts w:eastAsiaTheme="minorEastAsia" w:hint="eastAsia"/>
                <w:lang w:val="en-US" w:eastAsia="zh-CN"/>
              </w:rPr>
              <w:t>e don</w:t>
            </w:r>
            <w:r>
              <w:rPr>
                <w:rFonts w:eastAsiaTheme="minorEastAsia"/>
                <w:lang w:val="en-US" w:eastAsia="zh-CN"/>
              </w:rPr>
              <w:t>’</w:t>
            </w:r>
            <w:r>
              <w:rPr>
                <w:rFonts w:eastAsiaTheme="minorEastAsia" w:hint="eastAsia"/>
                <w:lang w:val="en-US" w:eastAsia="zh-CN"/>
              </w:rPr>
              <w:t xml:space="preserve">t think this limitation is needed. </w:t>
            </w:r>
          </w:p>
        </w:tc>
      </w:tr>
      <w:tr w:rsidR="004A7F0B" w:rsidRPr="00364E83" w14:paraId="7FEA51F2" w14:textId="77777777" w:rsidTr="006D0C82">
        <w:tc>
          <w:tcPr>
            <w:tcW w:w="1236" w:type="dxa"/>
          </w:tcPr>
          <w:p w14:paraId="602BBA04" w14:textId="4D6B5979" w:rsidR="004A7F0B" w:rsidRPr="00364E83" w:rsidRDefault="004A7F0B" w:rsidP="004A7F0B">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088C0D63" w14:textId="2A546361" w:rsidR="004A7F0B" w:rsidRPr="00364E83" w:rsidRDefault="004A7F0B" w:rsidP="004A7F0B">
            <w:pPr>
              <w:spacing w:after="120"/>
              <w:rPr>
                <w:rFonts w:eastAsiaTheme="minorEastAsia"/>
                <w:lang w:val="en-US" w:eastAsia="zh-CN"/>
              </w:rPr>
            </w:pPr>
            <w:r>
              <w:rPr>
                <w:rFonts w:eastAsiaTheme="minorEastAsia" w:hint="eastAsia"/>
                <w:lang w:val="en-US" w:eastAsia="zh-CN"/>
              </w:rPr>
              <w:t>G</w:t>
            </w:r>
            <w:r>
              <w:rPr>
                <w:rFonts w:eastAsiaTheme="minorEastAsia"/>
                <w:lang w:val="en-US" w:eastAsia="zh-CN"/>
              </w:rPr>
              <w:t>enerally, we are fine with option 1. As for the feasibility of such PRS configuration, we think it is possible if on-demand PRS is used.</w:t>
            </w:r>
          </w:p>
        </w:tc>
      </w:tr>
      <w:tr w:rsidR="00151C61" w:rsidRPr="00364E83" w14:paraId="138389A7" w14:textId="77777777" w:rsidTr="006D0C82">
        <w:tc>
          <w:tcPr>
            <w:tcW w:w="1236" w:type="dxa"/>
          </w:tcPr>
          <w:p w14:paraId="5B56BFF3" w14:textId="3571F1AA" w:rsidR="00151C61" w:rsidRPr="00364E83" w:rsidRDefault="00151C61" w:rsidP="00151C61">
            <w:pPr>
              <w:spacing w:after="120"/>
              <w:rPr>
                <w:rFonts w:eastAsiaTheme="minorEastAsia"/>
                <w:lang w:val="en-US" w:eastAsia="zh-CN"/>
              </w:rPr>
            </w:pPr>
            <w:r>
              <w:rPr>
                <w:rFonts w:eastAsiaTheme="minorEastAsia"/>
                <w:lang w:val="en-US" w:eastAsia="zh-CN"/>
              </w:rPr>
              <w:t>Intel</w:t>
            </w:r>
          </w:p>
        </w:tc>
        <w:tc>
          <w:tcPr>
            <w:tcW w:w="8395" w:type="dxa"/>
          </w:tcPr>
          <w:p w14:paraId="2A0EC40A" w14:textId="6F50E77D" w:rsidR="00151C61" w:rsidRPr="00364E83" w:rsidRDefault="00151C61" w:rsidP="00151C61">
            <w:pPr>
              <w:spacing w:after="120"/>
              <w:rPr>
                <w:rFonts w:eastAsiaTheme="minorEastAsia"/>
                <w:lang w:val="en-US" w:eastAsia="zh-CN"/>
              </w:rPr>
            </w:pPr>
            <w:r>
              <w:rPr>
                <w:rFonts w:eastAsiaTheme="minorEastAsia"/>
                <w:lang w:val="en-US" w:eastAsia="zh-CN"/>
              </w:rPr>
              <w:t>This is up to RAN1’s discussion.</w:t>
            </w:r>
          </w:p>
        </w:tc>
      </w:tr>
      <w:tr w:rsidR="00295D3A" w:rsidRPr="00364E83" w14:paraId="1CCC8CA0" w14:textId="77777777" w:rsidTr="006D0C82">
        <w:tc>
          <w:tcPr>
            <w:tcW w:w="1236" w:type="dxa"/>
          </w:tcPr>
          <w:p w14:paraId="3844933A" w14:textId="2161724B" w:rsidR="00295D3A" w:rsidRPr="00364E83" w:rsidRDefault="00295D3A" w:rsidP="00295D3A">
            <w:pPr>
              <w:spacing w:after="120"/>
              <w:rPr>
                <w:rFonts w:eastAsiaTheme="minorEastAsia"/>
                <w:lang w:val="en-US" w:eastAsia="zh-CN"/>
              </w:rPr>
            </w:pPr>
            <w:r>
              <w:rPr>
                <w:rFonts w:eastAsiaTheme="minorEastAsia"/>
                <w:lang w:val="en-US" w:eastAsia="zh-CN"/>
              </w:rPr>
              <w:t>Ericsson</w:t>
            </w:r>
          </w:p>
        </w:tc>
        <w:tc>
          <w:tcPr>
            <w:tcW w:w="8395" w:type="dxa"/>
          </w:tcPr>
          <w:p w14:paraId="39D0DD74" w14:textId="326A777F" w:rsidR="00295D3A" w:rsidRPr="00364E83" w:rsidRDefault="00295D3A" w:rsidP="00295D3A">
            <w:pPr>
              <w:spacing w:after="120"/>
              <w:rPr>
                <w:rFonts w:eastAsiaTheme="minorEastAsia"/>
                <w:lang w:val="en-US" w:eastAsia="zh-CN"/>
              </w:rPr>
            </w:pPr>
            <w:r>
              <w:rPr>
                <w:rFonts w:eastAsiaTheme="minorEastAsia"/>
                <w:lang w:val="en-US" w:eastAsia="zh-CN"/>
              </w:rPr>
              <w:t>Agree with comment from Huawei.</w:t>
            </w:r>
          </w:p>
        </w:tc>
      </w:tr>
      <w:tr w:rsidR="00AF3B0E" w:rsidRPr="00364E83" w14:paraId="4797A62F" w14:textId="77777777" w:rsidTr="006D0C82">
        <w:tc>
          <w:tcPr>
            <w:tcW w:w="1236" w:type="dxa"/>
          </w:tcPr>
          <w:p w14:paraId="31109665" w14:textId="2F96F7E3" w:rsidR="00AF3B0E" w:rsidRDefault="00AF3B0E" w:rsidP="00295D3A">
            <w:pPr>
              <w:spacing w:after="120"/>
              <w:rPr>
                <w:rFonts w:eastAsiaTheme="minorEastAsia"/>
                <w:lang w:val="en-US" w:eastAsia="zh-CN"/>
              </w:rPr>
            </w:pPr>
            <w:r>
              <w:rPr>
                <w:rFonts w:eastAsiaTheme="minorEastAsia"/>
                <w:lang w:val="en-US" w:eastAsia="zh-CN"/>
              </w:rPr>
              <w:t>Nokia</w:t>
            </w:r>
          </w:p>
        </w:tc>
        <w:tc>
          <w:tcPr>
            <w:tcW w:w="8395" w:type="dxa"/>
          </w:tcPr>
          <w:p w14:paraId="314E37DC" w14:textId="1A96945B" w:rsidR="00AF3B0E" w:rsidRDefault="00AF3B0E" w:rsidP="00AF3B0E">
            <w:pPr>
              <w:spacing w:after="120"/>
              <w:rPr>
                <w:lang w:eastAsia="zh-CN"/>
              </w:rPr>
            </w:pPr>
            <w:r>
              <w:rPr>
                <w:rFonts w:eastAsiaTheme="minorEastAsia"/>
                <w:lang w:val="en-US" w:eastAsia="zh-CN"/>
              </w:rPr>
              <w:t>The issue statement is that even if network provides repeated PRS</w:t>
            </w:r>
            <w:r w:rsidRPr="00B83DD5">
              <w:rPr>
                <w:rFonts w:eastAsiaTheme="minorEastAsia"/>
                <w:lang w:val="en-US" w:eastAsia="zh-CN"/>
              </w:rPr>
              <w:t xml:space="preserve"> </w:t>
            </w:r>
            <w:r>
              <w:rPr>
                <w:rFonts w:eastAsiaTheme="minorEastAsia"/>
                <w:lang w:val="en-US" w:eastAsia="zh-CN"/>
              </w:rPr>
              <w:t>symbols for low latency measurement, a</w:t>
            </w:r>
            <w:r w:rsidRPr="00B83DD5">
              <w:rPr>
                <w:rFonts w:eastAsiaTheme="minorEastAsia"/>
                <w:lang w:val="en-US" w:eastAsia="zh-CN"/>
              </w:rPr>
              <w:t xml:space="preserve"> UE may </w:t>
            </w:r>
            <w:r>
              <w:rPr>
                <w:rFonts w:eastAsiaTheme="minorEastAsia"/>
                <w:lang w:val="en-US" w:eastAsia="zh-CN"/>
              </w:rPr>
              <w:t xml:space="preserve">not be able to measure the repeated PRS effectively due to short buffer size </w:t>
            </w:r>
            <w:r w:rsidRPr="00C47F9B">
              <w:rPr>
                <w:rFonts w:eastAsiaTheme="minorEastAsia"/>
                <w:i/>
                <w:iCs/>
                <w:lang w:val="en-US" w:eastAsia="zh-CN"/>
              </w:rPr>
              <w:t>‘N’</w:t>
            </w:r>
            <w:r>
              <w:rPr>
                <w:lang w:eastAsia="zh-CN"/>
              </w:rPr>
              <w:t>.</w:t>
            </w:r>
          </w:p>
          <w:p w14:paraId="1DC61C09" w14:textId="2D88A93A" w:rsidR="00AF3B0E" w:rsidRDefault="00AF3B0E" w:rsidP="00AF3B0E">
            <w:pPr>
              <w:spacing w:after="120"/>
              <w:rPr>
                <w:lang w:eastAsia="zh-CN"/>
              </w:rPr>
            </w:pPr>
            <w:r>
              <w:rPr>
                <w:lang w:eastAsia="zh-CN"/>
              </w:rPr>
              <w:t xml:space="preserve">@Vivo, we agree that </w:t>
            </w:r>
            <w:r>
              <w:rPr>
                <w:rFonts w:eastAsiaTheme="minorEastAsia"/>
                <w:lang w:val="en-US" w:eastAsia="zh-CN"/>
              </w:rPr>
              <w:t xml:space="preserve">the </w:t>
            </w:r>
            <w:r w:rsidRPr="005E4A64">
              <w:rPr>
                <w:rFonts w:eastAsiaTheme="minorEastAsia"/>
                <w:lang w:val="en-US" w:eastAsia="zh-CN"/>
              </w:rPr>
              <w:t>PRS configuration would be cell specific</w:t>
            </w:r>
            <w:r>
              <w:rPr>
                <w:rFonts w:eastAsiaTheme="minorEastAsia"/>
                <w:lang w:val="en-US" w:eastAsia="zh-CN"/>
              </w:rPr>
              <w:t>, so the controllable part is on UE processing.</w:t>
            </w:r>
          </w:p>
          <w:p w14:paraId="20C1B04A" w14:textId="76AE65E8" w:rsidR="00AF3B0E" w:rsidRDefault="00AF3B0E" w:rsidP="00AF3B0E">
            <w:pPr>
              <w:spacing w:after="120"/>
              <w:rPr>
                <w:lang w:eastAsia="zh-CN"/>
              </w:rPr>
            </w:pPr>
            <w:r>
              <w:rPr>
                <w:lang w:eastAsia="zh-CN"/>
              </w:rPr>
              <w:t>@HW, if the issue statement is acceptable, we propose additional study as the next step on :</w:t>
            </w:r>
          </w:p>
          <w:p w14:paraId="64666759" w14:textId="4A89C9B3" w:rsidR="00AF3B0E" w:rsidRDefault="00AF3B0E" w:rsidP="00AF3B0E">
            <w:pPr>
              <w:spacing w:after="120"/>
              <w:rPr>
                <w:rFonts w:eastAsiaTheme="minorEastAsia"/>
                <w:lang w:val="en-US" w:eastAsia="zh-CN"/>
              </w:rPr>
            </w:pPr>
            <w:r>
              <w:rPr>
                <w:lang w:eastAsia="zh-CN"/>
              </w:rPr>
              <w:t xml:space="preserve">If a UE aims to make low latency measurement, the UE processing </w:t>
            </w:r>
            <w:r w:rsidRPr="00EE5CB4">
              <w:rPr>
                <w:i/>
                <w:iCs/>
                <w:lang w:eastAsia="zh-CN"/>
              </w:rPr>
              <w:t>{N,T}</w:t>
            </w:r>
            <w:r>
              <w:rPr>
                <w:lang w:eastAsia="zh-CN"/>
              </w:rPr>
              <w:t xml:space="preserve"> capability is chosen aligned with PRS resource allocation including PRS repetition.  </w:t>
            </w:r>
          </w:p>
        </w:tc>
      </w:tr>
      <w:tr w:rsidR="00673B4A" w:rsidRPr="00364E83" w14:paraId="79344D1A" w14:textId="77777777" w:rsidTr="006D0C82">
        <w:tc>
          <w:tcPr>
            <w:tcW w:w="1236" w:type="dxa"/>
          </w:tcPr>
          <w:p w14:paraId="4CA17ED3" w14:textId="04A2BB48" w:rsidR="00673B4A" w:rsidRDefault="00673B4A" w:rsidP="00673B4A">
            <w:pPr>
              <w:spacing w:after="120"/>
              <w:rPr>
                <w:rFonts w:eastAsiaTheme="minorEastAsia"/>
                <w:lang w:val="en-US" w:eastAsia="zh-CN"/>
              </w:rPr>
            </w:pPr>
            <w:r>
              <w:rPr>
                <w:rFonts w:eastAsiaTheme="minorEastAsia"/>
                <w:lang w:val="en-US" w:eastAsia="zh-CN"/>
              </w:rPr>
              <w:t>Qualcomm</w:t>
            </w:r>
          </w:p>
        </w:tc>
        <w:tc>
          <w:tcPr>
            <w:tcW w:w="8395" w:type="dxa"/>
          </w:tcPr>
          <w:p w14:paraId="71F75ACC" w14:textId="77777777" w:rsidR="00673B4A" w:rsidRDefault="00673B4A" w:rsidP="00673B4A">
            <w:pPr>
              <w:spacing w:after="120"/>
              <w:rPr>
                <w:rFonts w:eastAsiaTheme="minorEastAsia"/>
                <w:lang w:val="en-US" w:eastAsia="zh-CN"/>
              </w:rPr>
            </w:pPr>
            <w:r>
              <w:rPr>
                <w:rFonts w:eastAsiaTheme="minorEastAsia"/>
                <w:lang w:val="en-US" w:eastAsia="zh-CN"/>
              </w:rPr>
              <w:t>Our understanding is that there is no change to the UE PRS processing capability (N, T) for measurements within MG in Rel-17. The new UE PRS processing capability (N, T) introduced in Rel-17 for low-latency positioning applies with the PRS processing window, not with MG.</w:t>
            </w:r>
          </w:p>
          <w:p w14:paraId="3963334E" w14:textId="77777777" w:rsidR="00673B4A" w:rsidRDefault="00673B4A" w:rsidP="00673B4A">
            <w:pPr>
              <w:spacing w:after="120"/>
              <w:rPr>
                <w:rFonts w:eastAsiaTheme="minorEastAsia"/>
                <w:lang w:val="en-US" w:eastAsia="zh-CN"/>
              </w:rPr>
            </w:pPr>
            <w:r>
              <w:rPr>
                <w:rFonts w:eastAsiaTheme="minorEastAsia"/>
                <w:lang w:val="en-US" w:eastAsia="zh-CN"/>
              </w:rPr>
              <w:t>Note the current applicability statement in 38.133:</w:t>
            </w:r>
          </w:p>
          <w:p w14:paraId="6A8B331A" w14:textId="2DB40018" w:rsidR="00673B4A" w:rsidRDefault="00673B4A" w:rsidP="00673B4A">
            <w:pPr>
              <w:spacing w:after="120"/>
              <w:rPr>
                <w:rFonts w:eastAsiaTheme="minorEastAsia"/>
                <w:lang w:val="en-US" w:eastAsia="zh-CN"/>
              </w:rPr>
            </w:pPr>
            <w:r>
              <w:rPr>
                <w:rFonts w:eastAsiaTheme="minorEastAsia"/>
                <w:lang w:val="en-US" w:eastAsia="zh-CN"/>
              </w:rPr>
              <w:t>“</w:t>
            </w:r>
            <w:r>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tc>
      </w:tr>
    </w:tbl>
    <w:p w14:paraId="61443362" w14:textId="77777777" w:rsidR="00567652" w:rsidRPr="00364E83" w:rsidRDefault="00567652" w:rsidP="00854033">
      <w:pPr>
        <w:spacing w:after="120"/>
        <w:rPr>
          <w:szCs w:val="24"/>
          <w:lang w:eastAsia="zh-CN"/>
        </w:rPr>
      </w:pPr>
    </w:p>
    <w:p w14:paraId="0596D545" w14:textId="423A2C5B" w:rsidR="00CF0BEC" w:rsidRPr="00FE2E6D" w:rsidRDefault="001A6BB0" w:rsidP="00567C4C">
      <w:pPr>
        <w:pStyle w:val="Heading3"/>
        <w:rPr>
          <w:lang w:val="en-US"/>
        </w:rPr>
      </w:pPr>
      <w:r w:rsidRPr="00FE2E6D">
        <w:rPr>
          <w:lang w:val="en-US"/>
        </w:rPr>
        <w:t>Sub-topic 1-</w:t>
      </w:r>
      <w:r w:rsidR="00CF0BEC" w:rsidRPr="00FE2E6D">
        <w:rPr>
          <w:lang w:val="en-US"/>
        </w:rPr>
        <w:t>2</w:t>
      </w:r>
      <w:r w:rsidRPr="00FE2E6D">
        <w:rPr>
          <w:lang w:val="en-US"/>
        </w:rPr>
        <w:t xml:space="preserve">: </w:t>
      </w:r>
      <w:r w:rsidR="00CF0BEC" w:rsidRPr="00FE2E6D">
        <w:rPr>
          <w:lang w:val="en-US"/>
        </w:rPr>
        <w:t>PRS measurements without gaps</w:t>
      </w:r>
    </w:p>
    <w:p w14:paraId="01D592F1" w14:textId="3FDA5A57" w:rsidR="00F451BA" w:rsidRPr="00364E83" w:rsidRDefault="00F451BA" w:rsidP="00F451BA">
      <w:pPr>
        <w:spacing w:before="240"/>
        <w:rPr>
          <w:b/>
          <w:u w:val="single"/>
          <w:lang w:eastAsia="ko-KR"/>
        </w:rPr>
      </w:pPr>
      <w:r w:rsidRPr="00364E83">
        <w:rPr>
          <w:b/>
          <w:u w:val="single"/>
          <w:lang w:eastAsia="ko-KR"/>
        </w:rPr>
        <w:t xml:space="preserve">Issue 1-2-1: </w:t>
      </w:r>
      <w:r w:rsidR="00173E8D" w:rsidRPr="00364E83">
        <w:rPr>
          <w:b/>
          <w:u w:val="single"/>
          <w:lang w:eastAsia="ko-KR"/>
        </w:rPr>
        <w:t xml:space="preserve">Work needed for </w:t>
      </w:r>
      <w:r w:rsidR="00452D56" w:rsidRPr="00364E83">
        <w:rPr>
          <w:b/>
          <w:u w:val="single"/>
          <w:lang w:eastAsia="ko-KR"/>
        </w:rPr>
        <w:t>PRS measurements without gaps</w:t>
      </w:r>
    </w:p>
    <w:p w14:paraId="49CC148F" w14:textId="2CBA0AAE" w:rsidR="00845046" w:rsidRPr="00364E83" w:rsidRDefault="004426E5" w:rsidP="00052167">
      <w:pPr>
        <w:pStyle w:val="BodyText"/>
        <w:numPr>
          <w:ilvl w:val="0"/>
          <w:numId w:val="35"/>
        </w:numPr>
        <w:spacing w:before="120" w:after="240"/>
        <w:rPr>
          <w:sz w:val="22"/>
          <w:szCs w:val="22"/>
          <w:lang w:eastAsia="zh-CN"/>
        </w:rPr>
      </w:pPr>
      <w:r w:rsidRPr="00364E83">
        <w:rPr>
          <w:sz w:val="22"/>
          <w:szCs w:val="22"/>
          <w:lang w:eastAsia="zh-CN"/>
        </w:rPr>
        <w:t>Proposals on L</w:t>
      </w:r>
      <w:r w:rsidR="00845046" w:rsidRPr="00364E83">
        <w:rPr>
          <w:sz w:val="22"/>
          <w:szCs w:val="22"/>
          <w:lang w:eastAsia="zh-CN"/>
        </w:rPr>
        <w:t>ist of potential additional parameters/aspects in the PRS measurement requirements for gapless measurements</w:t>
      </w:r>
      <w:r w:rsidRPr="00364E83">
        <w:rPr>
          <w:sz w:val="22"/>
          <w:szCs w:val="22"/>
          <w:lang w:eastAsia="zh-CN"/>
        </w:rPr>
        <w:t>:</w:t>
      </w:r>
    </w:p>
    <w:tbl>
      <w:tblPr>
        <w:tblStyle w:val="TableGrid"/>
        <w:tblW w:w="9918" w:type="dxa"/>
        <w:tblLayout w:type="fixed"/>
        <w:tblLook w:val="04A0" w:firstRow="1" w:lastRow="0" w:firstColumn="1" w:lastColumn="0" w:noHBand="0" w:noVBand="1"/>
      </w:tblPr>
      <w:tblGrid>
        <w:gridCol w:w="452"/>
        <w:gridCol w:w="1386"/>
        <w:gridCol w:w="992"/>
        <w:gridCol w:w="709"/>
        <w:gridCol w:w="851"/>
        <w:gridCol w:w="567"/>
        <w:gridCol w:w="1275"/>
        <w:gridCol w:w="1276"/>
        <w:gridCol w:w="1134"/>
        <w:gridCol w:w="1276"/>
      </w:tblGrid>
      <w:tr w:rsidR="00C74DE2" w:rsidRPr="00364E83" w14:paraId="0E56377D" w14:textId="31222989" w:rsidTr="001509CA">
        <w:tc>
          <w:tcPr>
            <w:tcW w:w="452" w:type="dxa"/>
          </w:tcPr>
          <w:p w14:paraId="353D82DF" w14:textId="77777777" w:rsidR="00C74DE2" w:rsidRPr="00364E83" w:rsidRDefault="00C74DE2" w:rsidP="006D0C82">
            <w:pPr>
              <w:spacing w:after="0"/>
              <w:rPr>
                <w:rFonts w:eastAsiaTheme="minorEastAsia"/>
                <w:b/>
                <w:bCs/>
                <w:iCs/>
                <w:sz w:val="14"/>
                <w:szCs w:val="14"/>
                <w:lang w:val="en-US" w:eastAsia="zh-CN"/>
              </w:rPr>
            </w:pPr>
            <w:r w:rsidRPr="00364E83">
              <w:rPr>
                <w:rFonts w:eastAsiaTheme="minorEastAsia"/>
                <w:b/>
                <w:bCs/>
                <w:iCs/>
                <w:sz w:val="14"/>
                <w:szCs w:val="14"/>
                <w:lang w:val="en-US" w:eastAsia="zh-CN"/>
              </w:rPr>
              <w:t>No.</w:t>
            </w:r>
          </w:p>
        </w:tc>
        <w:tc>
          <w:tcPr>
            <w:tcW w:w="1386" w:type="dxa"/>
          </w:tcPr>
          <w:p w14:paraId="13D28573" w14:textId="77777777" w:rsidR="00C74DE2" w:rsidRPr="00364E83" w:rsidRDefault="00C74DE2" w:rsidP="006D0C82">
            <w:pPr>
              <w:spacing w:after="0"/>
              <w:rPr>
                <w:rFonts w:eastAsiaTheme="minorEastAsia"/>
                <w:b/>
                <w:bCs/>
                <w:iCs/>
                <w:sz w:val="14"/>
                <w:szCs w:val="14"/>
                <w:lang w:val="en-US" w:eastAsia="zh-CN"/>
              </w:rPr>
            </w:pPr>
            <w:r w:rsidRPr="00364E83">
              <w:rPr>
                <w:rFonts w:eastAsiaTheme="minorEastAsia"/>
                <w:b/>
                <w:bCs/>
                <w:iCs/>
                <w:sz w:val="14"/>
                <w:szCs w:val="14"/>
                <w:lang w:val="en-US" w:eastAsia="zh-CN"/>
              </w:rPr>
              <w:t>Parameters/issues</w:t>
            </w:r>
          </w:p>
        </w:tc>
        <w:tc>
          <w:tcPr>
            <w:tcW w:w="992" w:type="dxa"/>
          </w:tcPr>
          <w:p w14:paraId="6BB01F04" w14:textId="09C90113" w:rsidR="00C74DE2" w:rsidRPr="00364E83" w:rsidRDefault="00C74DE2" w:rsidP="006D0C82">
            <w:pPr>
              <w:spacing w:after="0"/>
              <w:rPr>
                <w:rFonts w:eastAsiaTheme="minorEastAsia"/>
                <w:b/>
                <w:bCs/>
                <w:iCs/>
                <w:sz w:val="14"/>
                <w:szCs w:val="14"/>
                <w:lang w:val="en-US" w:eastAsia="zh-CN"/>
              </w:rPr>
            </w:pPr>
            <w:r w:rsidRPr="00364E83">
              <w:rPr>
                <w:rFonts w:eastAsiaTheme="minorEastAsia"/>
                <w:b/>
                <w:bCs/>
                <w:iCs/>
                <w:sz w:val="14"/>
                <w:szCs w:val="14"/>
                <w:lang w:val="en-US" w:eastAsia="zh-CN"/>
              </w:rPr>
              <w:t>CATT</w:t>
            </w:r>
          </w:p>
        </w:tc>
        <w:tc>
          <w:tcPr>
            <w:tcW w:w="709" w:type="dxa"/>
          </w:tcPr>
          <w:p w14:paraId="4BDC396D" w14:textId="45CCD79E" w:rsidR="00C74DE2" w:rsidRPr="00364E83" w:rsidRDefault="00C74DE2" w:rsidP="006D0C82">
            <w:pPr>
              <w:spacing w:after="0"/>
              <w:rPr>
                <w:rFonts w:eastAsiaTheme="minorEastAsia"/>
                <w:b/>
                <w:bCs/>
                <w:iCs/>
                <w:sz w:val="14"/>
                <w:szCs w:val="14"/>
                <w:lang w:val="en-US" w:eastAsia="zh-CN"/>
              </w:rPr>
            </w:pPr>
            <w:r w:rsidRPr="00364E83">
              <w:rPr>
                <w:rFonts w:eastAsiaTheme="minorEastAsia"/>
                <w:b/>
                <w:bCs/>
                <w:iCs/>
                <w:sz w:val="14"/>
                <w:szCs w:val="14"/>
                <w:lang w:val="en-US" w:eastAsia="zh-CN"/>
              </w:rPr>
              <w:t>Intel</w:t>
            </w:r>
          </w:p>
        </w:tc>
        <w:tc>
          <w:tcPr>
            <w:tcW w:w="851" w:type="dxa"/>
          </w:tcPr>
          <w:p w14:paraId="336043F9" w14:textId="18B6CBEA" w:rsidR="00C74DE2" w:rsidRPr="00364E83" w:rsidRDefault="00C74DE2" w:rsidP="006D0C82">
            <w:pPr>
              <w:spacing w:after="0"/>
              <w:rPr>
                <w:rFonts w:eastAsiaTheme="minorEastAsia"/>
                <w:b/>
                <w:bCs/>
                <w:iCs/>
                <w:sz w:val="14"/>
                <w:szCs w:val="14"/>
                <w:lang w:val="en-US" w:eastAsia="zh-CN"/>
              </w:rPr>
            </w:pPr>
            <w:r w:rsidRPr="00364E83">
              <w:rPr>
                <w:rFonts w:eastAsiaTheme="minorEastAsia"/>
                <w:b/>
                <w:bCs/>
                <w:iCs/>
                <w:sz w:val="14"/>
                <w:szCs w:val="14"/>
                <w:lang w:val="en-US" w:eastAsia="zh-CN"/>
              </w:rPr>
              <w:t>Nokia</w:t>
            </w:r>
          </w:p>
        </w:tc>
        <w:tc>
          <w:tcPr>
            <w:tcW w:w="567" w:type="dxa"/>
          </w:tcPr>
          <w:p w14:paraId="12F21A92" w14:textId="6A343EA8" w:rsidR="00C74DE2" w:rsidRPr="00364E83" w:rsidRDefault="00C74DE2" w:rsidP="006D0C82">
            <w:pPr>
              <w:spacing w:after="0"/>
              <w:rPr>
                <w:rFonts w:eastAsiaTheme="minorEastAsia"/>
                <w:b/>
                <w:bCs/>
                <w:iCs/>
                <w:sz w:val="14"/>
                <w:szCs w:val="14"/>
                <w:lang w:val="en-US" w:eastAsia="zh-CN"/>
              </w:rPr>
            </w:pPr>
            <w:r w:rsidRPr="00364E83">
              <w:rPr>
                <w:rFonts w:eastAsiaTheme="minorEastAsia"/>
                <w:b/>
                <w:bCs/>
                <w:iCs/>
                <w:sz w:val="14"/>
                <w:szCs w:val="14"/>
                <w:lang w:val="en-US" w:eastAsia="zh-CN"/>
              </w:rPr>
              <w:t>CMCC</w:t>
            </w:r>
          </w:p>
        </w:tc>
        <w:tc>
          <w:tcPr>
            <w:tcW w:w="1275" w:type="dxa"/>
          </w:tcPr>
          <w:p w14:paraId="1A7CCF3F" w14:textId="2FAAF606" w:rsidR="00C74DE2" w:rsidRPr="00364E83" w:rsidRDefault="00C74DE2" w:rsidP="006D0C82">
            <w:pPr>
              <w:spacing w:after="0"/>
              <w:rPr>
                <w:rFonts w:eastAsiaTheme="minorEastAsia"/>
                <w:b/>
                <w:bCs/>
                <w:iCs/>
                <w:sz w:val="14"/>
                <w:szCs w:val="14"/>
                <w:lang w:val="en-US" w:eastAsia="zh-CN"/>
              </w:rPr>
            </w:pPr>
            <w:r w:rsidRPr="00364E83">
              <w:rPr>
                <w:rFonts w:eastAsiaTheme="minorEastAsia"/>
                <w:b/>
                <w:bCs/>
                <w:iCs/>
                <w:sz w:val="14"/>
                <w:szCs w:val="14"/>
                <w:lang w:val="en-US" w:eastAsia="zh-CN"/>
              </w:rPr>
              <w:t>Vivo</w:t>
            </w:r>
          </w:p>
        </w:tc>
        <w:tc>
          <w:tcPr>
            <w:tcW w:w="1276" w:type="dxa"/>
          </w:tcPr>
          <w:p w14:paraId="42970DE3" w14:textId="204FFBDC" w:rsidR="00C74DE2" w:rsidRPr="00364E83" w:rsidRDefault="00C74DE2" w:rsidP="006D0C82">
            <w:pPr>
              <w:spacing w:after="0"/>
              <w:rPr>
                <w:rFonts w:eastAsiaTheme="minorEastAsia"/>
                <w:b/>
                <w:bCs/>
                <w:iCs/>
                <w:sz w:val="14"/>
                <w:szCs w:val="14"/>
                <w:lang w:val="en-US" w:eastAsia="zh-CN"/>
              </w:rPr>
            </w:pPr>
            <w:r w:rsidRPr="00364E83">
              <w:rPr>
                <w:rFonts w:eastAsiaTheme="minorEastAsia"/>
                <w:b/>
                <w:bCs/>
                <w:iCs/>
                <w:sz w:val="14"/>
                <w:szCs w:val="14"/>
                <w:lang w:val="en-US" w:eastAsia="zh-CN"/>
              </w:rPr>
              <w:t>QC</w:t>
            </w:r>
          </w:p>
        </w:tc>
        <w:tc>
          <w:tcPr>
            <w:tcW w:w="1134" w:type="dxa"/>
          </w:tcPr>
          <w:p w14:paraId="3E6999CC" w14:textId="26DCBFFB" w:rsidR="00C74DE2" w:rsidRPr="00364E83" w:rsidRDefault="00C74DE2" w:rsidP="006D0C82">
            <w:pPr>
              <w:spacing w:after="0"/>
              <w:rPr>
                <w:rFonts w:eastAsiaTheme="minorEastAsia"/>
                <w:b/>
                <w:bCs/>
                <w:iCs/>
                <w:sz w:val="14"/>
                <w:szCs w:val="14"/>
                <w:lang w:val="en-US" w:eastAsia="zh-CN"/>
              </w:rPr>
            </w:pPr>
            <w:r w:rsidRPr="00364E83">
              <w:rPr>
                <w:rFonts w:eastAsiaTheme="minorEastAsia"/>
                <w:b/>
                <w:bCs/>
                <w:iCs/>
                <w:sz w:val="14"/>
                <w:szCs w:val="14"/>
                <w:lang w:val="en-US" w:eastAsia="zh-CN"/>
              </w:rPr>
              <w:t>OPPO</w:t>
            </w:r>
          </w:p>
        </w:tc>
        <w:tc>
          <w:tcPr>
            <w:tcW w:w="1276" w:type="dxa"/>
          </w:tcPr>
          <w:p w14:paraId="06A0463D" w14:textId="3E5D5A45" w:rsidR="00C74DE2" w:rsidRPr="00364E83" w:rsidRDefault="00CF1E6D" w:rsidP="006D0C82">
            <w:pPr>
              <w:spacing w:after="0"/>
              <w:rPr>
                <w:rFonts w:eastAsiaTheme="minorEastAsia"/>
                <w:b/>
                <w:bCs/>
                <w:iCs/>
                <w:sz w:val="14"/>
                <w:szCs w:val="14"/>
                <w:lang w:val="en-US" w:eastAsia="zh-CN"/>
              </w:rPr>
            </w:pPr>
            <w:r w:rsidRPr="00364E83">
              <w:rPr>
                <w:rFonts w:eastAsiaTheme="minorEastAsia"/>
                <w:b/>
                <w:bCs/>
                <w:iCs/>
                <w:sz w:val="14"/>
                <w:szCs w:val="14"/>
                <w:lang w:val="en-US" w:eastAsia="zh-CN"/>
              </w:rPr>
              <w:t>HW</w:t>
            </w:r>
          </w:p>
        </w:tc>
      </w:tr>
      <w:tr w:rsidR="00D47C8B" w:rsidRPr="00C1301A" w14:paraId="7FC19D24" w14:textId="208EEBA3" w:rsidTr="001509CA">
        <w:tc>
          <w:tcPr>
            <w:tcW w:w="452" w:type="dxa"/>
          </w:tcPr>
          <w:p w14:paraId="1C9B7E6B" w14:textId="77777777" w:rsidR="00D47C8B" w:rsidRPr="00364E83" w:rsidRDefault="00D47C8B" w:rsidP="00D47C8B">
            <w:pPr>
              <w:spacing w:after="0"/>
              <w:rPr>
                <w:rFonts w:eastAsiaTheme="minorEastAsia"/>
                <w:iCs/>
                <w:sz w:val="14"/>
                <w:szCs w:val="14"/>
                <w:lang w:val="en-US" w:eastAsia="zh-CN"/>
              </w:rPr>
            </w:pPr>
            <w:r w:rsidRPr="00364E83">
              <w:rPr>
                <w:rFonts w:eastAsiaTheme="minorEastAsia"/>
                <w:iCs/>
                <w:sz w:val="14"/>
                <w:szCs w:val="14"/>
                <w:lang w:val="en-US" w:eastAsia="zh-CN"/>
              </w:rPr>
              <w:t>1</w:t>
            </w:r>
          </w:p>
        </w:tc>
        <w:tc>
          <w:tcPr>
            <w:tcW w:w="1386" w:type="dxa"/>
          </w:tcPr>
          <w:p w14:paraId="144D97B4" w14:textId="71FCD71D" w:rsidR="00D47C8B" w:rsidRPr="00364E83" w:rsidRDefault="00FE2E6D" w:rsidP="00D47C8B">
            <w:pPr>
              <w:spacing w:after="0"/>
              <w:rPr>
                <w:rFonts w:eastAsiaTheme="minorEastAsia"/>
                <w:b/>
                <w:bCs/>
                <w:iCs/>
                <w:sz w:val="14"/>
                <w:szCs w:val="14"/>
                <w:lang w:val="en-US" w:eastAsia="zh-CN"/>
              </w:rPr>
            </w:pPr>
            <m:oMath>
              <m:sSub>
                <m:sSubPr>
                  <m:ctrlPr>
                    <w:rPr>
                      <w:rFonts w:ascii="Cambria Math" w:hAnsi="Cambria Math"/>
                      <w:b/>
                      <w:bCs/>
                      <w:i/>
                      <w:sz w:val="14"/>
                      <w:szCs w:val="14"/>
                    </w:rPr>
                  </m:ctrlPr>
                </m:sSubPr>
                <m:e>
                  <m:r>
                    <m:rPr>
                      <m:sty m:val="bi"/>
                    </m:rPr>
                    <w:rPr>
                      <w:rFonts w:ascii="Cambria Math" w:hAnsi="Cambria Math"/>
                      <w:sz w:val="14"/>
                      <w:szCs w:val="14"/>
                    </w:rPr>
                    <m:t>T</m:t>
                  </m:r>
                </m:e>
                <m:sub>
                  <m:r>
                    <m:rPr>
                      <m:sty m:val="bi"/>
                    </m:rPr>
                    <w:rPr>
                      <w:rFonts w:ascii="Cambria Math" w:hAnsi="Cambria Math"/>
                      <w:sz w:val="14"/>
                      <w:szCs w:val="14"/>
                    </w:rPr>
                    <m:t>available_PRS,i</m:t>
                  </m:r>
                </m:sub>
              </m:sSub>
            </m:oMath>
            <w:r w:rsidR="00D47C8B" w:rsidRPr="00364E83">
              <w:rPr>
                <w:b/>
                <w:bCs/>
                <w:sz w:val="14"/>
                <w:szCs w:val="14"/>
              </w:rPr>
              <w:t xml:space="preserve"> </w:t>
            </w:r>
          </w:p>
        </w:tc>
        <w:tc>
          <w:tcPr>
            <w:tcW w:w="992" w:type="dxa"/>
          </w:tcPr>
          <w:p w14:paraId="6CF87F81" w14:textId="7949D218" w:rsidR="00D47C8B" w:rsidRPr="00364E83" w:rsidRDefault="00D47C8B" w:rsidP="00D47C8B">
            <w:pPr>
              <w:spacing w:after="0"/>
              <w:rPr>
                <w:rFonts w:eastAsia="DengXian"/>
                <w:sz w:val="14"/>
                <w:szCs w:val="14"/>
              </w:rPr>
            </w:pPr>
            <w:r w:rsidRPr="00364E83">
              <w:rPr>
                <w:rFonts w:eastAsia="DengXian"/>
                <w:sz w:val="14"/>
                <w:szCs w:val="14"/>
              </w:rPr>
              <w:t>PPWR</w:t>
            </w:r>
            <w:r w:rsidR="009B6EB3" w:rsidRPr="00364E83">
              <w:rPr>
                <w:rFonts w:eastAsia="DengXian"/>
                <w:sz w:val="14"/>
                <w:szCs w:val="14"/>
              </w:rPr>
              <w:t>P</w:t>
            </w:r>
          </w:p>
        </w:tc>
        <w:tc>
          <w:tcPr>
            <w:tcW w:w="709" w:type="dxa"/>
          </w:tcPr>
          <w:p w14:paraId="52EB14AA" w14:textId="10594253" w:rsidR="00D47C8B" w:rsidRPr="00364E83" w:rsidRDefault="00FE2E6D" w:rsidP="00D47C8B">
            <w:pPr>
              <w:spacing w:after="0"/>
              <w:rPr>
                <w:rFonts w:eastAsia="DengXian"/>
                <w:sz w:val="14"/>
                <w:szCs w:val="14"/>
              </w:rPr>
            </w:pPr>
            <m:oMathPara>
              <m:oMath>
                <m:sSub>
                  <m:sSubPr>
                    <m:ctrlPr>
                      <w:rPr>
                        <w:rFonts w:ascii="Cambria Math" w:hAnsi="Cambria Math"/>
                        <w:i/>
                        <w:sz w:val="14"/>
                        <w:szCs w:val="14"/>
                      </w:rPr>
                    </m:ctrlPr>
                  </m:sSubPr>
                  <m:e>
                    <m:r>
                      <w:rPr>
                        <w:rFonts w:ascii="Cambria Math" w:hAnsi="Cambria Math"/>
                        <w:sz w:val="14"/>
                        <w:szCs w:val="14"/>
                      </w:rPr>
                      <m:t>T</m:t>
                    </m:r>
                  </m:e>
                  <m:sub>
                    <m:r>
                      <w:rPr>
                        <w:rFonts w:ascii="Cambria Math" w:hAnsi="Cambria Math"/>
                        <w:sz w:val="14"/>
                        <w:szCs w:val="14"/>
                      </w:rPr>
                      <m:t>PRS</m:t>
                    </m:r>
                    <m:r>
                      <m:rPr>
                        <m:nor/>
                      </m:rPr>
                      <w:rPr>
                        <w:i/>
                        <w:sz w:val="14"/>
                        <w:szCs w:val="14"/>
                        <w:lang w:val="sv-SE"/>
                      </w:rPr>
                      <m:t>,i</m:t>
                    </m:r>
                  </m:sub>
                </m:sSub>
              </m:oMath>
            </m:oMathPara>
          </w:p>
        </w:tc>
        <w:tc>
          <w:tcPr>
            <w:tcW w:w="851" w:type="dxa"/>
          </w:tcPr>
          <w:p w14:paraId="186BB3DB" w14:textId="383B5C98" w:rsidR="00D47C8B" w:rsidRPr="00364E83" w:rsidRDefault="00FE2E6D" w:rsidP="00D47C8B">
            <w:pPr>
              <w:spacing w:after="0"/>
              <w:rPr>
                <w:rFonts w:eastAsia="MS Mincho"/>
                <w:sz w:val="14"/>
                <w:szCs w:val="14"/>
              </w:rPr>
            </w:pPr>
            <m:oMathPara>
              <m:oMath>
                <m:sSub>
                  <m:sSubPr>
                    <m:ctrlPr>
                      <w:rPr>
                        <w:rFonts w:ascii="Cambria Math" w:hAnsi="Cambria Math"/>
                        <w:i/>
                        <w:sz w:val="14"/>
                        <w:szCs w:val="14"/>
                      </w:rPr>
                    </m:ctrlPr>
                  </m:sSubPr>
                  <m:e>
                    <m:r>
                      <w:rPr>
                        <w:rFonts w:ascii="Cambria Math" w:hAnsi="Cambria Math"/>
                        <w:sz w:val="14"/>
                        <w:szCs w:val="14"/>
                      </w:rPr>
                      <m:t>T</m:t>
                    </m:r>
                  </m:e>
                  <m:sub>
                    <m:r>
                      <w:rPr>
                        <w:rFonts w:ascii="Cambria Math" w:hAnsi="Cambria Math"/>
                        <w:sz w:val="14"/>
                        <w:szCs w:val="14"/>
                      </w:rPr>
                      <m:t>PRS</m:t>
                    </m:r>
                    <m:r>
                      <m:rPr>
                        <m:nor/>
                      </m:rPr>
                      <w:rPr>
                        <w:i/>
                        <w:sz w:val="14"/>
                        <w:szCs w:val="14"/>
                        <w:lang w:val="sv-SE"/>
                      </w:rPr>
                      <m:t>,i</m:t>
                    </m:r>
                  </m:sub>
                </m:sSub>
              </m:oMath>
            </m:oMathPara>
          </w:p>
        </w:tc>
        <w:tc>
          <w:tcPr>
            <w:tcW w:w="567" w:type="dxa"/>
          </w:tcPr>
          <w:p w14:paraId="3E467DD7" w14:textId="57F323D7" w:rsidR="00D47C8B" w:rsidRPr="00364E83" w:rsidRDefault="00FE2E6D" w:rsidP="00D47C8B">
            <w:pPr>
              <w:spacing w:after="0"/>
              <w:rPr>
                <w:sz w:val="14"/>
                <w:szCs w:val="14"/>
              </w:rPr>
            </w:pPr>
            <m:oMathPara>
              <m:oMath>
                <m:sSub>
                  <m:sSubPr>
                    <m:ctrlPr>
                      <w:rPr>
                        <w:rFonts w:ascii="Cambria Math" w:hAnsi="Cambria Math"/>
                        <w:i/>
                        <w:sz w:val="14"/>
                        <w:szCs w:val="14"/>
                      </w:rPr>
                    </m:ctrlPr>
                  </m:sSubPr>
                  <m:e>
                    <m:r>
                      <w:rPr>
                        <w:rFonts w:ascii="Cambria Math" w:hAnsi="Cambria Math"/>
                        <w:sz w:val="14"/>
                        <w:szCs w:val="14"/>
                      </w:rPr>
                      <m:t>T</m:t>
                    </m:r>
                  </m:e>
                  <m:sub>
                    <m:r>
                      <w:rPr>
                        <w:rFonts w:ascii="Cambria Math" w:hAnsi="Cambria Math"/>
                        <w:sz w:val="14"/>
                        <w:szCs w:val="14"/>
                      </w:rPr>
                      <m:t>PRS</m:t>
                    </m:r>
                    <m:r>
                      <m:rPr>
                        <m:nor/>
                      </m:rPr>
                      <w:rPr>
                        <w:i/>
                        <w:sz w:val="14"/>
                        <w:szCs w:val="14"/>
                        <w:lang w:val="sv-SE"/>
                      </w:rPr>
                      <m:t>,i</m:t>
                    </m:r>
                  </m:sub>
                </m:sSub>
              </m:oMath>
            </m:oMathPara>
          </w:p>
        </w:tc>
        <w:tc>
          <w:tcPr>
            <w:tcW w:w="1275" w:type="dxa"/>
          </w:tcPr>
          <w:p w14:paraId="25A5CDFC" w14:textId="73A562CC" w:rsidR="00D47C8B" w:rsidRPr="00364E83" w:rsidRDefault="00D47C8B" w:rsidP="00D47C8B">
            <w:pPr>
              <w:spacing w:after="0"/>
              <w:rPr>
                <w:rFonts w:eastAsia="MS Mincho"/>
                <w:sz w:val="14"/>
                <w:szCs w:val="14"/>
                <w:lang w:val="sv-SE"/>
              </w:rPr>
            </w:pPr>
            <m:oMathPara>
              <m:oMath>
                <m:r>
                  <m:rPr>
                    <m:sty m:val="bi"/>
                  </m:rPr>
                  <w:rPr>
                    <w:rFonts w:ascii="Cambria Math" w:hAnsi="Cambria Math"/>
                    <w:sz w:val="12"/>
                    <w:szCs w:val="12"/>
                  </w:rPr>
                  <m:t>LCM</m:t>
                </m:r>
                <m:d>
                  <m:dPr>
                    <m:ctrlPr>
                      <w:rPr>
                        <w:rFonts w:ascii="Cambria Math" w:hAnsi="Cambria Math"/>
                        <w:b/>
                        <w:bCs/>
                        <w:i/>
                        <w:sz w:val="12"/>
                        <w:szCs w:val="12"/>
                      </w:rPr>
                    </m:ctrlPr>
                  </m:dPr>
                  <m:e>
                    <m:sSub>
                      <m:sSubPr>
                        <m:ctrlPr>
                          <w:rPr>
                            <w:rFonts w:ascii="Cambria Math" w:hAnsi="Cambria Math"/>
                            <w:b/>
                            <w:bCs/>
                            <w:i/>
                            <w:sz w:val="12"/>
                            <w:szCs w:val="12"/>
                          </w:rPr>
                        </m:ctrlPr>
                      </m:sSubPr>
                      <m:e>
                        <m:r>
                          <m:rPr>
                            <m:sty m:val="bi"/>
                          </m:rPr>
                          <w:rPr>
                            <w:rFonts w:ascii="Cambria Math" w:hAnsi="Cambria Math"/>
                            <w:sz w:val="12"/>
                            <w:szCs w:val="12"/>
                          </w:rPr>
                          <m:t>T</m:t>
                        </m:r>
                      </m:e>
                      <m:sub>
                        <m:r>
                          <m:rPr>
                            <m:sty m:val="bi"/>
                          </m:rPr>
                          <w:rPr>
                            <w:rFonts w:ascii="Cambria Math" w:hAnsi="Cambria Math"/>
                            <w:sz w:val="12"/>
                            <w:szCs w:val="12"/>
                          </w:rPr>
                          <m:t>PRS</m:t>
                        </m:r>
                        <m:r>
                          <m:rPr>
                            <m:nor/>
                          </m:rPr>
                          <w:rPr>
                            <w:b/>
                            <w:bCs/>
                            <w:i/>
                            <w:sz w:val="12"/>
                            <w:szCs w:val="12"/>
                            <w:lang w:val="sv-SE"/>
                          </w:rPr>
                          <m:t>,i</m:t>
                        </m:r>
                      </m:sub>
                    </m:sSub>
                    <m:r>
                      <m:rPr>
                        <m:sty m:val="bi"/>
                      </m:rPr>
                      <w:rPr>
                        <w:rFonts w:ascii="Cambria Math" w:hAnsi="Cambria Math"/>
                        <w:sz w:val="12"/>
                        <w:szCs w:val="12"/>
                        <w:lang w:val="sv-SE"/>
                      </w:rPr>
                      <m:t>,</m:t>
                    </m:r>
                    <m:r>
                      <m:rPr>
                        <m:sty m:val="bi"/>
                      </m:rPr>
                      <w:rPr>
                        <w:rFonts w:ascii="Cambria Math" w:hAnsi="Cambria Math"/>
                        <w:sz w:val="12"/>
                        <w:szCs w:val="12"/>
                      </w:rPr>
                      <m:t>PPWRP</m:t>
                    </m:r>
                  </m:e>
                </m:d>
              </m:oMath>
            </m:oMathPara>
          </w:p>
        </w:tc>
        <w:tc>
          <w:tcPr>
            <w:tcW w:w="1276" w:type="dxa"/>
          </w:tcPr>
          <w:p w14:paraId="77FB7D73" w14:textId="16A9469A" w:rsidR="00D47C8B" w:rsidRPr="00364E83" w:rsidRDefault="00D47C8B" w:rsidP="00D47C8B">
            <w:pPr>
              <w:spacing w:after="0"/>
              <w:rPr>
                <w:rFonts w:eastAsia="MS Mincho"/>
                <w:sz w:val="14"/>
                <w:szCs w:val="14"/>
                <w:lang w:val="sv-SE"/>
              </w:rPr>
            </w:pPr>
            <m:oMathPara>
              <m:oMath>
                <m:r>
                  <m:rPr>
                    <m:sty m:val="bi"/>
                  </m:rPr>
                  <w:rPr>
                    <w:rFonts w:ascii="Cambria Math" w:hAnsi="Cambria Math"/>
                    <w:sz w:val="12"/>
                    <w:szCs w:val="12"/>
                  </w:rPr>
                  <m:t>LCM</m:t>
                </m:r>
                <m:d>
                  <m:dPr>
                    <m:ctrlPr>
                      <w:rPr>
                        <w:rFonts w:ascii="Cambria Math" w:hAnsi="Cambria Math"/>
                        <w:b/>
                        <w:bCs/>
                        <w:i/>
                        <w:sz w:val="12"/>
                        <w:szCs w:val="12"/>
                      </w:rPr>
                    </m:ctrlPr>
                  </m:dPr>
                  <m:e>
                    <m:sSub>
                      <m:sSubPr>
                        <m:ctrlPr>
                          <w:rPr>
                            <w:rFonts w:ascii="Cambria Math" w:hAnsi="Cambria Math"/>
                            <w:b/>
                            <w:bCs/>
                            <w:i/>
                            <w:sz w:val="12"/>
                            <w:szCs w:val="12"/>
                          </w:rPr>
                        </m:ctrlPr>
                      </m:sSubPr>
                      <m:e>
                        <m:r>
                          <m:rPr>
                            <m:sty m:val="bi"/>
                          </m:rPr>
                          <w:rPr>
                            <w:rFonts w:ascii="Cambria Math" w:hAnsi="Cambria Math"/>
                            <w:sz w:val="12"/>
                            <w:szCs w:val="12"/>
                          </w:rPr>
                          <m:t>T</m:t>
                        </m:r>
                      </m:e>
                      <m:sub>
                        <m:r>
                          <m:rPr>
                            <m:sty m:val="bi"/>
                          </m:rPr>
                          <w:rPr>
                            <w:rFonts w:ascii="Cambria Math" w:hAnsi="Cambria Math"/>
                            <w:sz w:val="12"/>
                            <w:szCs w:val="12"/>
                          </w:rPr>
                          <m:t>PRS</m:t>
                        </m:r>
                        <m:r>
                          <m:rPr>
                            <m:nor/>
                          </m:rPr>
                          <w:rPr>
                            <w:b/>
                            <w:bCs/>
                            <w:i/>
                            <w:sz w:val="12"/>
                            <w:szCs w:val="12"/>
                            <w:lang w:val="sv-SE"/>
                          </w:rPr>
                          <m:t>,i</m:t>
                        </m:r>
                      </m:sub>
                    </m:sSub>
                    <m:r>
                      <m:rPr>
                        <m:sty m:val="bi"/>
                      </m:rPr>
                      <w:rPr>
                        <w:rFonts w:ascii="Cambria Math" w:hAnsi="Cambria Math"/>
                        <w:sz w:val="12"/>
                        <w:szCs w:val="12"/>
                        <w:lang w:val="sv-SE"/>
                      </w:rPr>
                      <m:t>,</m:t>
                    </m:r>
                    <m:r>
                      <m:rPr>
                        <m:sty m:val="bi"/>
                      </m:rPr>
                      <w:rPr>
                        <w:rFonts w:ascii="Cambria Math" w:hAnsi="Cambria Math"/>
                        <w:sz w:val="12"/>
                        <w:szCs w:val="12"/>
                      </w:rPr>
                      <m:t>PPWRP</m:t>
                    </m:r>
                  </m:e>
                </m:d>
              </m:oMath>
            </m:oMathPara>
          </w:p>
        </w:tc>
        <w:tc>
          <w:tcPr>
            <w:tcW w:w="1134" w:type="dxa"/>
          </w:tcPr>
          <w:p w14:paraId="1E32CF64" w14:textId="7F03D608" w:rsidR="00D47C8B" w:rsidRPr="00364E83" w:rsidRDefault="00D47C8B" w:rsidP="00D47C8B">
            <w:pPr>
              <w:spacing w:after="0"/>
              <w:rPr>
                <w:rFonts w:eastAsia="MS Mincho"/>
                <w:sz w:val="14"/>
                <w:szCs w:val="14"/>
                <w:lang w:val="sv-SE"/>
              </w:rPr>
            </w:pPr>
            <w:r w:rsidRPr="00364E83">
              <w:rPr>
                <w:rFonts w:eastAsia="DengXian"/>
                <w:sz w:val="14"/>
                <w:szCs w:val="14"/>
              </w:rPr>
              <w:t>PRS processing window periodicity</w:t>
            </w:r>
          </w:p>
        </w:tc>
        <w:tc>
          <w:tcPr>
            <w:tcW w:w="1276" w:type="dxa"/>
          </w:tcPr>
          <w:p w14:paraId="25F2834A" w14:textId="0870D21A" w:rsidR="00D47C8B" w:rsidRPr="00364E83" w:rsidRDefault="00D47C8B" w:rsidP="00D47C8B">
            <w:pPr>
              <w:spacing w:after="0"/>
              <w:rPr>
                <w:rFonts w:eastAsia="DengXian"/>
                <w:sz w:val="14"/>
                <w:szCs w:val="14"/>
                <w:lang w:val="sv-SE"/>
              </w:rPr>
            </w:pPr>
            <m:oMathPara>
              <m:oMath>
                <m:r>
                  <m:rPr>
                    <m:sty m:val="bi"/>
                  </m:rPr>
                  <w:rPr>
                    <w:rFonts w:ascii="Cambria Math" w:hAnsi="Cambria Math"/>
                    <w:sz w:val="12"/>
                    <w:szCs w:val="12"/>
                  </w:rPr>
                  <m:t>LCM</m:t>
                </m:r>
                <m:d>
                  <m:dPr>
                    <m:ctrlPr>
                      <w:rPr>
                        <w:rFonts w:ascii="Cambria Math" w:hAnsi="Cambria Math"/>
                        <w:b/>
                        <w:bCs/>
                        <w:i/>
                        <w:sz w:val="12"/>
                        <w:szCs w:val="12"/>
                      </w:rPr>
                    </m:ctrlPr>
                  </m:dPr>
                  <m:e>
                    <m:sSub>
                      <m:sSubPr>
                        <m:ctrlPr>
                          <w:rPr>
                            <w:rFonts w:ascii="Cambria Math" w:hAnsi="Cambria Math"/>
                            <w:b/>
                            <w:bCs/>
                            <w:i/>
                            <w:sz w:val="12"/>
                            <w:szCs w:val="12"/>
                          </w:rPr>
                        </m:ctrlPr>
                      </m:sSubPr>
                      <m:e>
                        <m:r>
                          <m:rPr>
                            <m:sty m:val="bi"/>
                          </m:rPr>
                          <w:rPr>
                            <w:rFonts w:ascii="Cambria Math" w:hAnsi="Cambria Math"/>
                            <w:sz w:val="12"/>
                            <w:szCs w:val="12"/>
                          </w:rPr>
                          <m:t>T</m:t>
                        </m:r>
                      </m:e>
                      <m:sub>
                        <m:r>
                          <m:rPr>
                            <m:sty m:val="bi"/>
                          </m:rPr>
                          <w:rPr>
                            <w:rFonts w:ascii="Cambria Math" w:hAnsi="Cambria Math"/>
                            <w:sz w:val="12"/>
                            <w:szCs w:val="12"/>
                          </w:rPr>
                          <m:t>PRS</m:t>
                        </m:r>
                        <m:r>
                          <m:rPr>
                            <m:nor/>
                          </m:rPr>
                          <w:rPr>
                            <w:b/>
                            <w:bCs/>
                            <w:i/>
                            <w:sz w:val="12"/>
                            <w:szCs w:val="12"/>
                            <w:lang w:val="sv-SE"/>
                          </w:rPr>
                          <m:t>,i</m:t>
                        </m:r>
                      </m:sub>
                    </m:sSub>
                    <m:r>
                      <m:rPr>
                        <m:sty m:val="bi"/>
                      </m:rPr>
                      <w:rPr>
                        <w:rFonts w:ascii="Cambria Math" w:hAnsi="Cambria Math"/>
                        <w:sz w:val="12"/>
                        <w:szCs w:val="12"/>
                        <w:lang w:val="sv-SE"/>
                      </w:rPr>
                      <m:t>,</m:t>
                    </m:r>
                    <m:r>
                      <m:rPr>
                        <m:sty m:val="bi"/>
                      </m:rPr>
                      <w:rPr>
                        <w:rFonts w:ascii="Cambria Math" w:hAnsi="Cambria Math"/>
                        <w:sz w:val="12"/>
                        <w:szCs w:val="12"/>
                      </w:rPr>
                      <m:t>PPWRP</m:t>
                    </m:r>
                  </m:e>
                </m:d>
              </m:oMath>
            </m:oMathPara>
          </w:p>
        </w:tc>
      </w:tr>
      <w:tr w:rsidR="00D47C8B" w:rsidRPr="00364E83" w14:paraId="13C30C44" w14:textId="30DE0BCB" w:rsidTr="001509CA">
        <w:tc>
          <w:tcPr>
            <w:tcW w:w="452" w:type="dxa"/>
          </w:tcPr>
          <w:p w14:paraId="41B67C98" w14:textId="77777777" w:rsidR="00D47C8B" w:rsidRPr="00364E83" w:rsidRDefault="00D47C8B" w:rsidP="00D47C8B">
            <w:pPr>
              <w:spacing w:after="0"/>
              <w:rPr>
                <w:rFonts w:eastAsiaTheme="minorEastAsia"/>
                <w:iCs/>
                <w:sz w:val="14"/>
                <w:szCs w:val="14"/>
                <w:lang w:val="en-US" w:eastAsia="zh-CN"/>
              </w:rPr>
            </w:pPr>
            <w:r w:rsidRPr="00364E83">
              <w:rPr>
                <w:rFonts w:eastAsiaTheme="minorEastAsia"/>
                <w:iCs/>
                <w:sz w:val="14"/>
                <w:szCs w:val="14"/>
                <w:lang w:val="en-US" w:eastAsia="zh-CN"/>
              </w:rPr>
              <w:t>2</w:t>
            </w:r>
          </w:p>
        </w:tc>
        <w:tc>
          <w:tcPr>
            <w:tcW w:w="1386" w:type="dxa"/>
          </w:tcPr>
          <w:p w14:paraId="10D69948" w14:textId="7D4BBC5C" w:rsidR="00D47C8B" w:rsidRPr="00364E83" w:rsidRDefault="00FE2E6D" w:rsidP="00D47C8B">
            <w:pPr>
              <w:spacing w:after="0"/>
              <w:rPr>
                <w:rFonts w:eastAsiaTheme="minorEastAsia"/>
                <w:b/>
                <w:bCs/>
                <w:iCs/>
                <w:sz w:val="14"/>
                <w:szCs w:val="14"/>
                <w:lang w:val="en-US" w:eastAsia="zh-CN"/>
              </w:rPr>
            </w:pPr>
            <m:oMathPara>
              <m:oMathParaPr>
                <m:jc m:val="left"/>
              </m:oMathParaPr>
              <m:oMath>
                <m:sSub>
                  <m:sSubPr>
                    <m:ctrlPr>
                      <w:rPr>
                        <w:rFonts w:ascii="Cambria Math" w:hAnsi="Cambria Math"/>
                        <w:b/>
                        <w:bCs/>
                        <w:i/>
                        <w:sz w:val="14"/>
                        <w:szCs w:val="14"/>
                      </w:rPr>
                    </m:ctrlPr>
                  </m:sSubPr>
                  <m:e>
                    <m:r>
                      <m:rPr>
                        <m:sty m:val="bi"/>
                      </m:rPr>
                      <w:rPr>
                        <w:rFonts w:ascii="Cambria Math" w:hAnsi="Cambria Math"/>
                        <w:sz w:val="14"/>
                        <w:szCs w:val="14"/>
                      </w:rPr>
                      <m:t>L</m:t>
                    </m:r>
                  </m:e>
                  <m:sub>
                    <m:r>
                      <m:rPr>
                        <m:sty m:val="bi"/>
                      </m:rPr>
                      <w:rPr>
                        <w:rFonts w:ascii="Cambria Math" w:hAnsi="Cambria Math"/>
                        <w:sz w:val="14"/>
                        <w:szCs w:val="14"/>
                      </w:rPr>
                      <m:t>availabl</m:t>
                    </m:r>
                    <m:sSub>
                      <m:sSubPr>
                        <m:ctrlPr>
                          <w:rPr>
                            <w:rFonts w:ascii="Cambria Math" w:hAnsi="Cambria Math"/>
                            <w:b/>
                            <w:bCs/>
                            <w:i/>
                            <w:sz w:val="14"/>
                            <w:szCs w:val="14"/>
                          </w:rPr>
                        </m:ctrlPr>
                      </m:sSubPr>
                      <m:e>
                        <m:r>
                          <m:rPr>
                            <m:sty m:val="bi"/>
                          </m:rPr>
                          <w:rPr>
                            <w:rFonts w:ascii="Cambria Math" w:hAnsi="Cambria Math"/>
                            <w:sz w:val="14"/>
                            <w:szCs w:val="14"/>
                          </w:rPr>
                          <m:t>e</m:t>
                        </m:r>
                      </m:e>
                      <m:sub>
                        <m:r>
                          <m:rPr>
                            <m:sty m:val="bi"/>
                          </m:rPr>
                          <w:rPr>
                            <w:rFonts w:ascii="Cambria Math" w:hAnsi="Cambria Math"/>
                            <w:sz w:val="14"/>
                            <w:szCs w:val="14"/>
                          </w:rPr>
                          <m:t>PRS,i</m:t>
                        </m:r>
                      </m:sub>
                    </m:sSub>
                  </m:sub>
                </m:sSub>
              </m:oMath>
            </m:oMathPara>
          </w:p>
        </w:tc>
        <w:tc>
          <w:tcPr>
            <w:tcW w:w="992" w:type="dxa"/>
          </w:tcPr>
          <w:p w14:paraId="061FEE92" w14:textId="3E06E1E6" w:rsidR="00D47C8B" w:rsidRPr="00364E83" w:rsidRDefault="00D47C8B" w:rsidP="00D47C8B">
            <w:pPr>
              <w:spacing w:after="0"/>
              <w:rPr>
                <w:rFonts w:eastAsia="DengXian"/>
                <w:sz w:val="14"/>
                <w:szCs w:val="14"/>
              </w:rPr>
            </w:pPr>
            <w:r w:rsidRPr="00364E83">
              <w:rPr>
                <w:rFonts w:eastAsia="DengXian"/>
                <w:sz w:val="14"/>
                <w:szCs w:val="14"/>
              </w:rPr>
              <w:t>R16</w:t>
            </w:r>
          </w:p>
        </w:tc>
        <w:tc>
          <w:tcPr>
            <w:tcW w:w="709" w:type="dxa"/>
          </w:tcPr>
          <w:p w14:paraId="61600D09" w14:textId="5D485DE5" w:rsidR="00D47C8B" w:rsidRPr="00364E83" w:rsidRDefault="00D47C8B" w:rsidP="00D47C8B">
            <w:pPr>
              <w:spacing w:after="0"/>
              <w:rPr>
                <w:rFonts w:eastAsia="DengXian"/>
                <w:sz w:val="14"/>
                <w:szCs w:val="14"/>
              </w:rPr>
            </w:pPr>
            <w:r w:rsidRPr="00364E83">
              <w:rPr>
                <w:rFonts w:eastAsia="DengXian"/>
                <w:sz w:val="14"/>
                <w:szCs w:val="14"/>
              </w:rPr>
              <w:t>Based on RAN1 discussion</w:t>
            </w:r>
          </w:p>
        </w:tc>
        <w:tc>
          <w:tcPr>
            <w:tcW w:w="851" w:type="dxa"/>
          </w:tcPr>
          <w:p w14:paraId="07E65477" w14:textId="4426FE6C" w:rsidR="006D0C82" w:rsidRPr="00364E83" w:rsidRDefault="006D0C82" w:rsidP="006D0C82">
            <w:pPr>
              <w:spacing w:after="0"/>
              <w:rPr>
                <w:rFonts w:eastAsia="DengXian"/>
                <w:sz w:val="14"/>
                <w:szCs w:val="14"/>
              </w:rPr>
            </w:pPr>
            <w:r w:rsidRPr="00364E83">
              <w:rPr>
                <w:rFonts w:eastAsia="DengXian"/>
                <w:sz w:val="14"/>
                <w:szCs w:val="14"/>
              </w:rPr>
              <w:t>Count unmuted PRS.</w:t>
            </w:r>
          </w:p>
          <w:p w14:paraId="5B3CF9FD" w14:textId="77777777" w:rsidR="00D47C8B" w:rsidRPr="00364E83" w:rsidRDefault="00D47C8B" w:rsidP="00D47C8B">
            <w:pPr>
              <w:spacing w:after="0"/>
              <w:rPr>
                <w:rFonts w:eastAsia="DengXian"/>
                <w:sz w:val="14"/>
                <w:szCs w:val="14"/>
              </w:rPr>
            </w:pPr>
          </w:p>
        </w:tc>
        <w:tc>
          <w:tcPr>
            <w:tcW w:w="567" w:type="dxa"/>
          </w:tcPr>
          <w:p w14:paraId="740CDCBD" w14:textId="77777777" w:rsidR="00D47C8B" w:rsidRPr="00364E83" w:rsidRDefault="00D47C8B" w:rsidP="00D47C8B">
            <w:pPr>
              <w:spacing w:after="0"/>
              <w:rPr>
                <w:rFonts w:eastAsia="DengXian"/>
                <w:sz w:val="14"/>
                <w:szCs w:val="14"/>
              </w:rPr>
            </w:pPr>
          </w:p>
        </w:tc>
        <w:tc>
          <w:tcPr>
            <w:tcW w:w="1275" w:type="dxa"/>
          </w:tcPr>
          <w:p w14:paraId="25771896" w14:textId="77777777" w:rsidR="00D47C8B" w:rsidRPr="00364E83" w:rsidRDefault="00D47C8B" w:rsidP="00D47C8B">
            <w:pPr>
              <w:spacing w:after="0"/>
              <w:rPr>
                <w:rFonts w:eastAsia="DengXian"/>
                <w:sz w:val="14"/>
                <w:szCs w:val="14"/>
              </w:rPr>
            </w:pPr>
          </w:p>
        </w:tc>
        <w:tc>
          <w:tcPr>
            <w:tcW w:w="1276" w:type="dxa"/>
          </w:tcPr>
          <w:p w14:paraId="02231354" w14:textId="0FC095D7" w:rsidR="00D47C8B" w:rsidRPr="00364E83" w:rsidRDefault="009F20A2" w:rsidP="00D47C8B">
            <w:pPr>
              <w:spacing w:after="0"/>
              <w:rPr>
                <w:rFonts w:eastAsia="DengXian"/>
                <w:sz w:val="14"/>
                <w:szCs w:val="14"/>
              </w:rPr>
            </w:pPr>
            <w:r w:rsidRPr="00364E83">
              <w:rPr>
                <w:rFonts w:eastAsia="DengXian"/>
                <w:sz w:val="14"/>
                <w:szCs w:val="14"/>
              </w:rPr>
              <w:t xml:space="preserve">Unmuted PRS </w:t>
            </w:r>
            <w:r w:rsidR="00227BA6" w:rsidRPr="00364E83">
              <w:rPr>
                <w:rFonts w:eastAsia="DengXian"/>
                <w:sz w:val="14"/>
                <w:szCs w:val="14"/>
              </w:rPr>
              <w:t xml:space="preserve">meeting </w:t>
            </w:r>
            <w:r w:rsidR="000E2DD6" w:rsidRPr="00364E83">
              <w:rPr>
                <w:rFonts w:eastAsia="DengXian"/>
                <w:sz w:val="14"/>
                <w:szCs w:val="14"/>
              </w:rPr>
              <w:t>conditions for PRS measurements within the PRS window</w:t>
            </w:r>
          </w:p>
        </w:tc>
        <w:tc>
          <w:tcPr>
            <w:tcW w:w="1134" w:type="dxa"/>
          </w:tcPr>
          <w:p w14:paraId="2F72CBE0" w14:textId="0F8D8A26" w:rsidR="00D47C8B" w:rsidRPr="00364E83" w:rsidRDefault="000E2DD6" w:rsidP="00D47C8B">
            <w:pPr>
              <w:spacing w:after="0"/>
              <w:rPr>
                <w:rFonts w:eastAsia="DengXian"/>
                <w:sz w:val="14"/>
                <w:szCs w:val="14"/>
              </w:rPr>
            </w:pPr>
            <w:r w:rsidRPr="00364E83">
              <w:rPr>
                <w:sz w:val="14"/>
                <w:szCs w:val="14"/>
              </w:rPr>
              <w:t>U</w:t>
            </w:r>
            <w:r w:rsidR="00D47C8B" w:rsidRPr="00364E83">
              <w:rPr>
                <w:sz w:val="14"/>
                <w:szCs w:val="14"/>
              </w:rPr>
              <w:t>nmuted and overlapped PRS within PRS processing window</w:t>
            </w:r>
          </w:p>
        </w:tc>
        <w:tc>
          <w:tcPr>
            <w:tcW w:w="1276" w:type="dxa"/>
          </w:tcPr>
          <w:p w14:paraId="517726EA" w14:textId="70C49E98" w:rsidR="00D47C8B" w:rsidRPr="00364E83" w:rsidRDefault="004D3138" w:rsidP="00D47C8B">
            <w:pPr>
              <w:spacing w:after="0"/>
              <w:rPr>
                <w:sz w:val="14"/>
                <w:szCs w:val="14"/>
              </w:rPr>
            </w:pPr>
            <w:r w:rsidRPr="00364E83">
              <w:rPr>
                <w:sz w:val="14"/>
                <w:szCs w:val="14"/>
              </w:rPr>
              <w:t>Unmuted and overlapped PRS within PRS processing window</w:t>
            </w:r>
          </w:p>
        </w:tc>
      </w:tr>
      <w:tr w:rsidR="00D47C8B" w:rsidRPr="00364E83" w14:paraId="7ABA8787" w14:textId="10ACB23D" w:rsidTr="001509CA">
        <w:tc>
          <w:tcPr>
            <w:tcW w:w="452" w:type="dxa"/>
          </w:tcPr>
          <w:p w14:paraId="3CBA4D84" w14:textId="77777777" w:rsidR="00D47C8B" w:rsidRPr="00364E83" w:rsidRDefault="00D47C8B" w:rsidP="00D47C8B">
            <w:pPr>
              <w:spacing w:after="0"/>
              <w:rPr>
                <w:rFonts w:eastAsiaTheme="minorEastAsia"/>
                <w:iCs/>
                <w:sz w:val="14"/>
                <w:szCs w:val="14"/>
                <w:lang w:val="en-US" w:eastAsia="zh-CN"/>
              </w:rPr>
            </w:pPr>
            <w:r w:rsidRPr="00364E83">
              <w:rPr>
                <w:rFonts w:eastAsiaTheme="minorEastAsia"/>
                <w:iCs/>
                <w:sz w:val="14"/>
                <w:szCs w:val="14"/>
                <w:lang w:val="en-US" w:eastAsia="zh-CN"/>
              </w:rPr>
              <w:t>3</w:t>
            </w:r>
          </w:p>
        </w:tc>
        <w:tc>
          <w:tcPr>
            <w:tcW w:w="1386" w:type="dxa"/>
          </w:tcPr>
          <w:p w14:paraId="523C9F5D" w14:textId="4818A9DF" w:rsidR="00D47C8B" w:rsidRPr="00364E83" w:rsidRDefault="00D47C8B" w:rsidP="00D47C8B">
            <w:pPr>
              <w:spacing w:after="0"/>
              <w:rPr>
                <w:rFonts w:eastAsiaTheme="minorEastAsia"/>
                <w:b/>
                <w:bCs/>
                <w:iCs/>
                <w:sz w:val="14"/>
                <w:szCs w:val="14"/>
                <w:lang w:val="en-US" w:eastAsia="zh-CN"/>
              </w:rPr>
            </w:pPr>
            <w:r w:rsidRPr="00364E83">
              <w:rPr>
                <w:b/>
                <w:bCs/>
                <w:sz w:val="14"/>
                <w:szCs w:val="14"/>
              </w:rPr>
              <w:t xml:space="preserve"> </w:t>
            </w:r>
            <m:oMath>
              <m:sSub>
                <m:sSubPr>
                  <m:ctrlPr>
                    <w:rPr>
                      <w:rFonts w:ascii="Cambria Math" w:hAnsi="Cambria Math"/>
                      <w:b/>
                      <w:bCs/>
                      <w:i/>
                      <w:iCs/>
                      <w:sz w:val="14"/>
                      <w:szCs w:val="14"/>
                      <w:lang w:eastAsia="zh-CN"/>
                    </w:rPr>
                  </m:ctrlPr>
                </m:sSubPr>
                <m:e>
                  <m:r>
                    <m:rPr>
                      <m:sty m:val="bi"/>
                    </m:rPr>
                    <w:rPr>
                      <w:rFonts w:ascii="Cambria Math" w:hAnsi="Cambria Math"/>
                      <w:sz w:val="14"/>
                      <w:szCs w:val="14"/>
                      <w:lang w:eastAsia="zh-CN"/>
                    </w:rPr>
                    <m:t>T</m:t>
                  </m:r>
                </m:e>
                <m:sub>
                  <m:r>
                    <m:rPr>
                      <m:sty m:val="b"/>
                    </m:rPr>
                    <w:rPr>
                      <w:rFonts w:ascii="Cambria Math" w:hAnsi="Cambria Math"/>
                      <w:sz w:val="14"/>
                      <w:szCs w:val="14"/>
                      <w:lang w:eastAsia="zh-CN"/>
                    </w:rPr>
                    <m:t>effect</m:t>
                  </m:r>
                  <m:r>
                    <m:rPr>
                      <m:sty m:val="bi"/>
                    </m:rPr>
                    <w:rPr>
                      <w:rFonts w:ascii="Cambria Math" w:hAnsi="Cambria Math"/>
                      <w:sz w:val="14"/>
                      <w:szCs w:val="14"/>
                      <w:lang w:eastAsia="zh-CN"/>
                    </w:rPr>
                    <m:t>,i</m:t>
                  </m:r>
                </m:sub>
              </m:sSub>
            </m:oMath>
          </w:p>
        </w:tc>
        <w:tc>
          <w:tcPr>
            <w:tcW w:w="992" w:type="dxa"/>
          </w:tcPr>
          <w:p w14:paraId="79930DCC" w14:textId="59586B2C" w:rsidR="00D47C8B" w:rsidRPr="00364E83" w:rsidRDefault="00D47C8B" w:rsidP="00D47C8B">
            <w:pPr>
              <w:spacing w:after="0"/>
              <w:rPr>
                <w:sz w:val="14"/>
                <w:szCs w:val="14"/>
              </w:rPr>
            </w:pPr>
            <w:r w:rsidRPr="00364E83">
              <w:rPr>
                <w:sz w:val="14"/>
                <w:szCs w:val="14"/>
              </w:rPr>
              <w:t>R16</w:t>
            </w:r>
          </w:p>
        </w:tc>
        <w:tc>
          <w:tcPr>
            <w:tcW w:w="709" w:type="dxa"/>
          </w:tcPr>
          <w:p w14:paraId="24234FA7" w14:textId="61F460BA" w:rsidR="00D47C8B" w:rsidRPr="00364E83" w:rsidRDefault="00FE2E6D" w:rsidP="00D47C8B">
            <w:pPr>
              <w:spacing w:after="0"/>
              <w:rPr>
                <w:sz w:val="14"/>
                <w:szCs w:val="14"/>
                <w:lang w:val="sv-SE"/>
              </w:rPr>
            </w:pPr>
            <m:oMathPara>
              <m:oMath>
                <m:d>
                  <m:dPr>
                    <m:begChr m:val="⌈"/>
                    <m:endChr m:val="⌉"/>
                    <m:ctrlPr>
                      <w:rPr>
                        <w:rFonts w:ascii="Cambria Math" w:hAnsi="Cambria Math"/>
                        <w:i/>
                        <w:sz w:val="14"/>
                        <w:szCs w:val="14"/>
                      </w:rPr>
                    </m:ctrlPr>
                  </m:dPr>
                  <m:e>
                    <m:f>
                      <m:fPr>
                        <m:ctrlPr>
                          <w:rPr>
                            <w:rFonts w:ascii="Cambria Math" w:hAnsi="Cambria Math"/>
                            <w:i/>
                            <w:sz w:val="14"/>
                            <w:szCs w:val="14"/>
                          </w:rPr>
                        </m:ctrlPr>
                      </m:fPr>
                      <m:num>
                        <m:sSub>
                          <m:sSubPr>
                            <m:ctrlPr>
                              <w:rPr>
                                <w:rFonts w:ascii="Cambria Math" w:hAnsi="Cambria Math"/>
                                <w:i/>
                                <w:sz w:val="14"/>
                                <w:szCs w:val="14"/>
                              </w:rPr>
                            </m:ctrlPr>
                          </m:sSubPr>
                          <m:e>
                            <m:r>
                              <w:rPr>
                                <w:rFonts w:ascii="Cambria Math" w:hAnsi="Cambria Math"/>
                                <w:sz w:val="14"/>
                                <w:szCs w:val="14"/>
                              </w:rPr>
                              <m:t>T</m:t>
                            </m:r>
                          </m:e>
                          <m:sub>
                            <m:r>
                              <m:rPr>
                                <m:nor/>
                              </m:rPr>
                              <w:rPr>
                                <w:i/>
                                <w:sz w:val="14"/>
                                <w:szCs w:val="14"/>
                                <w:lang w:val="sv-SE"/>
                              </w:rPr>
                              <m:t>i</m:t>
                            </m:r>
                          </m:sub>
                        </m:sSub>
                      </m:num>
                      <m:den>
                        <m:sSub>
                          <m:sSubPr>
                            <m:ctrlPr>
                              <w:rPr>
                                <w:rFonts w:ascii="Cambria Math" w:hAnsi="Cambria Math"/>
                                <w:i/>
                                <w:sz w:val="14"/>
                                <w:szCs w:val="14"/>
                              </w:rPr>
                            </m:ctrlPr>
                          </m:sSubPr>
                          <m:e>
                            <m:r>
                              <w:rPr>
                                <w:rFonts w:ascii="Cambria Math" w:hAnsi="Cambria Math"/>
                                <w:sz w:val="14"/>
                                <w:szCs w:val="14"/>
                              </w:rPr>
                              <m:t>T</m:t>
                            </m:r>
                          </m:e>
                          <m:sub>
                            <m:r>
                              <w:rPr>
                                <w:rFonts w:ascii="Cambria Math" w:hAnsi="Cambria Math"/>
                                <w:sz w:val="14"/>
                                <w:szCs w:val="14"/>
                              </w:rPr>
                              <m:t>PRS</m:t>
                            </m:r>
                            <m:r>
                              <m:rPr>
                                <m:nor/>
                              </m:rPr>
                              <w:rPr>
                                <w:i/>
                                <w:sz w:val="14"/>
                                <w:szCs w:val="14"/>
                                <w:lang w:val="sv-SE"/>
                              </w:rPr>
                              <m:t>,i</m:t>
                            </m:r>
                          </m:sub>
                        </m:sSub>
                      </m:den>
                    </m:f>
                  </m:e>
                </m:d>
                <m:r>
                  <w:rPr>
                    <w:rFonts w:ascii="Cambria Math" w:hAnsi="Cambria Math"/>
                    <w:sz w:val="14"/>
                    <w:szCs w:val="14"/>
                    <w:lang w:val="sv-SE"/>
                  </w:rPr>
                  <m:t>*</m:t>
                </m:r>
                <m:sSub>
                  <m:sSubPr>
                    <m:ctrlPr>
                      <w:rPr>
                        <w:rFonts w:ascii="Cambria Math" w:hAnsi="Cambria Math"/>
                        <w:i/>
                        <w:sz w:val="14"/>
                        <w:szCs w:val="14"/>
                      </w:rPr>
                    </m:ctrlPr>
                  </m:sSubPr>
                  <m:e>
                    <m:r>
                      <w:rPr>
                        <w:rFonts w:ascii="Cambria Math" w:hAnsi="Cambria Math"/>
                        <w:sz w:val="14"/>
                        <w:szCs w:val="14"/>
                      </w:rPr>
                      <m:t>T</m:t>
                    </m:r>
                  </m:e>
                  <m:sub>
                    <m:r>
                      <w:rPr>
                        <w:rFonts w:ascii="Cambria Math" w:hAnsi="Cambria Math"/>
                        <w:sz w:val="14"/>
                        <w:szCs w:val="14"/>
                      </w:rPr>
                      <m:t>PRS</m:t>
                    </m:r>
                    <m:r>
                      <m:rPr>
                        <m:nor/>
                      </m:rPr>
                      <w:rPr>
                        <w:i/>
                        <w:sz w:val="14"/>
                        <w:szCs w:val="14"/>
                        <w:lang w:val="sv-SE"/>
                      </w:rPr>
                      <m:t>,i</m:t>
                    </m:r>
                  </m:sub>
                </m:sSub>
              </m:oMath>
            </m:oMathPara>
          </w:p>
        </w:tc>
        <w:tc>
          <w:tcPr>
            <w:tcW w:w="851" w:type="dxa"/>
          </w:tcPr>
          <w:p w14:paraId="1859A876" w14:textId="211FA08D" w:rsidR="00D47C8B" w:rsidRPr="00364E83" w:rsidRDefault="00FE2E6D" w:rsidP="00D47C8B">
            <w:pPr>
              <w:spacing w:after="0"/>
              <w:rPr>
                <w:rFonts w:eastAsia="DengXian"/>
                <w:sz w:val="14"/>
                <w:szCs w:val="14"/>
                <w:lang w:val="sv-SE"/>
              </w:rPr>
            </w:pPr>
            <m:oMathPara>
              <m:oMath>
                <m:d>
                  <m:dPr>
                    <m:begChr m:val="⌈"/>
                    <m:endChr m:val="⌉"/>
                    <m:ctrlPr>
                      <w:rPr>
                        <w:rFonts w:ascii="Cambria Math" w:hAnsi="Cambria Math"/>
                        <w:i/>
                        <w:sz w:val="14"/>
                        <w:szCs w:val="14"/>
                      </w:rPr>
                    </m:ctrlPr>
                  </m:dPr>
                  <m:e>
                    <m:f>
                      <m:fPr>
                        <m:ctrlPr>
                          <w:rPr>
                            <w:rFonts w:ascii="Cambria Math" w:hAnsi="Cambria Math"/>
                            <w:i/>
                            <w:sz w:val="14"/>
                            <w:szCs w:val="14"/>
                          </w:rPr>
                        </m:ctrlPr>
                      </m:fPr>
                      <m:num>
                        <m:sSub>
                          <m:sSubPr>
                            <m:ctrlPr>
                              <w:rPr>
                                <w:rFonts w:ascii="Cambria Math" w:hAnsi="Cambria Math"/>
                                <w:i/>
                                <w:sz w:val="14"/>
                                <w:szCs w:val="14"/>
                              </w:rPr>
                            </m:ctrlPr>
                          </m:sSubPr>
                          <m:e>
                            <m:r>
                              <w:rPr>
                                <w:rFonts w:ascii="Cambria Math" w:hAnsi="Cambria Math"/>
                                <w:sz w:val="14"/>
                                <w:szCs w:val="14"/>
                              </w:rPr>
                              <m:t>T</m:t>
                            </m:r>
                          </m:e>
                          <m:sub>
                            <m:r>
                              <m:rPr>
                                <m:nor/>
                              </m:rPr>
                              <w:rPr>
                                <w:i/>
                                <w:sz w:val="14"/>
                                <w:szCs w:val="14"/>
                                <w:lang w:val="sv-SE"/>
                              </w:rPr>
                              <m:t>i</m:t>
                            </m:r>
                          </m:sub>
                        </m:sSub>
                      </m:num>
                      <m:den>
                        <m:sSub>
                          <m:sSubPr>
                            <m:ctrlPr>
                              <w:rPr>
                                <w:rFonts w:ascii="Cambria Math" w:hAnsi="Cambria Math"/>
                                <w:i/>
                                <w:sz w:val="14"/>
                                <w:szCs w:val="14"/>
                              </w:rPr>
                            </m:ctrlPr>
                          </m:sSubPr>
                          <m:e>
                            <m:r>
                              <w:rPr>
                                <w:rFonts w:ascii="Cambria Math" w:hAnsi="Cambria Math"/>
                                <w:sz w:val="14"/>
                                <w:szCs w:val="14"/>
                              </w:rPr>
                              <m:t>T</m:t>
                            </m:r>
                          </m:e>
                          <m:sub>
                            <m:r>
                              <w:rPr>
                                <w:rFonts w:ascii="Cambria Math" w:hAnsi="Cambria Math"/>
                                <w:sz w:val="14"/>
                                <w:szCs w:val="14"/>
                              </w:rPr>
                              <m:t>PRS</m:t>
                            </m:r>
                            <m:r>
                              <m:rPr>
                                <m:nor/>
                              </m:rPr>
                              <w:rPr>
                                <w:i/>
                                <w:sz w:val="14"/>
                                <w:szCs w:val="14"/>
                                <w:lang w:val="sv-SE"/>
                              </w:rPr>
                              <m:t>,i</m:t>
                            </m:r>
                          </m:sub>
                        </m:sSub>
                      </m:den>
                    </m:f>
                  </m:e>
                </m:d>
                <m:r>
                  <w:rPr>
                    <w:rFonts w:ascii="Cambria Math" w:hAnsi="Cambria Math"/>
                    <w:sz w:val="14"/>
                    <w:szCs w:val="14"/>
                    <w:lang w:val="sv-SE"/>
                  </w:rPr>
                  <m:t>*</m:t>
                </m:r>
                <m:sSub>
                  <m:sSubPr>
                    <m:ctrlPr>
                      <w:rPr>
                        <w:rFonts w:ascii="Cambria Math" w:hAnsi="Cambria Math"/>
                        <w:i/>
                        <w:sz w:val="14"/>
                        <w:szCs w:val="14"/>
                      </w:rPr>
                    </m:ctrlPr>
                  </m:sSubPr>
                  <m:e>
                    <m:r>
                      <w:rPr>
                        <w:rFonts w:ascii="Cambria Math" w:hAnsi="Cambria Math"/>
                        <w:sz w:val="14"/>
                        <w:szCs w:val="14"/>
                      </w:rPr>
                      <m:t>T</m:t>
                    </m:r>
                  </m:e>
                  <m:sub>
                    <m:r>
                      <w:rPr>
                        <w:rFonts w:ascii="Cambria Math" w:hAnsi="Cambria Math"/>
                        <w:sz w:val="14"/>
                        <w:szCs w:val="14"/>
                      </w:rPr>
                      <m:t>PRS</m:t>
                    </m:r>
                    <m:r>
                      <m:rPr>
                        <m:nor/>
                      </m:rPr>
                      <w:rPr>
                        <w:i/>
                        <w:sz w:val="14"/>
                        <w:szCs w:val="14"/>
                        <w:lang w:val="sv-SE"/>
                      </w:rPr>
                      <m:t>,i</m:t>
                    </m:r>
                  </m:sub>
                </m:sSub>
              </m:oMath>
            </m:oMathPara>
          </w:p>
        </w:tc>
        <w:tc>
          <w:tcPr>
            <w:tcW w:w="567" w:type="dxa"/>
          </w:tcPr>
          <w:p w14:paraId="57F13682" w14:textId="77777777" w:rsidR="00D47C8B" w:rsidRPr="00364E83" w:rsidRDefault="00D47C8B" w:rsidP="00D47C8B">
            <w:pPr>
              <w:spacing w:after="0"/>
              <w:rPr>
                <w:rFonts w:eastAsia="DengXian"/>
                <w:sz w:val="14"/>
                <w:szCs w:val="14"/>
                <w:lang w:val="sv-SE"/>
              </w:rPr>
            </w:pPr>
          </w:p>
        </w:tc>
        <w:tc>
          <w:tcPr>
            <w:tcW w:w="1275" w:type="dxa"/>
          </w:tcPr>
          <w:p w14:paraId="421816C1" w14:textId="31F1D9CE" w:rsidR="00D47C8B" w:rsidRPr="00364E83" w:rsidRDefault="00FE2E6D" w:rsidP="00D47C8B">
            <w:pPr>
              <w:spacing w:after="0"/>
              <w:rPr>
                <w:rFonts w:eastAsia="DengXian"/>
                <w:sz w:val="14"/>
                <w:szCs w:val="14"/>
                <w:lang w:val="sv-SE"/>
              </w:rPr>
            </w:pPr>
            <m:oMathPara>
              <m:oMath>
                <m:d>
                  <m:dPr>
                    <m:begChr m:val="⌈"/>
                    <m:endChr m:val="⌉"/>
                    <m:ctrlPr>
                      <w:rPr>
                        <w:rFonts w:ascii="Cambria Math" w:hAnsi="Cambria Math"/>
                        <w:b/>
                        <w:bCs/>
                        <w:i/>
                        <w:sz w:val="14"/>
                        <w:szCs w:val="14"/>
                      </w:rPr>
                    </m:ctrlPr>
                  </m:dPr>
                  <m:e>
                    <m:f>
                      <m:fPr>
                        <m:ctrlPr>
                          <w:rPr>
                            <w:rFonts w:ascii="Cambria Math" w:hAnsi="Cambria Math"/>
                            <w:b/>
                            <w:bCs/>
                            <w:i/>
                            <w:sz w:val="14"/>
                            <w:szCs w:val="14"/>
                          </w:rPr>
                        </m:ctrlPr>
                      </m:fPr>
                      <m:num>
                        <m:sSub>
                          <m:sSubPr>
                            <m:ctrlPr>
                              <w:rPr>
                                <w:rFonts w:ascii="Cambria Math" w:hAnsi="Cambria Math"/>
                                <w:b/>
                                <w:bCs/>
                                <w:i/>
                                <w:sz w:val="14"/>
                                <w:szCs w:val="14"/>
                              </w:rPr>
                            </m:ctrlPr>
                          </m:sSubPr>
                          <m:e>
                            <m:r>
                              <m:rPr>
                                <m:sty m:val="bi"/>
                              </m:rPr>
                              <w:rPr>
                                <w:rFonts w:ascii="Cambria Math" w:hAnsi="Cambria Math"/>
                                <w:sz w:val="14"/>
                                <w:szCs w:val="14"/>
                              </w:rPr>
                              <m:t>T</m:t>
                            </m:r>
                          </m:e>
                          <m:sub>
                            <m:r>
                              <m:rPr>
                                <m:nor/>
                              </m:rPr>
                              <w:rPr>
                                <w:b/>
                                <w:bCs/>
                                <w:i/>
                                <w:sz w:val="14"/>
                                <w:szCs w:val="14"/>
                                <w:lang w:val="sv-SE"/>
                              </w:rPr>
                              <m:t>i</m:t>
                            </m:r>
                          </m:sub>
                        </m:sSub>
                      </m:num>
                      <m:den>
                        <m:sSub>
                          <m:sSubPr>
                            <m:ctrlPr>
                              <w:rPr>
                                <w:rFonts w:ascii="Cambria Math" w:hAnsi="Cambria Math"/>
                                <w:b/>
                                <w:bCs/>
                                <w:i/>
                                <w:sz w:val="14"/>
                                <w:szCs w:val="14"/>
                              </w:rPr>
                            </m:ctrlPr>
                          </m:sSubPr>
                          <m:e>
                            <m:r>
                              <m:rPr>
                                <m:sty m:val="bi"/>
                              </m:rPr>
                              <w:rPr>
                                <w:rFonts w:ascii="Cambria Math" w:hAnsi="Cambria Math"/>
                                <w:sz w:val="14"/>
                                <w:szCs w:val="14"/>
                              </w:rPr>
                              <m:t>T</m:t>
                            </m:r>
                          </m:e>
                          <m:sub>
                            <m:r>
                              <m:rPr>
                                <m:sty m:val="bi"/>
                              </m:rPr>
                              <w:rPr>
                                <w:rFonts w:ascii="Cambria Math" w:hAnsi="Cambria Math"/>
                                <w:sz w:val="14"/>
                                <w:szCs w:val="14"/>
                              </w:rPr>
                              <m:t>available</m:t>
                            </m:r>
                            <m:r>
                              <m:rPr>
                                <m:sty m:val="bi"/>
                              </m:rPr>
                              <w:rPr>
                                <w:rFonts w:ascii="Cambria Math" w:hAnsi="Cambria Math"/>
                                <w:sz w:val="14"/>
                                <w:szCs w:val="14"/>
                                <w:lang w:val="sv-SE"/>
                              </w:rPr>
                              <m:t>_</m:t>
                            </m:r>
                            <m:r>
                              <m:rPr>
                                <m:sty m:val="bi"/>
                              </m:rPr>
                              <w:rPr>
                                <w:rFonts w:ascii="Cambria Math" w:hAnsi="Cambria Math"/>
                                <w:sz w:val="14"/>
                                <w:szCs w:val="14"/>
                              </w:rPr>
                              <m:t>PRS</m:t>
                            </m:r>
                            <m:r>
                              <m:rPr>
                                <m:nor/>
                              </m:rPr>
                              <w:rPr>
                                <w:b/>
                                <w:bCs/>
                                <w:i/>
                                <w:sz w:val="14"/>
                                <w:szCs w:val="14"/>
                                <w:lang w:val="sv-SE"/>
                              </w:rPr>
                              <m:t>,i</m:t>
                            </m:r>
                          </m:sub>
                        </m:sSub>
                      </m:den>
                    </m:f>
                  </m:e>
                </m:d>
                <m:r>
                  <m:rPr>
                    <m:sty m:val="bi"/>
                  </m:rPr>
                  <w:rPr>
                    <w:rFonts w:ascii="Cambria Math" w:hAnsi="Cambria Math"/>
                    <w:sz w:val="14"/>
                    <w:szCs w:val="14"/>
                    <w:lang w:val="sv-SE"/>
                  </w:rPr>
                  <m:t>*</m:t>
                </m:r>
                <m:sSub>
                  <m:sSubPr>
                    <m:ctrlPr>
                      <w:rPr>
                        <w:rFonts w:ascii="Cambria Math" w:hAnsi="Cambria Math"/>
                        <w:b/>
                        <w:bCs/>
                        <w:i/>
                        <w:sz w:val="14"/>
                        <w:szCs w:val="14"/>
                      </w:rPr>
                    </m:ctrlPr>
                  </m:sSubPr>
                  <m:e>
                    <m:r>
                      <m:rPr>
                        <m:sty m:val="bi"/>
                      </m:rPr>
                      <w:rPr>
                        <w:rFonts w:ascii="Cambria Math" w:hAnsi="Cambria Math"/>
                        <w:sz w:val="14"/>
                        <w:szCs w:val="14"/>
                      </w:rPr>
                      <m:t>T</m:t>
                    </m:r>
                  </m:e>
                  <m:sub>
                    <m:r>
                      <m:rPr>
                        <m:sty m:val="bi"/>
                      </m:rPr>
                      <w:rPr>
                        <w:rFonts w:ascii="Cambria Math" w:hAnsi="Cambria Math"/>
                        <w:sz w:val="14"/>
                        <w:szCs w:val="14"/>
                      </w:rPr>
                      <m:t>available</m:t>
                    </m:r>
                    <m:r>
                      <m:rPr>
                        <m:sty m:val="bi"/>
                      </m:rPr>
                      <w:rPr>
                        <w:rFonts w:ascii="Cambria Math" w:hAnsi="Cambria Math"/>
                        <w:sz w:val="14"/>
                        <w:szCs w:val="14"/>
                        <w:lang w:val="sv-SE"/>
                      </w:rPr>
                      <m:t>_</m:t>
                    </m:r>
                    <m:r>
                      <m:rPr>
                        <m:sty m:val="bi"/>
                      </m:rPr>
                      <w:rPr>
                        <w:rFonts w:ascii="Cambria Math" w:hAnsi="Cambria Math"/>
                        <w:sz w:val="14"/>
                        <w:szCs w:val="14"/>
                      </w:rPr>
                      <m:t>PRS</m:t>
                    </m:r>
                    <m:r>
                      <m:rPr>
                        <m:nor/>
                      </m:rPr>
                      <w:rPr>
                        <w:b/>
                        <w:bCs/>
                        <w:i/>
                        <w:sz w:val="14"/>
                        <w:szCs w:val="14"/>
                        <w:lang w:val="sv-SE"/>
                      </w:rPr>
                      <m:t>,i</m:t>
                    </m:r>
                  </m:sub>
                </m:sSub>
              </m:oMath>
            </m:oMathPara>
          </w:p>
        </w:tc>
        <w:tc>
          <w:tcPr>
            <w:tcW w:w="1276" w:type="dxa"/>
          </w:tcPr>
          <w:p w14:paraId="13964587" w14:textId="468D7483" w:rsidR="00D47C8B" w:rsidRPr="00364E83" w:rsidRDefault="00FE2E6D" w:rsidP="00D47C8B">
            <w:pPr>
              <w:spacing w:after="0"/>
              <w:rPr>
                <w:b/>
                <w:bCs/>
                <w:sz w:val="14"/>
                <w:szCs w:val="14"/>
                <w:lang w:val="sv-SE"/>
              </w:rPr>
            </w:pPr>
            <m:oMath>
              <m:sSub>
                <m:sSubPr>
                  <m:ctrlPr>
                    <w:rPr>
                      <w:rFonts w:ascii="Cambria Math" w:hAnsi="Cambria Math"/>
                      <w:b/>
                      <w:bCs/>
                      <w:i/>
                      <w:sz w:val="16"/>
                      <w:szCs w:val="16"/>
                    </w:rPr>
                  </m:ctrlPr>
                </m:sSubPr>
                <m:e>
                  <m:r>
                    <m:rPr>
                      <m:sty m:val="bi"/>
                    </m:rPr>
                    <w:rPr>
                      <w:rFonts w:ascii="Cambria Math" w:hAnsi="Cambria Math"/>
                      <w:sz w:val="16"/>
                      <w:szCs w:val="16"/>
                    </w:rPr>
                    <m:t>T</m:t>
                  </m:r>
                </m:e>
                <m:sub>
                  <m:r>
                    <m:rPr>
                      <m:sty m:val="bi"/>
                    </m:rPr>
                    <w:rPr>
                      <w:rFonts w:ascii="Cambria Math" w:hAnsi="Cambria Math"/>
                      <w:sz w:val="16"/>
                      <w:szCs w:val="16"/>
                    </w:rPr>
                    <m:t>available_PRS</m:t>
                  </m:r>
                  <m:r>
                    <m:rPr>
                      <m:nor/>
                    </m:rPr>
                    <w:rPr>
                      <w:b/>
                      <w:bCs/>
                      <w:i/>
                      <w:sz w:val="16"/>
                      <w:szCs w:val="16"/>
                    </w:rPr>
                    <m:t>,i</m:t>
                  </m:r>
                </m:sub>
              </m:sSub>
            </m:oMath>
            <w:r w:rsidR="00D47C8B" w:rsidRPr="00364E83">
              <w:rPr>
                <w:b/>
                <w:bCs/>
                <w:sz w:val="16"/>
                <w:szCs w:val="16"/>
              </w:rPr>
              <w:t>.</w:t>
            </w:r>
          </w:p>
        </w:tc>
        <w:tc>
          <w:tcPr>
            <w:tcW w:w="1134" w:type="dxa"/>
          </w:tcPr>
          <w:p w14:paraId="3A952562" w14:textId="2D09B5C7" w:rsidR="00D47C8B" w:rsidRPr="00364E83" w:rsidRDefault="00D47C8B" w:rsidP="00D47C8B">
            <w:pPr>
              <w:spacing w:after="0"/>
              <w:rPr>
                <w:b/>
                <w:bCs/>
                <w:sz w:val="14"/>
                <w:szCs w:val="14"/>
                <w:lang w:val="sv-SE"/>
              </w:rPr>
            </w:pPr>
            <w:r w:rsidRPr="00364E83">
              <w:rPr>
                <w:b/>
                <w:bCs/>
                <w:sz w:val="14"/>
                <w:szCs w:val="14"/>
                <w:lang w:val="sv-SE"/>
              </w:rPr>
              <w:t>R16</w:t>
            </w:r>
          </w:p>
        </w:tc>
        <w:tc>
          <w:tcPr>
            <w:tcW w:w="1276" w:type="dxa"/>
          </w:tcPr>
          <w:p w14:paraId="4C3E8109" w14:textId="33D9D623" w:rsidR="00D47C8B" w:rsidRPr="00364E83" w:rsidRDefault="00723DE1" w:rsidP="00D47C8B">
            <w:pPr>
              <w:spacing w:after="0"/>
              <w:rPr>
                <w:b/>
                <w:bCs/>
                <w:sz w:val="14"/>
                <w:szCs w:val="14"/>
                <w:lang w:val="sv-SE"/>
              </w:rPr>
            </w:pPr>
            <w:r w:rsidRPr="00364E83">
              <w:rPr>
                <w:b/>
                <w:bCs/>
                <w:sz w:val="14"/>
                <w:szCs w:val="14"/>
                <w:lang w:val="sv-SE"/>
              </w:rPr>
              <w:t>R16</w:t>
            </w:r>
          </w:p>
        </w:tc>
      </w:tr>
      <w:tr w:rsidR="00D47C8B" w:rsidRPr="00364E83" w14:paraId="014F6CAF" w14:textId="0BA39A2A" w:rsidTr="001509CA">
        <w:tc>
          <w:tcPr>
            <w:tcW w:w="452" w:type="dxa"/>
          </w:tcPr>
          <w:p w14:paraId="60EE3097" w14:textId="77777777" w:rsidR="00D47C8B" w:rsidRPr="00364E83" w:rsidRDefault="00D47C8B" w:rsidP="00D47C8B">
            <w:pPr>
              <w:spacing w:after="0"/>
              <w:rPr>
                <w:rFonts w:eastAsiaTheme="minorEastAsia"/>
                <w:iCs/>
                <w:sz w:val="14"/>
                <w:szCs w:val="14"/>
                <w:lang w:val="en-US" w:eastAsia="zh-CN"/>
              </w:rPr>
            </w:pPr>
            <w:r w:rsidRPr="00364E83">
              <w:rPr>
                <w:rFonts w:eastAsiaTheme="minorEastAsia"/>
                <w:iCs/>
                <w:sz w:val="14"/>
                <w:szCs w:val="14"/>
                <w:lang w:val="en-US" w:eastAsia="zh-CN"/>
              </w:rPr>
              <w:t>4</w:t>
            </w:r>
          </w:p>
        </w:tc>
        <w:tc>
          <w:tcPr>
            <w:tcW w:w="1386" w:type="dxa"/>
          </w:tcPr>
          <w:p w14:paraId="2CCAF616" w14:textId="77777777" w:rsidR="00D47C8B" w:rsidRPr="00364E83" w:rsidRDefault="00D47C8B" w:rsidP="00D47C8B">
            <w:pPr>
              <w:spacing w:after="0"/>
              <w:rPr>
                <w:rFonts w:eastAsiaTheme="minorEastAsia"/>
                <w:b/>
                <w:bCs/>
                <w:iCs/>
                <w:sz w:val="14"/>
                <w:szCs w:val="14"/>
                <w:lang w:val="en-US" w:eastAsia="zh-CN"/>
              </w:rPr>
            </w:pPr>
            <w:r w:rsidRPr="00364E83">
              <w:rPr>
                <w:b/>
                <w:bCs/>
                <w:sz w:val="14"/>
                <w:szCs w:val="14"/>
                <w:lang w:eastAsia="zh-CN"/>
              </w:rPr>
              <w:t>Applicable number of PFLs</w:t>
            </w:r>
          </w:p>
        </w:tc>
        <w:tc>
          <w:tcPr>
            <w:tcW w:w="992" w:type="dxa"/>
          </w:tcPr>
          <w:p w14:paraId="2746C1EF" w14:textId="77777777" w:rsidR="00D47C8B" w:rsidRPr="00364E83" w:rsidRDefault="00D47C8B" w:rsidP="00D47C8B">
            <w:pPr>
              <w:spacing w:after="0"/>
              <w:rPr>
                <w:bCs/>
                <w:sz w:val="14"/>
                <w:szCs w:val="14"/>
                <w:lang w:eastAsia="zh-CN"/>
              </w:rPr>
            </w:pPr>
          </w:p>
        </w:tc>
        <w:tc>
          <w:tcPr>
            <w:tcW w:w="709" w:type="dxa"/>
          </w:tcPr>
          <w:p w14:paraId="24870DCE" w14:textId="0EA796EF" w:rsidR="00D47C8B" w:rsidRPr="00364E83" w:rsidRDefault="00D47C8B" w:rsidP="00D47C8B">
            <w:pPr>
              <w:spacing w:after="0"/>
              <w:rPr>
                <w:bCs/>
                <w:sz w:val="14"/>
                <w:szCs w:val="14"/>
                <w:lang w:eastAsia="zh-CN"/>
              </w:rPr>
            </w:pPr>
            <w:r w:rsidRPr="00364E83">
              <w:rPr>
                <w:bCs/>
                <w:sz w:val="14"/>
                <w:szCs w:val="14"/>
                <w:lang w:eastAsia="zh-CN"/>
              </w:rPr>
              <w:t>1 PFL</w:t>
            </w:r>
          </w:p>
        </w:tc>
        <w:tc>
          <w:tcPr>
            <w:tcW w:w="851" w:type="dxa"/>
          </w:tcPr>
          <w:p w14:paraId="6BB8AA10" w14:textId="77777777" w:rsidR="00D47C8B" w:rsidRPr="00364E83" w:rsidRDefault="00D47C8B" w:rsidP="00D47C8B">
            <w:pPr>
              <w:spacing w:after="0"/>
              <w:rPr>
                <w:bCs/>
                <w:sz w:val="14"/>
                <w:szCs w:val="14"/>
                <w:lang w:eastAsia="zh-CN"/>
              </w:rPr>
            </w:pPr>
          </w:p>
        </w:tc>
        <w:tc>
          <w:tcPr>
            <w:tcW w:w="567" w:type="dxa"/>
          </w:tcPr>
          <w:p w14:paraId="7C3B2838" w14:textId="77777777" w:rsidR="00D47C8B" w:rsidRPr="00364E83" w:rsidRDefault="00D47C8B" w:rsidP="00D47C8B">
            <w:pPr>
              <w:spacing w:after="0"/>
              <w:rPr>
                <w:bCs/>
                <w:sz w:val="14"/>
                <w:szCs w:val="14"/>
                <w:lang w:eastAsia="zh-CN"/>
              </w:rPr>
            </w:pPr>
          </w:p>
        </w:tc>
        <w:tc>
          <w:tcPr>
            <w:tcW w:w="1275" w:type="dxa"/>
          </w:tcPr>
          <w:p w14:paraId="1A4768E6" w14:textId="77777777" w:rsidR="00D47C8B" w:rsidRPr="00364E83" w:rsidRDefault="00D47C8B" w:rsidP="00D47C8B">
            <w:pPr>
              <w:spacing w:after="0"/>
              <w:rPr>
                <w:bCs/>
                <w:sz w:val="14"/>
                <w:szCs w:val="14"/>
                <w:lang w:eastAsia="zh-CN"/>
              </w:rPr>
            </w:pPr>
          </w:p>
        </w:tc>
        <w:tc>
          <w:tcPr>
            <w:tcW w:w="1276" w:type="dxa"/>
          </w:tcPr>
          <w:p w14:paraId="49D4E60C" w14:textId="0B88474E" w:rsidR="00D47C8B" w:rsidRPr="00364E83" w:rsidRDefault="00D011EA" w:rsidP="00D47C8B">
            <w:pPr>
              <w:spacing w:after="0"/>
              <w:rPr>
                <w:bCs/>
                <w:sz w:val="14"/>
                <w:szCs w:val="14"/>
                <w:lang w:eastAsia="zh-CN"/>
              </w:rPr>
            </w:pPr>
            <w:r w:rsidRPr="00364E83">
              <w:rPr>
                <w:bCs/>
                <w:sz w:val="14"/>
                <w:szCs w:val="14"/>
                <w:lang w:eastAsia="zh-CN"/>
              </w:rPr>
              <w:t>1 PFL</w:t>
            </w:r>
          </w:p>
        </w:tc>
        <w:tc>
          <w:tcPr>
            <w:tcW w:w="1134" w:type="dxa"/>
          </w:tcPr>
          <w:p w14:paraId="2E171BAE" w14:textId="19297727" w:rsidR="00D47C8B" w:rsidRPr="00364E83" w:rsidRDefault="00D47C8B" w:rsidP="00D47C8B">
            <w:pPr>
              <w:spacing w:after="0"/>
              <w:rPr>
                <w:bCs/>
                <w:sz w:val="14"/>
                <w:szCs w:val="14"/>
                <w:lang w:eastAsia="zh-CN"/>
              </w:rPr>
            </w:pPr>
          </w:p>
        </w:tc>
        <w:tc>
          <w:tcPr>
            <w:tcW w:w="1276" w:type="dxa"/>
          </w:tcPr>
          <w:p w14:paraId="1E5DFED3" w14:textId="77777777" w:rsidR="00D47C8B" w:rsidRPr="00364E83" w:rsidRDefault="00D47C8B" w:rsidP="00D47C8B">
            <w:pPr>
              <w:spacing w:after="0"/>
              <w:rPr>
                <w:bCs/>
                <w:sz w:val="14"/>
                <w:szCs w:val="14"/>
                <w:lang w:eastAsia="zh-CN"/>
              </w:rPr>
            </w:pPr>
          </w:p>
        </w:tc>
      </w:tr>
      <w:tr w:rsidR="00D47C8B" w:rsidRPr="00364E83" w14:paraId="252B7392" w14:textId="7914B564" w:rsidTr="001509CA">
        <w:tc>
          <w:tcPr>
            <w:tcW w:w="452" w:type="dxa"/>
          </w:tcPr>
          <w:p w14:paraId="5F091C03" w14:textId="77777777" w:rsidR="00D47C8B" w:rsidRPr="00364E83" w:rsidRDefault="00D47C8B" w:rsidP="00D47C8B">
            <w:pPr>
              <w:spacing w:after="0"/>
              <w:rPr>
                <w:rFonts w:eastAsiaTheme="minorEastAsia"/>
                <w:iCs/>
                <w:sz w:val="14"/>
                <w:szCs w:val="14"/>
                <w:lang w:val="en-US" w:eastAsia="zh-CN"/>
              </w:rPr>
            </w:pPr>
            <w:r w:rsidRPr="00364E83">
              <w:rPr>
                <w:rFonts w:eastAsiaTheme="minorEastAsia"/>
                <w:iCs/>
                <w:sz w:val="14"/>
                <w:szCs w:val="14"/>
                <w:lang w:val="en-US" w:eastAsia="zh-CN"/>
              </w:rPr>
              <w:lastRenderedPageBreak/>
              <w:t>5</w:t>
            </w:r>
          </w:p>
        </w:tc>
        <w:tc>
          <w:tcPr>
            <w:tcW w:w="1386" w:type="dxa"/>
          </w:tcPr>
          <w:p w14:paraId="7B847FE5" w14:textId="77777777" w:rsidR="00D47C8B" w:rsidRPr="00364E83" w:rsidRDefault="00D47C8B" w:rsidP="00D47C8B">
            <w:pPr>
              <w:spacing w:after="0"/>
              <w:rPr>
                <w:rFonts w:eastAsiaTheme="minorEastAsia"/>
                <w:b/>
                <w:bCs/>
                <w:iCs/>
                <w:sz w:val="14"/>
                <w:szCs w:val="14"/>
                <w:lang w:val="en-US" w:eastAsia="zh-CN"/>
              </w:rPr>
            </w:pPr>
            <w:r w:rsidRPr="00364E83">
              <w:rPr>
                <w:rFonts w:eastAsiaTheme="minorEastAsia"/>
                <w:b/>
                <w:bCs/>
                <w:sz w:val="14"/>
                <w:szCs w:val="14"/>
                <w:lang w:val="en-US" w:eastAsia="zh-CN"/>
              </w:rPr>
              <w:t>Applicable number of samples</w:t>
            </w:r>
          </w:p>
        </w:tc>
        <w:tc>
          <w:tcPr>
            <w:tcW w:w="992" w:type="dxa"/>
          </w:tcPr>
          <w:p w14:paraId="52709CD0" w14:textId="34E20DBF" w:rsidR="00D47C8B" w:rsidRPr="00364E83" w:rsidRDefault="00D47C8B" w:rsidP="00D47C8B">
            <w:pPr>
              <w:spacing w:after="0"/>
              <w:rPr>
                <w:rFonts w:eastAsiaTheme="minorEastAsia"/>
                <w:sz w:val="14"/>
                <w:szCs w:val="14"/>
                <w:lang w:val="en-US" w:eastAsia="zh-CN"/>
              </w:rPr>
            </w:pPr>
          </w:p>
        </w:tc>
        <w:tc>
          <w:tcPr>
            <w:tcW w:w="709" w:type="dxa"/>
          </w:tcPr>
          <w:p w14:paraId="7D494247" w14:textId="4E973B15" w:rsidR="00D47C8B" w:rsidRPr="00364E83" w:rsidRDefault="00D47C8B" w:rsidP="00D47C8B">
            <w:pPr>
              <w:spacing w:after="0"/>
              <w:rPr>
                <w:rFonts w:eastAsiaTheme="minorEastAsia"/>
                <w:sz w:val="14"/>
                <w:szCs w:val="14"/>
                <w:lang w:val="en-US" w:eastAsia="zh-CN"/>
              </w:rPr>
            </w:pPr>
            <w:r w:rsidRPr="00364E83">
              <w:rPr>
                <w:rFonts w:eastAsiaTheme="minorEastAsia"/>
                <w:sz w:val="14"/>
                <w:szCs w:val="14"/>
                <w:lang w:val="en-US" w:eastAsia="zh-CN"/>
              </w:rPr>
              <w:t>[1, 2] or 4 based on UE capability</w:t>
            </w:r>
          </w:p>
        </w:tc>
        <w:tc>
          <w:tcPr>
            <w:tcW w:w="851" w:type="dxa"/>
          </w:tcPr>
          <w:p w14:paraId="11BB95A5" w14:textId="4B9B64F2" w:rsidR="00D47C8B" w:rsidRPr="00364E83" w:rsidRDefault="006D0C82" w:rsidP="00D47C8B">
            <w:pPr>
              <w:spacing w:after="0"/>
              <w:rPr>
                <w:rFonts w:eastAsiaTheme="minorEastAsia"/>
                <w:sz w:val="14"/>
                <w:szCs w:val="14"/>
                <w:lang w:val="en-US" w:eastAsia="zh-CN"/>
              </w:rPr>
            </w:pPr>
            <w:r w:rsidRPr="00364E83">
              <w:rPr>
                <w:rFonts w:eastAsiaTheme="minorEastAsia"/>
                <w:sz w:val="14"/>
                <w:szCs w:val="14"/>
                <w:lang w:val="en-US" w:eastAsia="zh-CN"/>
              </w:rPr>
              <w:t>&lt; 4</w:t>
            </w:r>
          </w:p>
        </w:tc>
        <w:tc>
          <w:tcPr>
            <w:tcW w:w="567" w:type="dxa"/>
          </w:tcPr>
          <w:p w14:paraId="330849BA" w14:textId="77777777" w:rsidR="00D47C8B" w:rsidRPr="00364E83" w:rsidRDefault="00D47C8B" w:rsidP="00D47C8B">
            <w:pPr>
              <w:spacing w:after="0"/>
              <w:rPr>
                <w:rFonts w:eastAsiaTheme="minorEastAsia"/>
                <w:sz w:val="14"/>
                <w:szCs w:val="14"/>
                <w:lang w:val="en-US" w:eastAsia="zh-CN"/>
              </w:rPr>
            </w:pPr>
          </w:p>
        </w:tc>
        <w:tc>
          <w:tcPr>
            <w:tcW w:w="1275" w:type="dxa"/>
          </w:tcPr>
          <w:p w14:paraId="5B569C15" w14:textId="2B77B094" w:rsidR="00D47C8B" w:rsidRPr="00364E83" w:rsidRDefault="00D47C8B" w:rsidP="00D47C8B">
            <w:pPr>
              <w:spacing w:after="0"/>
              <w:rPr>
                <w:rFonts w:eastAsiaTheme="minorEastAsia"/>
                <w:sz w:val="14"/>
                <w:szCs w:val="14"/>
                <w:lang w:val="en-US" w:eastAsia="zh-CN"/>
              </w:rPr>
            </w:pPr>
            <w:r w:rsidRPr="00364E83">
              <w:rPr>
                <w:rFonts w:eastAsiaTheme="minorEastAsia"/>
                <w:sz w:val="14"/>
                <w:szCs w:val="14"/>
                <w:lang w:val="en-US" w:eastAsia="zh-CN"/>
              </w:rPr>
              <w:t>4</w:t>
            </w:r>
          </w:p>
        </w:tc>
        <w:tc>
          <w:tcPr>
            <w:tcW w:w="1276" w:type="dxa"/>
          </w:tcPr>
          <w:p w14:paraId="486657BF" w14:textId="390CA444" w:rsidR="00D47C8B" w:rsidRPr="00364E83" w:rsidRDefault="00D47C8B" w:rsidP="00D47C8B">
            <w:pPr>
              <w:spacing w:after="0"/>
              <w:rPr>
                <w:rFonts w:eastAsiaTheme="minorEastAsia"/>
                <w:sz w:val="14"/>
                <w:szCs w:val="14"/>
                <w:lang w:val="en-US" w:eastAsia="zh-CN"/>
              </w:rPr>
            </w:pPr>
          </w:p>
        </w:tc>
        <w:tc>
          <w:tcPr>
            <w:tcW w:w="1134" w:type="dxa"/>
          </w:tcPr>
          <w:p w14:paraId="2C20CA24" w14:textId="66CCC66B" w:rsidR="00D47C8B" w:rsidRPr="00364E83" w:rsidRDefault="00D47C8B" w:rsidP="00D47C8B">
            <w:pPr>
              <w:spacing w:after="0"/>
              <w:rPr>
                <w:rFonts w:eastAsiaTheme="minorEastAsia"/>
                <w:sz w:val="14"/>
                <w:szCs w:val="14"/>
                <w:lang w:val="en-US" w:eastAsia="zh-CN"/>
              </w:rPr>
            </w:pPr>
            <w:r w:rsidRPr="00364E83">
              <w:rPr>
                <w:rFonts w:eastAsiaTheme="minorEastAsia"/>
                <w:sz w:val="14"/>
                <w:szCs w:val="14"/>
                <w:lang w:val="en-US" w:eastAsia="zh-CN"/>
              </w:rPr>
              <w:t>3</w:t>
            </w:r>
          </w:p>
        </w:tc>
        <w:tc>
          <w:tcPr>
            <w:tcW w:w="1276" w:type="dxa"/>
          </w:tcPr>
          <w:p w14:paraId="2A7FA58E" w14:textId="3383EDF0" w:rsidR="00D47C8B" w:rsidRPr="00364E83" w:rsidRDefault="00CE3B98" w:rsidP="00D47C8B">
            <w:pPr>
              <w:spacing w:after="0"/>
              <w:rPr>
                <w:rFonts w:eastAsiaTheme="minorEastAsia"/>
                <w:sz w:val="14"/>
                <w:szCs w:val="14"/>
                <w:lang w:val="en-US" w:eastAsia="zh-CN"/>
              </w:rPr>
            </w:pPr>
            <w:r w:rsidRPr="00364E83">
              <w:rPr>
                <w:rFonts w:eastAsiaTheme="minorEastAsia"/>
                <w:sz w:val="14"/>
                <w:szCs w:val="14"/>
                <w:lang w:val="en-US" w:eastAsia="zh-CN"/>
              </w:rPr>
              <w:t>&lt;4 and 4</w:t>
            </w:r>
          </w:p>
        </w:tc>
      </w:tr>
      <w:tr w:rsidR="00D47C8B" w:rsidRPr="00364E83" w14:paraId="09ECF759" w14:textId="5CB85869" w:rsidTr="001509CA">
        <w:tc>
          <w:tcPr>
            <w:tcW w:w="452" w:type="dxa"/>
          </w:tcPr>
          <w:p w14:paraId="0EFD79CA" w14:textId="77777777" w:rsidR="00D47C8B" w:rsidRPr="00364E83" w:rsidRDefault="00D47C8B" w:rsidP="00D47C8B">
            <w:pPr>
              <w:spacing w:after="0"/>
              <w:rPr>
                <w:rFonts w:eastAsiaTheme="minorEastAsia"/>
                <w:iCs/>
                <w:sz w:val="14"/>
                <w:szCs w:val="14"/>
                <w:lang w:val="en-US" w:eastAsia="zh-CN"/>
              </w:rPr>
            </w:pPr>
            <w:r w:rsidRPr="00364E83">
              <w:rPr>
                <w:rFonts w:eastAsiaTheme="minorEastAsia"/>
                <w:iCs/>
                <w:sz w:val="14"/>
                <w:szCs w:val="14"/>
                <w:lang w:val="en-US" w:eastAsia="zh-CN"/>
              </w:rPr>
              <w:t>6</w:t>
            </w:r>
          </w:p>
        </w:tc>
        <w:tc>
          <w:tcPr>
            <w:tcW w:w="1386" w:type="dxa"/>
          </w:tcPr>
          <w:p w14:paraId="2D35F461" w14:textId="77777777" w:rsidR="00D47C8B" w:rsidRPr="00364E83" w:rsidRDefault="00D47C8B" w:rsidP="00D47C8B">
            <w:pPr>
              <w:spacing w:after="0"/>
              <w:rPr>
                <w:rFonts w:eastAsiaTheme="minorEastAsia"/>
                <w:b/>
                <w:bCs/>
                <w:iCs/>
                <w:sz w:val="14"/>
                <w:szCs w:val="14"/>
                <w:lang w:val="en-US" w:eastAsia="zh-CN"/>
              </w:rPr>
            </w:pPr>
            <w:r w:rsidRPr="00364E83">
              <w:rPr>
                <w:rFonts w:eastAsiaTheme="minorEastAsia"/>
                <w:b/>
                <w:bCs/>
                <w:iCs/>
                <w:sz w:val="14"/>
                <w:szCs w:val="14"/>
                <w:lang w:val="en-US" w:eastAsia="zh-CN"/>
              </w:rPr>
              <w:t>Approach on the calculation of multiple positioning frequency layers</w:t>
            </w:r>
          </w:p>
        </w:tc>
        <w:tc>
          <w:tcPr>
            <w:tcW w:w="992" w:type="dxa"/>
          </w:tcPr>
          <w:p w14:paraId="7FBB676B" w14:textId="0AF03233" w:rsidR="00D47C8B" w:rsidRPr="00364E83" w:rsidRDefault="000D1C1F" w:rsidP="00D47C8B">
            <w:pPr>
              <w:spacing w:after="0"/>
              <w:rPr>
                <w:rFonts w:eastAsiaTheme="minorEastAsia"/>
                <w:iCs/>
                <w:sz w:val="14"/>
                <w:szCs w:val="14"/>
                <w:lang w:val="en-US" w:eastAsia="zh-CN"/>
              </w:rPr>
            </w:pPr>
            <w:r w:rsidRPr="00364E83">
              <w:rPr>
                <w:rFonts w:eastAsiaTheme="minorEastAsia"/>
                <w:iCs/>
                <w:sz w:val="14"/>
                <w:szCs w:val="14"/>
                <w:lang w:val="en-US" w:eastAsia="zh-CN"/>
              </w:rPr>
              <w:t>B</w:t>
            </w:r>
            <w:r w:rsidRPr="00364E83">
              <w:rPr>
                <w:rFonts w:eastAsiaTheme="minorEastAsia" w:hint="eastAsia"/>
                <w:iCs/>
                <w:sz w:val="14"/>
                <w:szCs w:val="14"/>
                <w:lang w:val="en-US" w:eastAsia="zh-CN"/>
              </w:rPr>
              <w:t xml:space="preserve">ased on PRS </w:t>
            </w:r>
            <w:r w:rsidR="00E72D7B" w:rsidRPr="00364E83">
              <w:rPr>
                <w:rFonts w:eastAsiaTheme="minorEastAsia" w:hint="eastAsia"/>
                <w:iCs/>
                <w:sz w:val="14"/>
                <w:szCs w:val="14"/>
                <w:lang w:val="en-US" w:eastAsia="zh-CN"/>
              </w:rPr>
              <w:t xml:space="preserve">resources </w:t>
            </w:r>
            <w:r w:rsidRPr="00364E83">
              <w:rPr>
                <w:rFonts w:eastAsiaTheme="minorEastAsia" w:hint="eastAsia"/>
                <w:iCs/>
                <w:sz w:val="14"/>
                <w:szCs w:val="14"/>
                <w:lang w:val="en-US" w:eastAsia="zh-CN"/>
              </w:rPr>
              <w:t>overlapping of different PFLs</w:t>
            </w:r>
          </w:p>
        </w:tc>
        <w:tc>
          <w:tcPr>
            <w:tcW w:w="709" w:type="dxa"/>
          </w:tcPr>
          <w:p w14:paraId="2A0CF708" w14:textId="7849DA78" w:rsidR="00D47C8B" w:rsidRPr="00364E83" w:rsidRDefault="00D47C8B" w:rsidP="00D47C8B">
            <w:pPr>
              <w:spacing w:after="0"/>
              <w:rPr>
                <w:rFonts w:eastAsiaTheme="minorEastAsia"/>
                <w:iCs/>
                <w:sz w:val="14"/>
                <w:szCs w:val="14"/>
                <w:lang w:val="en-US" w:eastAsia="zh-CN"/>
              </w:rPr>
            </w:pPr>
            <w:r w:rsidRPr="00364E83">
              <w:rPr>
                <w:rFonts w:eastAsiaTheme="minorEastAsia"/>
                <w:iCs/>
                <w:sz w:val="14"/>
                <w:szCs w:val="14"/>
                <w:lang w:val="en-US" w:eastAsia="zh-CN"/>
              </w:rPr>
              <w:t>1 PFL</w:t>
            </w:r>
          </w:p>
        </w:tc>
        <w:tc>
          <w:tcPr>
            <w:tcW w:w="851" w:type="dxa"/>
          </w:tcPr>
          <w:p w14:paraId="031CBCF7" w14:textId="77777777" w:rsidR="00D47C8B" w:rsidRPr="00364E83" w:rsidRDefault="00D47C8B" w:rsidP="00D47C8B">
            <w:pPr>
              <w:spacing w:after="0"/>
              <w:rPr>
                <w:rFonts w:eastAsiaTheme="minorEastAsia"/>
                <w:iCs/>
                <w:sz w:val="14"/>
                <w:szCs w:val="14"/>
                <w:lang w:val="en-US" w:eastAsia="zh-CN"/>
              </w:rPr>
            </w:pPr>
          </w:p>
        </w:tc>
        <w:tc>
          <w:tcPr>
            <w:tcW w:w="567" w:type="dxa"/>
          </w:tcPr>
          <w:p w14:paraId="73CA1252" w14:textId="77777777" w:rsidR="00D47C8B" w:rsidRPr="00364E83" w:rsidRDefault="00D47C8B" w:rsidP="00D47C8B">
            <w:pPr>
              <w:spacing w:after="0"/>
              <w:rPr>
                <w:rFonts w:eastAsiaTheme="minorEastAsia"/>
                <w:iCs/>
                <w:sz w:val="14"/>
                <w:szCs w:val="14"/>
                <w:lang w:val="en-US" w:eastAsia="zh-CN"/>
              </w:rPr>
            </w:pPr>
          </w:p>
        </w:tc>
        <w:tc>
          <w:tcPr>
            <w:tcW w:w="1275" w:type="dxa"/>
          </w:tcPr>
          <w:p w14:paraId="7DB68405" w14:textId="77777777" w:rsidR="00D47C8B" w:rsidRPr="00364E83" w:rsidRDefault="00D47C8B" w:rsidP="00D47C8B">
            <w:pPr>
              <w:spacing w:after="0"/>
              <w:rPr>
                <w:rFonts w:eastAsiaTheme="minorEastAsia"/>
                <w:iCs/>
                <w:sz w:val="14"/>
                <w:szCs w:val="14"/>
                <w:lang w:val="en-US" w:eastAsia="zh-CN"/>
              </w:rPr>
            </w:pPr>
          </w:p>
        </w:tc>
        <w:tc>
          <w:tcPr>
            <w:tcW w:w="1276" w:type="dxa"/>
          </w:tcPr>
          <w:p w14:paraId="698F6586" w14:textId="77777777" w:rsidR="00D47C8B" w:rsidRPr="00364E83" w:rsidRDefault="00D47C8B" w:rsidP="00D47C8B">
            <w:pPr>
              <w:spacing w:after="0"/>
              <w:rPr>
                <w:rFonts w:eastAsiaTheme="minorEastAsia"/>
                <w:iCs/>
                <w:sz w:val="14"/>
                <w:szCs w:val="14"/>
                <w:lang w:val="en-US" w:eastAsia="zh-CN"/>
              </w:rPr>
            </w:pPr>
          </w:p>
        </w:tc>
        <w:tc>
          <w:tcPr>
            <w:tcW w:w="1134" w:type="dxa"/>
          </w:tcPr>
          <w:p w14:paraId="07B50548" w14:textId="77777777" w:rsidR="00D47C8B" w:rsidRPr="00364E83" w:rsidRDefault="00D47C8B" w:rsidP="00D47C8B">
            <w:pPr>
              <w:spacing w:after="0"/>
              <w:rPr>
                <w:rFonts w:eastAsiaTheme="minorEastAsia"/>
                <w:iCs/>
                <w:sz w:val="14"/>
                <w:szCs w:val="14"/>
                <w:lang w:val="en-US" w:eastAsia="zh-CN"/>
              </w:rPr>
            </w:pPr>
          </w:p>
        </w:tc>
        <w:tc>
          <w:tcPr>
            <w:tcW w:w="1276" w:type="dxa"/>
          </w:tcPr>
          <w:p w14:paraId="27249C99" w14:textId="0DF177B6" w:rsidR="00D47C8B" w:rsidRPr="00364E83" w:rsidRDefault="007E736A" w:rsidP="00D47C8B">
            <w:pPr>
              <w:spacing w:after="0"/>
              <w:rPr>
                <w:rFonts w:eastAsiaTheme="minorEastAsia"/>
                <w:iCs/>
                <w:sz w:val="14"/>
                <w:szCs w:val="14"/>
                <w:lang w:val="en-US" w:eastAsia="zh-CN"/>
              </w:rPr>
            </w:pPr>
            <w:r w:rsidRPr="00364E83">
              <w:rPr>
                <w:rFonts w:eastAsiaTheme="minorEastAsia"/>
                <w:iCs/>
                <w:sz w:val="14"/>
                <w:szCs w:val="14"/>
                <w:lang w:val="en-US" w:eastAsia="zh-CN"/>
              </w:rPr>
              <w:t>Sum-approach</w:t>
            </w:r>
          </w:p>
        </w:tc>
      </w:tr>
      <w:tr w:rsidR="00D47C8B" w:rsidRPr="00364E83" w14:paraId="46383469" w14:textId="02A5F911" w:rsidTr="001509CA">
        <w:tc>
          <w:tcPr>
            <w:tcW w:w="452" w:type="dxa"/>
          </w:tcPr>
          <w:p w14:paraId="62D9B718" w14:textId="77777777" w:rsidR="00D47C8B" w:rsidRPr="00364E83" w:rsidRDefault="00D47C8B" w:rsidP="00D47C8B">
            <w:pPr>
              <w:spacing w:after="0"/>
              <w:rPr>
                <w:rFonts w:eastAsiaTheme="minorEastAsia"/>
                <w:iCs/>
                <w:sz w:val="14"/>
                <w:szCs w:val="14"/>
                <w:lang w:val="en-US" w:eastAsia="zh-CN"/>
              </w:rPr>
            </w:pPr>
            <w:r w:rsidRPr="00364E83">
              <w:rPr>
                <w:rFonts w:eastAsiaTheme="minorEastAsia"/>
                <w:iCs/>
                <w:sz w:val="14"/>
                <w:szCs w:val="14"/>
                <w:lang w:val="en-US" w:eastAsia="zh-CN"/>
              </w:rPr>
              <w:t>7</w:t>
            </w:r>
          </w:p>
        </w:tc>
        <w:tc>
          <w:tcPr>
            <w:tcW w:w="1386" w:type="dxa"/>
          </w:tcPr>
          <w:p w14:paraId="55520289" w14:textId="77777777" w:rsidR="00D47C8B" w:rsidRPr="00364E83" w:rsidRDefault="00D47C8B" w:rsidP="00D47C8B">
            <w:pPr>
              <w:spacing w:after="0"/>
              <w:rPr>
                <w:rFonts w:eastAsiaTheme="minorEastAsia"/>
                <w:b/>
                <w:bCs/>
                <w:iCs/>
                <w:sz w:val="14"/>
                <w:szCs w:val="14"/>
                <w:lang w:val="en-US" w:eastAsia="zh-CN"/>
              </w:rPr>
            </w:pPr>
            <w:r w:rsidRPr="00364E83">
              <w:rPr>
                <w:rFonts w:eastAsiaTheme="minorEastAsia"/>
                <w:b/>
                <w:bCs/>
                <w:iCs/>
                <w:sz w:val="14"/>
                <w:szCs w:val="14"/>
                <w:lang w:val="en-US" w:eastAsia="zh-CN"/>
              </w:rPr>
              <w:t>PRS processing window</w:t>
            </w:r>
          </w:p>
        </w:tc>
        <w:tc>
          <w:tcPr>
            <w:tcW w:w="992" w:type="dxa"/>
          </w:tcPr>
          <w:p w14:paraId="41B1CBDC" w14:textId="77777777" w:rsidR="00D47C8B" w:rsidRPr="00364E83" w:rsidRDefault="00D47C8B" w:rsidP="00D47C8B">
            <w:pPr>
              <w:spacing w:after="0"/>
              <w:rPr>
                <w:rFonts w:eastAsiaTheme="minorEastAsia"/>
                <w:iCs/>
                <w:sz w:val="14"/>
                <w:szCs w:val="14"/>
                <w:lang w:val="en-US" w:eastAsia="zh-CN"/>
              </w:rPr>
            </w:pPr>
          </w:p>
        </w:tc>
        <w:tc>
          <w:tcPr>
            <w:tcW w:w="709" w:type="dxa"/>
          </w:tcPr>
          <w:p w14:paraId="2000B9DA" w14:textId="3C57C586" w:rsidR="00D47C8B" w:rsidRPr="00364E83" w:rsidRDefault="00D47C8B" w:rsidP="00D47C8B">
            <w:pPr>
              <w:spacing w:after="0"/>
              <w:rPr>
                <w:rFonts w:eastAsiaTheme="minorEastAsia"/>
                <w:iCs/>
                <w:sz w:val="14"/>
                <w:szCs w:val="14"/>
                <w:lang w:val="en-US" w:eastAsia="zh-CN"/>
              </w:rPr>
            </w:pPr>
            <w:r w:rsidRPr="00364E83">
              <w:rPr>
                <w:rFonts w:eastAsia="DengXian"/>
                <w:sz w:val="14"/>
                <w:szCs w:val="14"/>
              </w:rPr>
              <w:t>Based on RAN1 discussion</w:t>
            </w:r>
          </w:p>
        </w:tc>
        <w:tc>
          <w:tcPr>
            <w:tcW w:w="851" w:type="dxa"/>
          </w:tcPr>
          <w:p w14:paraId="764A4452" w14:textId="77777777" w:rsidR="00D47C8B" w:rsidRPr="00364E83" w:rsidRDefault="00D47C8B" w:rsidP="00D47C8B">
            <w:pPr>
              <w:spacing w:after="0"/>
              <w:rPr>
                <w:rFonts w:eastAsia="DengXian"/>
                <w:sz w:val="14"/>
                <w:szCs w:val="14"/>
              </w:rPr>
            </w:pPr>
          </w:p>
        </w:tc>
        <w:tc>
          <w:tcPr>
            <w:tcW w:w="567" w:type="dxa"/>
          </w:tcPr>
          <w:p w14:paraId="19DAAADB" w14:textId="77777777" w:rsidR="00D47C8B" w:rsidRPr="00364E83" w:rsidRDefault="00D47C8B" w:rsidP="00D47C8B">
            <w:pPr>
              <w:spacing w:after="0"/>
              <w:rPr>
                <w:rFonts w:eastAsia="DengXian"/>
                <w:sz w:val="14"/>
                <w:szCs w:val="14"/>
              </w:rPr>
            </w:pPr>
          </w:p>
        </w:tc>
        <w:tc>
          <w:tcPr>
            <w:tcW w:w="1275" w:type="dxa"/>
          </w:tcPr>
          <w:p w14:paraId="7F562026" w14:textId="77777777" w:rsidR="00D47C8B" w:rsidRPr="00364E83" w:rsidRDefault="00D47C8B" w:rsidP="00D47C8B">
            <w:pPr>
              <w:spacing w:after="0"/>
              <w:rPr>
                <w:rFonts w:eastAsia="DengXian"/>
                <w:sz w:val="14"/>
                <w:szCs w:val="14"/>
              </w:rPr>
            </w:pPr>
          </w:p>
        </w:tc>
        <w:tc>
          <w:tcPr>
            <w:tcW w:w="1276" w:type="dxa"/>
          </w:tcPr>
          <w:p w14:paraId="2E5D83D2" w14:textId="77777777" w:rsidR="00D47C8B" w:rsidRPr="00364E83" w:rsidRDefault="00D47C8B" w:rsidP="00D47C8B">
            <w:pPr>
              <w:spacing w:after="0"/>
              <w:rPr>
                <w:rFonts w:eastAsia="DengXian"/>
                <w:sz w:val="14"/>
                <w:szCs w:val="14"/>
              </w:rPr>
            </w:pPr>
          </w:p>
        </w:tc>
        <w:tc>
          <w:tcPr>
            <w:tcW w:w="1134" w:type="dxa"/>
          </w:tcPr>
          <w:p w14:paraId="3150DE76" w14:textId="606BA528" w:rsidR="00D47C8B" w:rsidRPr="00364E83" w:rsidRDefault="00D47C8B" w:rsidP="00D47C8B">
            <w:pPr>
              <w:spacing w:after="0"/>
              <w:rPr>
                <w:rFonts w:eastAsia="DengXian"/>
                <w:sz w:val="14"/>
                <w:szCs w:val="14"/>
              </w:rPr>
            </w:pPr>
            <w:r w:rsidRPr="00364E83">
              <w:rPr>
                <w:rFonts w:eastAsia="DengXian"/>
                <w:sz w:val="14"/>
                <w:szCs w:val="14"/>
              </w:rPr>
              <w:t>Based on RAN1 discussion</w:t>
            </w:r>
          </w:p>
        </w:tc>
        <w:tc>
          <w:tcPr>
            <w:tcW w:w="1276" w:type="dxa"/>
          </w:tcPr>
          <w:p w14:paraId="3450AA63" w14:textId="77777777" w:rsidR="00D47C8B" w:rsidRPr="00364E83" w:rsidRDefault="00D47C8B" w:rsidP="00D47C8B">
            <w:pPr>
              <w:spacing w:after="0"/>
              <w:rPr>
                <w:rFonts w:eastAsia="DengXian"/>
                <w:sz w:val="14"/>
                <w:szCs w:val="14"/>
              </w:rPr>
            </w:pPr>
          </w:p>
        </w:tc>
      </w:tr>
      <w:tr w:rsidR="00D47C8B" w:rsidRPr="00364E83" w14:paraId="601758C3" w14:textId="6223C761" w:rsidTr="001509CA">
        <w:tc>
          <w:tcPr>
            <w:tcW w:w="452" w:type="dxa"/>
          </w:tcPr>
          <w:p w14:paraId="753F7689" w14:textId="77777777" w:rsidR="00D47C8B" w:rsidRPr="00364E83" w:rsidRDefault="00D47C8B" w:rsidP="00D47C8B">
            <w:pPr>
              <w:spacing w:after="0"/>
              <w:rPr>
                <w:rFonts w:eastAsiaTheme="minorEastAsia"/>
                <w:iCs/>
                <w:sz w:val="14"/>
                <w:szCs w:val="14"/>
                <w:lang w:val="en-US" w:eastAsia="zh-CN"/>
              </w:rPr>
            </w:pPr>
            <w:r w:rsidRPr="00364E83">
              <w:rPr>
                <w:rFonts w:eastAsiaTheme="minorEastAsia"/>
                <w:iCs/>
                <w:sz w:val="14"/>
                <w:szCs w:val="14"/>
                <w:lang w:val="en-US" w:eastAsia="zh-CN"/>
              </w:rPr>
              <w:t>8</w:t>
            </w:r>
          </w:p>
        </w:tc>
        <w:tc>
          <w:tcPr>
            <w:tcW w:w="1386" w:type="dxa"/>
          </w:tcPr>
          <w:p w14:paraId="1EB3502C" w14:textId="77777777" w:rsidR="00D47C8B" w:rsidRPr="00364E83" w:rsidRDefault="00D47C8B" w:rsidP="00D47C8B">
            <w:pPr>
              <w:spacing w:after="0"/>
              <w:rPr>
                <w:rFonts w:eastAsiaTheme="minorEastAsia"/>
                <w:b/>
                <w:bCs/>
                <w:iCs/>
                <w:sz w:val="14"/>
                <w:szCs w:val="14"/>
                <w:lang w:val="en-US" w:eastAsia="zh-CN"/>
              </w:rPr>
            </w:pPr>
            <w:r w:rsidRPr="00364E83">
              <w:rPr>
                <w:rFonts w:eastAsiaTheme="minorEastAsia"/>
                <w:b/>
                <w:bCs/>
                <w:iCs/>
                <w:sz w:val="14"/>
                <w:szCs w:val="14"/>
                <w:lang w:val="en-US" w:eastAsia="zh-CN"/>
              </w:rPr>
              <w:t>Requirement applicability</w:t>
            </w:r>
          </w:p>
        </w:tc>
        <w:tc>
          <w:tcPr>
            <w:tcW w:w="992" w:type="dxa"/>
          </w:tcPr>
          <w:p w14:paraId="46391F5B" w14:textId="32F9203B" w:rsidR="00D47C8B" w:rsidRPr="00364E83" w:rsidRDefault="00A21242" w:rsidP="00D47C8B">
            <w:pPr>
              <w:spacing w:after="0"/>
              <w:rPr>
                <w:rFonts w:eastAsiaTheme="minorEastAsia"/>
                <w:iCs/>
                <w:sz w:val="14"/>
                <w:szCs w:val="14"/>
                <w:lang w:val="en-US" w:eastAsia="zh-CN"/>
              </w:rPr>
            </w:pPr>
            <w:r w:rsidRPr="00364E83">
              <w:rPr>
                <w:rFonts w:eastAsiaTheme="minorEastAsia"/>
                <w:iCs/>
                <w:sz w:val="14"/>
                <w:szCs w:val="14"/>
                <w:lang w:val="en-US" w:eastAsia="zh-CN"/>
              </w:rPr>
              <w:t>Rx time difference</w:t>
            </w:r>
            <w:r w:rsidR="0053786E" w:rsidRPr="00364E83">
              <w:rPr>
                <w:rFonts w:eastAsiaTheme="minorEastAsia"/>
                <w:iCs/>
                <w:sz w:val="14"/>
                <w:szCs w:val="14"/>
                <w:lang w:val="en-US" w:eastAsia="zh-CN"/>
              </w:rPr>
              <w:t xml:space="preserve"> within CP (single FFT)</w:t>
            </w:r>
          </w:p>
        </w:tc>
        <w:tc>
          <w:tcPr>
            <w:tcW w:w="709" w:type="dxa"/>
          </w:tcPr>
          <w:p w14:paraId="629CB39A" w14:textId="106D347B" w:rsidR="00D47C8B" w:rsidRPr="00364E83" w:rsidRDefault="00D47C8B" w:rsidP="00D47C8B">
            <w:pPr>
              <w:spacing w:after="0"/>
              <w:rPr>
                <w:rFonts w:eastAsiaTheme="minorEastAsia"/>
                <w:iCs/>
                <w:sz w:val="14"/>
                <w:szCs w:val="14"/>
                <w:lang w:val="en-US" w:eastAsia="zh-CN"/>
              </w:rPr>
            </w:pPr>
          </w:p>
        </w:tc>
        <w:tc>
          <w:tcPr>
            <w:tcW w:w="851" w:type="dxa"/>
          </w:tcPr>
          <w:p w14:paraId="5E4365F3" w14:textId="23E6F656" w:rsidR="00D47C8B" w:rsidRPr="00364E83" w:rsidRDefault="006D0C82" w:rsidP="00D47C8B">
            <w:pPr>
              <w:spacing w:after="0"/>
              <w:rPr>
                <w:rFonts w:eastAsiaTheme="minorEastAsia"/>
                <w:iCs/>
                <w:sz w:val="14"/>
                <w:szCs w:val="14"/>
                <w:lang w:val="en-US" w:eastAsia="zh-CN"/>
              </w:rPr>
            </w:pPr>
            <w:r w:rsidRPr="00364E83">
              <w:rPr>
                <w:sz w:val="14"/>
                <w:szCs w:val="14"/>
              </w:rPr>
              <w:t>Numerology</w:t>
            </w:r>
            <w:r w:rsidR="00D47C8B" w:rsidRPr="00364E83">
              <w:rPr>
                <w:sz w:val="14"/>
                <w:szCs w:val="14"/>
              </w:rPr>
              <w:t xml:space="preserve">, RX timing difference, RX power offset, </w:t>
            </w:r>
          </w:p>
        </w:tc>
        <w:tc>
          <w:tcPr>
            <w:tcW w:w="567" w:type="dxa"/>
          </w:tcPr>
          <w:p w14:paraId="7FCCF0CD" w14:textId="77777777" w:rsidR="00D47C8B" w:rsidRPr="00364E83" w:rsidRDefault="00D47C8B" w:rsidP="00D47C8B">
            <w:pPr>
              <w:spacing w:after="0"/>
              <w:rPr>
                <w:sz w:val="14"/>
                <w:szCs w:val="14"/>
              </w:rPr>
            </w:pPr>
          </w:p>
        </w:tc>
        <w:tc>
          <w:tcPr>
            <w:tcW w:w="1275" w:type="dxa"/>
          </w:tcPr>
          <w:p w14:paraId="3358F95E" w14:textId="77777777" w:rsidR="00D47C8B" w:rsidRPr="00364E83" w:rsidRDefault="00D47C8B" w:rsidP="00D47C8B">
            <w:pPr>
              <w:spacing w:after="0"/>
              <w:rPr>
                <w:sz w:val="14"/>
                <w:szCs w:val="14"/>
              </w:rPr>
            </w:pPr>
          </w:p>
        </w:tc>
        <w:tc>
          <w:tcPr>
            <w:tcW w:w="1276" w:type="dxa"/>
          </w:tcPr>
          <w:p w14:paraId="50886E50" w14:textId="3BD94F9F" w:rsidR="00D47C8B" w:rsidRPr="00364E83" w:rsidRDefault="00760AE7" w:rsidP="00D47C8B">
            <w:pPr>
              <w:spacing w:after="0"/>
              <w:rPr>
                <w:sz w:val="14"/>
                <w:szCs w:val="14"/>
              </w:rPr>
            </w:pPr>
            <w:r w:rsidRPr="00364E83">
              <w:rPr>
                <w:sz w:val="14"/>
                <w:szCs w:val="14"/>
              </w:rPr>
              <w:t xml:space="preserve">When </w:t>
            </w:r>
            <w:r w:rsidR="009B45F4" w:rsidRPr="00364E83">
              <w:rPr>
                <w:sz w:val="14"/>
                <w:szCs w:val="14"/>
              </w:rPr>
              <w:t>PRS has higher priority than all other signals/channels</w:t>
            </w:r>
            <w:r w:rsidRPr="00364E83">
              <w:rPr>
                <w:sz w:val="14"/>
                <w:szCs w:val="14"/>
              </w:rPr>
              <w:t xml:space="preserve"> inside </w:t>
            </w:r>
            <w:r w:rsidR="009B45F4" w:rsidRPr="00364E83">
              <w:rPr>
                <w:sz w:val="14"/>
                <w:szCs w:val="14"/>
              </w:rPr>
              <w:t>PRS processing window</w:t>
            </w:r>
          </w:p>
        </w:tc>
        <w:tc>
          <w:tcPr>
            <w:tcW w:w="1134" w:type="dxa"/>
          </w:tcPr>
          <w:p w14:paraId="26F65128" w14:textId="0116D34B" w:rsidR="00D47C8B" w:rsidRPr="00364E83" w:rsidRDefault="00D47C8B" w:rsidP="00D47C8B">
            <w:pPr>
              <w:spacing w:after="0"/>
              <w:rPr>
                <w:sz w:val="14"/>
                <w:szCs w:val="14"/>
              </w:rPr>
            </w:pPr>
            <w:r w:rsidRPr="00364E83">
              <w:rPr>
                <w:sz w:val="14"/>
                <w:szCs w:val="14"/>
              </w:rPr>
              <w:t>RX timing difference within CP</w:t>
            </w:r>
          </w:p>
        </w:tc>
        <w:tc>
          <w:tcPr>
            <w:tcW w:w="1276" w:type="dxa"/>
          </w:tcPr>
          <w:p w14:paraId="11A4B6EC" w14:textId="25A59B9F" w:rsidR="00D47C8B" w:rsidRPr="00364E83" w:rsidRDefault="002A55EF" w:rsidP="00D47C8B">
            <w:pPr>
              <w:spacing w:after="0"/>
              <w:rPr>
                <w:sz w:val="14"/>
                <w:szCs w:val="14"/>
              </w:rPr>
            </w:pPr>
            <w:r w:rsidRPr="00364E83">
              <w:rPr>
                <w:sz w:val="14"/>
                <w:szCs w:val="14"/>
              </w:rPr>
              <w:t>PRS overlaps with PPW</w:t>
            </w:r>
            <w:r w:rsidR="00D85076" w:rsidRPr="00364E83">
              <w:rPr>
                <w:sz w:val="14"/>
                <w:szCs w:val="14"/>
              </w:rPr>
              <w:t>, PRS not overlap with other signals channels</w:t>
            </w:r>
            <w:r w:rsidR="00D36C11" w:rsidRPr="00364E83">
              <w:rPr>
                <w:sz w:val="14"/>
                <w:szCs w:val="14"/>
              </w:rPr>
              <w:t xml:space="preserve"> of higher priority</w:t>
            </w:r>
            <w:r w:rsidR="00D85076" w:rsidRPr="00364E83">
              <w:rPr>
                <w:sz w:val="14"/>
                <w:szCs w:val="14"/>
              </w:rPr>
              <w:t xml:space="preserve">, </w:t>
            </w:r>
            <w:r w:rsidR="00C63571" w:rsidRPr="00364E83">
              <w:rPr>
                <w:sz w:val="14"/>
                <w:szCs w:val="14"/>
              </w:rPr>
              <w:t xml:space="preserve">PRS whose </w:t>
            </w:r>
            <w:r w:rsidR="004644BD" w:rsidRPr="00364E83">
              <w:rPr>
                <w:sz w:val="14"/>
                <w:szCs w:val="14"/>
              </w:rPr>
              <w:t xml:space="preserve">RTD is </w:t>
            </w:r>
            <w:r w:rsidR="00C63571" w:rsidRPr="00364E83">
              <w:rPr>
                <w:sz w:val="14"/>
                <w:szCs w:val="14"/>
              </w:rPr>
              <w:t xml:space="preserve">≤ max </w:t>
            </w:r>
            <w:r w:rsidR="004644BD" w:rsidRPr="00364E83">
              <w:rPr>
                <w:sz w:val="14"/>
                <w:szCs w:val="14"/>
              </w:rPr>
              <w:t>RTD</w:t>
            </w:r>
            <w:r w:rsidR="00C63571" w:rsidRPr="00364E83">
              <w:rPr>
                <w:sz w:val="14"/>
                <w:szCs w:val="14"/>
              </w:rPr>
              <w:t xml:space="preserve"> supported by UE</w:t>
            </w:r>
          </w:p>
        </w:tc>
      </w:tr>
      <w:tr w:rsidR="00D47C8B" w:rsidRPr="00364E83" w14:paraId="699CEDAE" w14:textId="460D39FE" w:rsidTr="001509CA">
        <w:tc>
          <w:tcPr>
            <w:tcW w:w="452" w:type="dxa"/>
          </w:tcPr>
          <w:p w14:paraId="7AB51431" w14:textId="77777777" w:rsidR="00D47C8B" w:rsidRPr="00364E83" w:rsidRDefault="00D47C8B" w:rsidP="00D47C8B">
            <w:pPr>
              <w:spacing w:after="0"/>
              <w:rPr>
                <w:rFonts w:eastAsiaTheme="minorEastAsia"/>
                <w:iCs/>
                <w:sz w:val="14"/>
                <w:szCs w:val="14"/>
                <w:lang w:val="en-US" w:eastAsia="zh-CN"/>
              </w:rPr>
            </w:pPr>
            <w:r w:rsidRPr="00364E83">
              <w:rPr>
                <w:rFonts w:eastAsiaTheme="minorEastAsia"/>
                <w:iCs/>
                <w:sz w:val="14"/>
                <w:szCs w:val="14"/>
                <w:lang w:val="en-US" w:eastAsia="zh-CN"/>
              </w:rPr>
              <w:t>9</w:t>
            </w:r>
          </w:p>
        </w:tc>
        <w:tc>
          <w:tcPr>
            <w:tcW w:w="1386" w:type="dxa"/>
          </w:tcPr>
          <w:p w14:paraId="0FD49676" w14:textId="77777777" w:rsidR="00D47C8B" w:rsidRPr="00364E83" w:rsidRDefault="00D47C8B" w:rsidP="00D47C8B">
            <w:pPr>
              <w:spacing w:after="0"/>
              <w:rPr>
                <w:rFonts w:eastAsiaTheme="minorEastAsia"/>
                <w:b/>
                <w:bCs/>
                <w:iCs/>
                <w:sz w:val="14"/>
                <w:szCs w:val="14"/>
                <w:lang w:val="en-US" w:eastAsia="zh-CN"/>
              </w:rPr>
            </w:pPr>
            <w:r w:rsidRPr="00364E83">
              <w:rPr>
                <w:rFonts w:eastAsiaTheme="minorEastAsia"/>
                <w:b/>
                <w:bCs/>
                <w:iCs/>
                <w:sz w:val="14"/>
                <w:szCs w:val="14"/>
                <w:lang w:val="en-US" w:eastAsia="zh-CN"/>
              </w:rPr>
              <w:t>CSSF outside MG</w:t>
            </w:r>
          </w:p>
        </w:tc>
        <w:tc>
          <w:tcPr>
            <w:tcW w:w="992" w:type="dxa"/>
          </w:tcPr>
          <w:p w14:paraId="7F164C40" w14:textId="41FC7404" w:rsidR="00D47C8B" w:rsidRPr="00364E83" w:rsidRDefault="00BA6811" w:rsidP="00D47C8B">
            <w:pPr>
              <w:spacing w:after="0"/>
              <w:rPr>
                <w:rFonts w:eastAsiaTheme="minorEastAsia"/>
                <w:iCs/>
                <w:sz w:val="14"/>
                <w:szCs w:val="14"/>
                <w:lang w:val="en-US" w:eastAsia="zh-CN"/>
              </w:rPr>
            </w:pPr>
            <w:r w:rsidRPr="00364E83">
              <w:rPr>
                <w:rFonts w:eastAsiaTheme="minorEastAsia"/>
                <w:iCs/>
                <w:sz w:val="14"/>
                <w:szCs w:val="14"/>
                <w:lang w:val="en-US" w:eastAsia="zh-CN"/>
              </w:rPr>
              <w:t>B</w:t>
            </w:r>
            <w:r w:rsidRPr="00364E83">
              <w:rPr>
                <w:rFonts w:eastAsiaTheme="minorEastAsia" w:hint="eastAsia"/>
                <w:iCs/>
                <w:sz w:val="14"/>
                <w:szCs w:val="14"/>
                <w:lang w:val="en-US" w:eastAsia="zh-CN"/>
              </w:rPr>
              <w:t>ased on processing unit assumption</w:t>
            </w:r>
          </w:p>
        </w:tc>
        <w:tc>
          <w:tcPr>
            <w:tcW w:w="709" w:type="dxa"/>
          </w:tcPr>
          <w:p w14:paraId="46E4436F" w14:textId="4B90E6D8" w:rsidR="00D47C8B" w:rsidRPr="00364E83" w:rsidRDefault="00D47C8B" w:rsidP="00D47C8B">
            <w:pPr>
              <w:spacing w:after="0"/>
              <w:rPr>
                <w:rFonts w:eastAsiaTheme="minorEastAsia"/>
                <w:iCs/>
                <w:sz w:val="14"/>
                <w:szCs w:val="14"/>
                <w:lang w:val="en-US" w:eastAsia="zh-CN"/>
              </w:rPr>
            </w:pPr>
            <w:r w:rsidRPr="00364E83">
              <w:rPr>
                <w:rFonts w:eastAsiaTheme="minorEastAsia"/>
                <w:iCs/>
                <w:sz w:val="14"/>
                <w:szCs w:val="14"/>
                <w:lang w:val="en-US" w:eastAsia="zh-CN"/>
              </w:rPr>
              <w:t>Need update</w:t>
            </w:r>
          </w:p>
        </w:tc>
        <w:tc>
          <w:tcPr>
            <w:tcW w:w="851" w:type="dxa"/>
          </w:tcPr>
          <w:p w14:paraId="1745EC79" w14:textId="77777777" w:rsidR="00D47C8B" w:rsidRPr="00364E83" w:rsidRDefault="00D47C8B" w:rsidP="00D47C8B">
            <w:pPr>
              <w:spacing w:after="0"/>
              <w:rPr>
                <w:rFonts w:eastAsiaTheme="minorEastAsia"/>
                <w:iCs/>
                <w:sz w:val="14"/>
                <w:szCs w:val="14"/>
                <w:lang w:val="en-US" w:eastAsia="zh-CN"/>
              </w:rPr>
            </w:pPr>
          </w:p>
        </w:tc>
        <w:tc>
          <w:tcPr>
            <w:tcW w:w="567" w:type="dxa"/>
          </w:tcPr>
          <w:p w14:paraId="7BC477E4" w14:textId="77777777" w:rsidR="00D47C8B" w:rsidRPr="00364E83" w:rsidRDefault="00D47C8B" w:rsidP="00D47C8B">
            <w:pPr>
              <w:spacing w:after="0"/>
              <w:rPr>
                <w:rFonts w:eastAsiaTheme="minorEastAsia"/>
                <w:iCs/>
                <w:sz w:val="14"/>
                <w:szCs w:val="14"/>
                <w:lang w:val="en-US" w:eastAsia="zh-CN"/>
              </w:rPr>
            </w:pPr>
          </w:p>
        </w:tc>
        <w:tc>
          <w:tcPr>
            <w:tcW w:w="1275" w:type="dxa"/>
          </w:tcPr>
          <w:p w14:paraId="033ACEFA" w14:textId="77777777" w:rsidR="00D47C8B" w:rsidRPr="00364E83" w:rsidRDefault="00D47C8B" w:rsidP="00D47C8B">
            <w:pPr>
              <w:spacing w:after="0"/>
              <w:rPr>
                <w:rFonts w:eastAsiaTheme="minorEastAsia"/>
                <w:iCs/>
                <w:sz w:val="14"/>
                <w:szCs w:val="14"/>
                <w:lang w:val="en-US" w:eastAsia="zh-CN"/>
              </w:rPr>
            </w:pPr>
          </w:p>
        </w:tc>
        <w:tc>
          <w:tcPr>
            <w:tcW w:w="1276" w:type="dxa"/>
          </w:tcPr>
          <w:p w14:paraId="49B73690" w14:textId="739CAB4A" w:rsidR="00D47C8B" w:rsidRPr="00364E83" w:rsidRDefault="000006D4" w:rsidP="00D47C8B">
            <w:pPr>
              <w:spacing w:after="0"/>
              <w:rPr>
                <w:rFonts w:eastAsiaTheme="minorEastAsia"/>
                <w:iCs/>
                <w:sz w:val="14"/>
                <w:szCs w:val="14"/>
                <w:lang w:val="en-US" w:eastAsia="zh-CN"/>
              </w:rPr>
            </w:pPr>
            <w:r w:rsidRPr="00364E83">
              <w:rPr>
                <w:rFonts w:eastAsiaTheme="minorEastAsia"/>
                <w:iCs/>
                <w:sz w:val="14"/>
                <w:szCs w:val="14"/>
                <w:lang w:val="en-US" w:eastAsia="zh-CN"/>
              </w:rPr>
              <w:t>1</w:t>
            </w:r>
          </w:p>
        </w:tc>
        <w:tc>
          <w:tcPr>
            <w:tcW w:w="1134" w:type="dxa"/>
          </w:tcPr>
          <w:p w14:paraId="4DD9A5DD" w14:textId="608947CD" w:rsidR="00D47C8B" w:rsidRPr="00364E83" w:rsidRDefault="00D47C8B" w:rsidP="00D47C8B">
            <w:pPr>
              <w:spacing w:after="0"/>
              <w:rPr>
                <w:rFonts w:eastAsiaTheme="minorEastAsia"/>
                <w:iCs/>
                <w:sz w:val="14"/>
                <w:szCs w:val="14"/>
                <w:lang w:val="en-US" w:eastAsia="zh-CN"/>
              </w:rPr>
            </w:pPr>
            <w:r w:rsidRPr="00364E83">
              <w:rPr>
                <w:rFonts w:eastAsiaTheme="minorEastAsia"/>
                <w:iCs/>
                <w:sz w:val="14"/>
                <w:szCs w:val="14"/>
                <w:lang w:val="en-US" w:eastAsia="zh-CN"/>
              </w:rPr>
              <w:t>CSSF outside MG as in clause 9.1.5.1</w:t>
            </w:r>
          </w:p>
        </w:tc>
        <w:tc>
          <w:tcPr>
            <w:tcW w:w="1276" w:type="dxa"/>
          </w:tcPr>
          <w:p w14:paraId="04769E71" w14:textId="77777777" w:rsidR="00D47C8B" w:rsidRPr="00364E83" w:rsidRDefault="00D47C8B" w:rsidP="00D47C8B">
            <w:pPr>
              <w:spacing w:after="0"/>
              <w:rPr>
                <w:rFonts w:eastAsiaTheme="minorEastAsia"/>
                <w:iCs/>
                <w:sz w:val="14"/>
                <w:szCs w:val="14"/>
                <w:lang w:val="en-US" w:eastAsia="zh-CN"/>
              </w:rPr>
            </w:pPr>
          </w:p>
        </w:tc>
      </w:tr>
      <w:tr w:rsidR="00081E30" w:rsidRPr="00364E83" w14:paraId="756A5310" w14:textId="77777777" w:rsidTr="001509CA">
        <w:tc>
          <w:tcPr>
            <w:tcW w:w="452" w:type="dxa"/>
          </w:tcPr>
          <w:p w14:paraId="16740D65" w14:textId="67F6038E" w:rsidR="00081E30" w:rsidRPr="00364E83" w:rsidRDefault="00081E30" w:rsidP="00D47C8B">
            <w:pPr>
              <w:spacing w:after="0"/>
              <w:rPr>
                <w:rFonts w:eastAsiaTheme="minorEastAsia"/>
                <w:iCs/>
                <w:sz w:val="14"/>
                <w:szCs w:val="14"/>
                <w:lang w:val="en-US" w:eastAsia="zh-CN"/>
              </w:rPr>
            </w:pPr>
            <w:r w:rsidRPr="00364E83">
              <w:rPr>
                <w:rFonts w:eastAsiaTheme="minorEastAsia"/>
                <w:iCs/>
                <w:sz w:val="14"/>
                <w:szCs w:val="14"/>
                <w:lang w:val="en-US" w:eastAsia="zh-CN"/>
              </w:rPr>
              <w:t>10</w:t>
            </w:r>
          </w:p>
        </w:tc>
        <w:tc>
          <w:tcPr>
            <w:tcW w:w="1386" w:type="dxa"/>
          </w:tcPr>
          <w:p w14:paraId="7D32A963" w14:textId="145FF325" w:rsidR="00081E30" w:rsidRPr="00364E83" w:rsidRDefault="00081E30" w:rsidP="00D47C8B">
            <w:pPr>
              <w:spacing w:after="0"/>
              <w:rPr>
                <w:rFonts w:eastAsiaTheme="minorEastAsia"/>
                <w:b/>
                <w:bCs/>
                <w:iCs/>
                <w:sz w:val="14"/>
                <w:szCs w:val="14"/>
                <w:lang w:val="en-US" w:eastAsia="zh-CN"/>
              </w:rPr>
            </w:pPr>
            <w:r w:rsidRPr="00364E83">
              <w:rPr>
                <w:rFonts w:eastAsiaTheme="minorEastAsia"/>
                <w:b/>
                <w:bCs/>
                <w:iCs/>
                <w:sz w:val="14"/>
                <w:szCs w:val="14"/>
                <w:lang w:val="en-US" w:eastAsia="zh-CN"/>
              </w:rPr>
              <w:t>Scheduling restriction</w:t>
            </w:r>
          </w:p>
        </w:tc>
        <w:tc>
          <w:tcPr>
            <w:tcW w:w="992" w:type="dxa"/>
          </w:tcPr>
          <w:p w14:paraId="1B994908" w14:textId="77777777" w:rsidR="00081E30" w:rsidRPr="00364E83" w:rsidRDefault="00081E30" w:rsidP="00D47C8B">
            <w:pPr>
              <w:spacing w:after="0"/>
              <w:rPr>
                <w:rFonts w:eastAsiaTheme="minorEastAsia"/>
                <w:iCs/>
                <w:sz w:val="14"/>
                <w:szCs w:val="14"/>
                <w:lang w:val="en-US" w:eastAsia="zh-CN"/>
              </w:rPr>
            </w:pPr>
          </w:p>
        </w:tc>
        <w:tc>
          <w:tcPr>
            <w:tcW w:w="709" w:type="dxa"/>
          </w:tcPr>
          <w:p w14:paraId="62937A5E" w14:textId="4883143F" w:rsidR="00081E30" w:rsidRPr="00364E83" w:rsidRDefault="00081E30" w:rsidP="00D47C8B">
            <w:pPr>
              <w:spacing w:after="0"/>
              <w:rPr>
                <w:rFonts w:eastAsiaTheme="minorEastAsia"/>
                <w:iCs/>
                <w:sz w:val="14"/>
                <w:szCs w:val="14"/>
                <w:lang w:val="en-US" w:eastAsia="zh-CN"/>
              </w:rPr>
            </w:pPr>
            <w:r w:rsidRPr="00364E83">
              <w:rPr>
                <w:rFonts w:eastAsiaTheme="minorEastAsia"/>
                <w:iCs/>
                <w:sz w:val="14"/>
                <w:szCs w:val="14"/>
                <w:lang w:val="en-US" w:eastAsia="zh-CN"/>
              </w:rPr>
              <w:t>FFS scheduling restriction</w:t>
            </w:r>
          </w:p>
        </w:tc>
        <w:tc>
          <w:tcPr>
            <w:tcW w:w="851" w:type="dxa"/>
          </w:tcPr>
          <w:p w14:paraId="4ECA4668" w14:textId="38566267" w:rsidR="00081E30" w:rsidRPr="00364E83" w:rsidRDefault="00081E30" w:rsidP="00D47C8B">
            <w:pPr>
              <w:spacing w:after="0"/>
              <w:rPr>
                <w:rFonts w:eastAsiaTheme="minorEastAsia"/>
                <w:iCs/>
                <w:sz w:val="14"/>
                <w:szCs w:val="14"/>
                <w:lang w:val="en-US" w:eastAsia="zh-CN"/>
              </w:rPr>
            </w:pPr>
            <w:r w:rsidRPr="00364E83">
              <w:rPr>
                <w:sz w:val="14"/>
                <w:szCs w:val="14"/>
              </w:rPr>
              <w:t>scheduling restriction</w:t>
            </w:r>
          </w:p>
        </w:tc>
        <w:tc>
          <w:tcPr>
            <w:tcW w:w="567" w:type="dxa"/>
          </w:tcPr>
          <w:p w14:paraId="40FBF0F4" w14:textId="77777777" w:rsidR="00081E30" w:rsidRPr="00364E83" w:rsidRDefault="00081E30" w:rsidP="00D47C8B">
            <w:pPr>
              <w:spacing w:after="0"/>
              <w:rPr>
                <w:rFonts w:eastAsiaTheme="minorEastAsia"/>
                <w:iCs/>
                <w:sz w:val="14"/>
                <w:szCs w:val="14"/>
                <w:lang w:val="en-US" w:eastAsia="zh-CN"/>
              </w:rPr>
            </w:pPr>
          </w:p>
        </w:tc>
        <w:tc>
          <w:tcPr>
            <w:tcW w:w="1275" w:type="dxa"/>
          </w:tcPr>
          <w:p w14:paraId="1C578D12" w14:textId="77777777" w:rsidR="00081E30" w:rsidRPr="00364E83" w:rsidRDefault="00081E30" w:rsidP="00D47C8B">
            <w:pPr>
              <w:spacing w:after="0"/>
              <w:rPr>
                <w:rFonts w:eastAsiaTheme="minorEastAsia"/>
                <w:iCs/>
                <w:sz w:val="14"/>
                <w:szCs w:val="14"/>
                <w:lang w:val="en-US" w:eastAsia="zh-CN"/>
              </w:rPr>
            </w:pPr>
          </w:p>
        </w:tc>
        <w:tc>
          <w:tcPr>
            <w:tcW w:w="1276" w:type="dxa"/>
          </w:tcPr>
          <w:p w14:paraId="65CBA981" w14:textId="77777777" w:rsidR="00081E30" w:rsidRPr="00364E83" w:rsidRDefault="00081E30" w:rsidP="00D47C8B">
            <w:pPr>
              <w:spacing w:after="0"/>
              <w:rPr>
                <w:rFonts w:eastAsiaTheme="minorEastAsia"/>
                <w:iCs/>
                <w:sz w:val="14"/>
                <w:szCs w:val="14"/>
                <w:lang w:val="en-US" w:eastAsia="zh-CN"/>
              </w:rPr>
            </w:pPr>
          </w:p>
        </w:tc>
        <w:tc>
          <w:tcPr>
            <w:tcW w:w="1134" w:type="dxa"/>
          </w:tcPr>
          <w:p w14:paraId="51329C05" w14:textId="77777777" w:rsidR="00081E30" w:rsidRPr="00364E83" w:rsidRDefault="00081E30" w:rsidP="00D47C8B">
            <w:pPr>
              <w:spacing w:after="0"/>
              <w:rPr>
                <w:rFonts w:eastAsiaTheme="minorEastAsia"/>
                <w:iCs/>
                <w:sz w:val="14"/>
                <w:szCs w:val="14"/>
                <w:lang w:val="en-US" w:eastAsia="zh-CN"/>
              </w:rPr>
            </w:pPr>
          </w:p>
        </w:tc>
        <w:tc>
          <w:tcPr>
            <w:tcW w:w="1276" w:type="dxa"/>
          </w:tcPr>
          <w:p w14:paraId="1D9843B6" w14:textId="4B1FEA42" w:rsidR="00081E30" w:rsidRPr="00364E83" w:rsidRDefault="00081E30" w:rsidP="00D47C8B">
            <w:pPr>
              <w:spacing w:after="0"/>
              <w:rPr>
                <w:rFonts w:eastAsiaTheme="minorEastAsia"/>
                <w:iCs/>
                <w:sz w:val="14"/>
                <w:szCs w:val="14"/>
                <w:lang w:val="en-US" w:eastAsia="zh-CN"/>
              </w:rPr>
            </w:pPr>
            <w:r w:rsidRPr="00364E83">
              <w:rPr>
                <w:sz w:val="14"/>
                <w:szCs w:val="14"/>
              </w:rPr>
              <w:t>Scheduling restriction table 1 (R4-2201637)</w:t>
            </w:r>
          </w:p>
        </w:tc>
      </w:tr>
      <w:tr w:rsidR="00ED49FC" w:rsidRPr="00364E83" w14:paraId="52110137" w14:textId="77777777" w:rsidTr="001509CA">
        <w:tc>
          <w:tcPr>
            <w:tcW w:w="452" w:type="dxa"/>
          </w:tcPr>
          <w:p w14:paraId="56DD4E76" w14:textId="5449B2AF" w:rsidR="00ED49FC" w:rsidRPr="00364E83" w:rsidRDefault="00ED49FC" w:rsidP="00D47C8B">
            <w:pPr>
              <w:spacing w:after="0"/>
              <w:rPr>
                <w:rFonts w:eastAsiaTheme="minorEastAsia"/>
                <w:iCs/>
                <w:sz w:val="14"/>
                <w:szCs w:val="14"/>
                <w:lang w:val="en-US" w:eastAsia="zh-CN"/>
              </w:rPr>
            </w:pPr>
            <w:r w:rsidRPr="00364E83">
              <w:rPr>
                <w:rFonts w:eastAsiaTheme="minorEastAsia"/>
                <w:iCs/>
                <w:sz w:val="14"/>
                <w:szCs w:val="14"/>
                <w:lang w:val="en-US" w:eastAsia="zh-CN"/>
              </w:rPr>
              <w:t>1</w:t>
            </w:r>
            <w:r w:rsidR="00081E30" w:rsidRPr="00364E83">
              <w:rPr>
                <w:rFonts w:eastAsiaTheme="minorEastAsia"/>
                <w:iCs/>
                <w:sz w:val="14"/>
                <w:szCs w:val="14"/>
                <w:lang w:val="en-US" w:eastAsia="zh-CN"/>
              </w:rPr>
              <w:t>1</w:t>
            </w:r>
          </w:p>
        </w:tc>
        <w:tc>
          <w:tcPr>
            <w:tcW w:w="1386" w:type="dxa"/>
          </w:tcPr>
          <w:p w14:paraId="0317DA24" w14:textId="2CE5F3A1" w:rsidR="00ED49FC" w:rsidRPr="00364E83" w:rsidRDefault="00ED49FC" w:rsidP="00D47C8B">
            <w:pPr>
              <w:spacing w:after="0"/>
              <w:rPr>
                <w:rFonts w:eastAsiaTheme="minorEastAsia"/>
                <w:b/>
                <w:bCs/>
                <w:iCs/>
                <w:sz w:val="14"/>
                <w:szCs w:val="14"/>
                <w:lang w:val="en-US" w:eastAsia="zh-CN"/>
              </w:rPr>
            </w:pPr>
            <w:r w:rsidRPr="00364E83">
              <w:rPr>
                <w:rFonts w:eastAsiaTheme="minorEastAsia"/>
                <w:b/>
                <w:bCs/>
                <w:iCs/>
                <w:sz w:val="14"/>
                <w:szCs w:val="14"/>
                <w:lang w:val="en-US" w:eastAsia="zh-CN"/>
              </w:rPr>
              <w:t>PRS</w:t>
            </w:r>
            <w:r w:rsidR="003E1318" w:rsidRPr="00364E83">
              <w:rPr>
                <w:rFonts w:eastAsiaTheme="minorEastAsia"/>
                <w:b/>
                <w:bCs/>
                <w:iCs/>
                <w:sz w:val="14"/>
                <w:szCs w:val="14"/>
                <w:lang w:val="en-US" w:eastAsia="zh-CN"/>
              </w:rPr>
              <w:t>/SSB collision</w:t>
            </w:r>
          </w:p>
        </w:tc>
        <w:tc>
          <w:tcPr>
            <w:tcW w:w="992" w:type="dxa"/>
          </w:tcPr>
          <w:p w14:paraId="45183F51" w14:textId="77777777" w:rsidR="00ED49FC" w:rsidRPr="00364E83" w:rsidRDefault="00ED49FC" w:rsidP="00D47C8B">
            <w:pPr>
              <w:spacing w:after="0"/>
              <w:rPr>
                <w:rFonts w:eastAsiaTheme="minorEastAsia"/>
                <w:iCs/>
                <w:sz w:val="14"/>
                <w:szCs w:val="14"/>
                <w:lang w:val="en-US" w:eastAsia="zh-CN"/>
              </w:rPr>
            </w:pPr>
          </w:p>
        </w:tc>
        <w:tc>
          <w:tcPr>
            <w:tcW w:w="709" w:type="dxa"/>
          </w:tcPr>
          <w:p w14:paraId="4E41CEA9" w14:textId="77777777" w:rsidR="00ED49FC" w:rsidRPr="00364E83" w:rsidRDefault="00ED49FC" w:rsidP="00D47C8B">
            <w:pPr>
              <w:spacing w:after="0"/>
              <w:rPr>
                <w:rFonts w:eastAsiaTheme="minorEastAsia"/>
                <w:iCs/>
                <w:sz w:val="14"/>
                <w:szCs w:val="14"/>
                <w:lang w:val="en-US" w:eastAsia="zh-CN"/>
              </w:rPr>
            </w:pPr>
          </w:p>
        </w:tc>
        <w:tc>
          <w:tcPr>
            <w:tcW w:w="851" w:type="dxa"/>
          </w:tcPr>
          <w:p w14:paraId="4DA1F7C5" w14:textId="77777777" w:rsidR="00ED49FC" w:rsidRPr="00364E83" w:rsidRDefault="00ED49FC" w:rsidP="00D47C8B">
            <w:pPr>
              <w:spacing w:after="0"/>
              <w:rPr>
                <w:rFonts w:eastAsiaTheme="minorEastAsia"/>
                <w:iCs/>
                <w:sz w:val="14"/>
                <w:szCs w:val="14"/>
                <w:lang w:val="en-US" w:eastAsia="zh-CN"/>
              </w:rPr>
            </w:pPr>
          </w:p>
        </w:tc>
        <w:tc>
          <w:tcPr>
            <w:tcW w:w="567" w:type="dxa"/>
          </w:tcPr>
          <w:p w14:paraId="59AB1A41" w14:textId="77777777" w:rsidR="00ED49FC" w:rsidRPr="00364E83" w:rsidRDefault="00ED49FC" w:rsidP="00D47C8B">
            <w:pPr>
              <w:spacing w:after="0"/>
              <w:rPr>
                <w:rFonts w:eastAsiaTheme="minorEastAsia"/>
                <w:iCs/>
                <w:sz w:val="14"/>
                <w:szCs w:val="14"/>
                <w:lang w:val="en-US" w:eastAsia="zh-CN"/>
              </w:rPr>
            </w:pPr>
          </w:p>
        </w:tc>
        <w:tc>
          <w:tcPr>
            <w:tcW w:w="1275" w:type="dxa"/>
          </w:tcPr>
          <w:p w14:paraId="141B19B7" w14:textId="77777777" w:rsidR="00ED49FC" w:rsidRPr="00364E83" w:rsidRDefault="00ED49FC" w:rsidP="00D47C8B">
            <w:pPr>
              <w:spacing w:after="0"/>
              <w:rPr>
                <w:rFonts w:eastAsiaTheme="minorEastAsia"/>
                <w:iCs/>
                <w:sz w:val="14"/>
                <w:szCs w:val="14"/>
                <w:lang w:val="en-US" w:eastAsia="zh-CN"/>
              </w:rPr>
            </w:pPr>
          </w:p>
        </w:tc>
        <w:tc>
          <w:tcPr>
            <w:tcW w:w="1276" w:type="dxa"/>
          </w:tcPr>
          <w:p w14:paraId="6EB63CBF" w14:textId="41F492FE" w:rsidR="00ED49FC" w:rsidRPr="00364E83" w:rsidRDefault="00BD08B8" w:rsidP="00D47C8B">
            <w:pPr>
              <w:spacing w:after="0"/>
              <w:rPr>
                <w:rFonts w:eastAsiaTheme="minorEastAsia"/>
                <w:iCs/>
                <w:sz w:val="14"/>
                <w:szCs w:val="14"/>
                <w:lang w:val="en-US" w:eastAsia="zh-CN"/>
              </w:rPr>
            </w:pPr>
            <w:r w:rsidRPr="00364E83">
              <w:rPr>
                <w:rFonts w:eastAsiaTheme="minorEastAsia"/>
                <w:iCs/>
                <w:sz w:val="14"/>
                <w:szCs w:val="14"/>
                <w:lang w:val="en-US" w:eastAsia="zh-CN"/>
              </w:rPr>
              <w:t xml:space="preserve">Extend PRS </w:t>
            </w:r>
            <w:r w:rsidR="001509CA" w:rsidRPr="00364E83">
              <w:rPr>
                <w:rFonts w:eastAsiaTheme="minorEastAsia"/>
                <w:iCs/>
                <w:sz w:val="14"/>
                <w:szCs w:val="14"/>
                <w:lang w:val="en-US" w:eastAsia="zh-CN"/>
              </w:rPr>
              <w:t xml:space="preserve">measurement </w:t>
            </w:r>
            <w:r w:rsidRPr="00364E83">
              <w:rPr>
                <w:rFonts w:eastAsiaTheme="minorEastAsia"/>
                <w:iCs/>
                <w:sz w:val="14"/>
                <w:szCs w:val="14"/>
                <w:lang w:val="en-US" w:eastAsia="zh-CN"/>
              </w:rPr>
              <w:t xml:space="preserve">period </w:t>
            </w:r>
            <w:r w:rsidR="001509CA" w:rsidRPr="00364E83">
              <w:rPr>
                <w:rFonts w:eastAsiaTheme="minorEastAsia"/>
                <w:iCs/>
                <w:sz w:val="14"/>
                <w:szCs w:val="14"/>
                <w:lang w:val="en-US" w:eastAsia="zh-CN"/>
              </w:rPr>
              <w:t>or drop SSB</w:t>
            </w:r>
          </w:p>
        </w:tc>
        <w:tc>
          <w:tcPr>
            <w:tcW w:w="1134" w:type="dxa"/>
          </w:tcPr>
          <w:p w14:paraId="60455F39" w14:textId="77777777" w:rsidR="00ED49FC" w:rsidRPr="00364E83" w:rsidRDefault="00ED49FC" w:rsidP="00D47C8B">
            <w:pPr>
              <w:spacing w:after="0"/>
              <w:rPr>
                <w:rFonts w:eastAsiaTheme="minorEastAsia"/>
                <w:iCs/>
                <w:sz w:val="14"/>
                <w:szCs w:val="14"/>
                <w:lang w:val="en-US" w:eastAsia="zh-CN"/>
              </w:rPr>
            </w:pPr>
          </w:p>
        </w:tc>
        <w:tc>
          <w:tcPr>
            <w:tcW w:w="1276" w:type="dxa"/>
          </w:tcPr>
          <w:p w14:paraId="60630704" w14:textId="29040185" w:rsidR="00ED49FC" w:rsidRPr="00364E83" w:rsidRDefault="00D36C11" w:rsidP="00D36C11">
            <w:pPr>
              <w:spacing w:after="0"/>
              <w:rPr>
                <w:rFonts w:eastAsiaTheme="minorEastAsia"/>
                <w:iCs/>
                <w:sz w:val="14"/>
                <w:szCs w:val="14"/>
                <w:lang w:val="en-US" w:eastAsia="zh-CN"/>
              </w:rPr>
            </w:pPr>
            <w:r w:rsidRPr="00364E83">
              <w:rPr>
                <w:rFonts w:eastAsiaTheme="minorEastAsia"/>
                <w:iCs/>
                <w:sz w:val="14"/>
                <w:szCs w:val="14"/>
                <w:lang w:val="en-US" w:eastAsia="zh-CN"/>
              </w:rPr>
              <w:t xml:space="preserve">PRS is prioritized. </w:t>
            </w:r>
            <w:r w:rsidR="00A75FB3" w:rsidRPr="00364E83">
              <w:rPr>
                <w:rFonts w:eastAsiaTheme="minorEastAsia"/>
                <w:iCs/>
                <w:sz w:val="14"/>
                <w:szCs w:val="14"/>
                <w:lang w:val="en-US" w:eastAsia="zh-CN"/>
              </w:rPr>
              <w:t xml:space="preserve">Equal sharing </w:t>
            </w:r>
            <w:r w:rsidR="00EF21D3" w:rsidRPr="00364E83">
              <w:rPr>
                <w:rFonts w:eastAsiaTheme="minorEastAsia"/>
                <w:iCs/>
                <w:sz w:val="14"/>
                <w:szCs w:val="14"/>
                <w:lang w:val="en-US" w:eastAsia="zh-CN"/>
              </w:rPr>
              <w:t>between SSB and PRS</w:t>
            </w:r>
            <w:r w:rsidRPr="00364E83">
              <w:rPr>
                <w:rFonts w:eastAsiaTheme="minorEastAsia"/>
                <w:iCs/>
                <w:sz w:val="14"/>
                <w:szCs w:val="14"/>
                <w:lang w:val="en-US" w:eastAsia="zh-CN"/>
              </w:rPr>
              <w:t xml:space="preserve"> in case of full overlapping</w:t>
            </w:r>
          </w:p>
        </w:tc>
      </w:tr>
      <w:tr w:rsidR="006463C4" w:rsidRPr="00364E83" w14:paraId="6FACBA4D" w14:textId="77777777" w:rsidTr="001509CA">
        <w:tc>
          <w:tcPr>
            <w:tcW w:w="452" w:type="dxa"/>
          </w:tcPr>
          <w:p w14:paraId="08208A23" w14:textId="2A8F6FDC" w:rsidR="006463C4" w:rsidRPr="00364E83" w:rsidRDefault="006463C4" w:rsidP="00D47C8B">
            <w:pPr>
              <w:spacing w:after="0"/>
              <w:rPr>
                <w:rFonts w:eastAsiaTheme="minorEastAsia"/>
                <w:iCs/>
                <w:sz w:val="14"/>
                <w:szCs w:val="14"/>
                <w:lang w:val="en-US" w:eastAsia="zh-CN"/>
              </w:rPr>
            </w:pPr>
            <w:r w:rsidRPr="00364E83">
              <w:rPr>
                <w:rFonts w:eastAsiaTheme="minorEastAsia"/>
                <w:iCs/>
                <w:sz w:val="14"/>
                <w:szCs w:val="14"/>
                <w:lang w:val="en-US" w:eastAsia="zh-CN"/>
              </w:rPr>
              <w:t>1</w:t>
            </w:r>
            <w:r w:rsidR="00081E30" w:rsidRPr="00364E83">
              <w:rPr>
                <w:rFonts w:eastAsiaTheme="minorEastAsia"/>
                <w:iCs/>
                <w:sz w:val="14"/>
                <w:szCs w:val="14"/>
                <w:lang w:val="en-US" w:eastAsia="zh-CN"/>
              </w:rPr>
              <w:t>2</w:t>
            </w:r>
          </w:p>
        </w:tc>
        <w:tc>
          <w:tcPr>
            <w:tcW w:w="1386" w:type="dxa"/>
          </w:tcPr>
          <w:p w14:paraId="6360178F" w14:textId="003282F1" w:rsidR="006463C4" w:rsidRPr="00364E83" w:rsidRDefault="00C9440E" w:rsidP="00D47C8B">
            <w:pPr>
              <w:spacing w:after="0"/>
              <w:rPr>
                <w:rFonts w:eastAsiaTheme="minorEastAsia"/>
                <w:b/>
                <w:bCs/>
                <w:iCs/>
                <w:sz w:val="14"/>
                <w:szCs w:val="14"/>
                <w:lang w:val="en-US" w:eastAsia="zh-CN"/>
              </w:rPr>
            </w:pPr>
            <w:r w:rsidRPr="00364E83">
              <w:rPr>
                <w:rFonts w:eastAsiaTheme="minorEastAsia"/>
                <w:b/>
                <w:bCs/>
                <w:iCs/>
                <w:sz w:val="14"/>
                <w:szCs w:val="14"/>
                <w:lang w:val="en-US" w:eastAsia="zh-CN"/>
              </w:rPr>
              <w:t>MG</w:t>
            </w:r>
            <w:r w:rsidR="00921059" w:rsidRPr="00364E83">
              <w:rPr>
                <w:rFonts w:eastAsiaTheme="minorEastAsia"/>
                <w:b/>
                <w:bCs/>
                <w:iCs/>
                <w:sz w:val="14"/>
                <w:szCs w:val="14"/>
                <w:lang w:val="en-US" w:eastAsia="zh-CN"/>
              </w:rPr>
              <w:t>/P</w:t>
            </w:r>
            <w:r w:rsidR="002A07D5" w:rsidRPr="00364E83">
              <w:rPr>
                <w:rFonts w:eastAsiaTheme="minorEastAsia"/>
                <w:b/>
                <w:bCs/>
                <w:iCs/>
                <w:sz w:val="14"/>
                <w:szCs w:val="14"/>
                <w:lang w:val="en-US" w:eastAsia="zh-CN"/>
              </w:rPr>
              <w:t>P</w:t>
            </w:r>
            <w:r w:rsidR="00921059" w:rsidRPr="00364E83">
              <w:rPr>
                <w:rFonts w:eastAsiaTheme="minorEastAsia"/>
                <w:b/>
                <w:bCs/>
                <w:iCs/>
                <w:sz w:val="14"/>
                <w:szCs w:val="14"/>
                <w:lang w:val="en-US" w:eastAsia="zh-CN"/>
              </w:rPr>
              <w:t>W</w:t>
            </w:r>
            <w:r w:rsidRPr="00364E83">
              <w:rPr>
                <w:rFonts w:eastAsiaTheme="minorEastAsia"/>
                <w:b/>
                <w:bCs/>
                <w:iCs/>
                <w:sz w:val="14"/>
                <w:szCs w:val="14"/>
                <w:lang w:val="en-US" w:eastAsia="zh-CN"/>
              </w:rPr>
              <w:t xml:space="preserve"> reconfig</w:t>
            </w:r>
            <w:r w:rsidR="00921059" w:rsidRPr="00364E83">
              <w:rPr>
                <w:rFonts w:eastAsiaTheme="minorEastAsia"/>
                <w:b/>
                <w:bCs/>
                <w:iCs/>
                <w:sz w:val="14"/>
                <w:szCs w:val="14"/>
                <w:lang w:val="en-US" w:eastAsia="zh-CN"/>
              </w:rPr>
              <w:t>/activation</w:t>
            </w:r>
          </w:p>
        </w:tc>
        <w:tc>
          <w:tcPr>
            <w:tcW w:w="992" w:type="dxa"/>
          </w:tcPr>
          <w:p w14:paraId="7874C7A6" w14:textId="77777777" w:rsidR="006463C4" w:rsidRPr="00364E83" w:rsidRDefault="006463C4" w:rsidP="00D47C8B">
            <w:pPr>
              <w:spacing w:after="0"/>
              <w:rPr>
                <w:rFonts w:eastAsiaTheme="minorEastAsia"/>
                <w:iCs/>
                <w:sz w:val="14"/>
                <w:szCs w:val="14"/>
                <w:lang w:val="en-US" w:eastAsia="zh-CN"/>
              </w:rPr>
            </w:pPr>
          </w:p>
        </w:tc>
        <w:tc>
          <w:tcPr>
            <w:tcW w:w="709" w:type="dxa"/>
          </w:tcPr>
          <w:p w14:paraId="331C316D" w14:textId="77777777" w:rsidR="006463C4" w:rsidRPr="00364E83" w:rsidRDefault="006463C4" w:rsidP="00D47C8B">
            <w:pPr>
              <w:spacing w:after="0"/>
              <w:rPr>
                <w:rFonts w:eastAsiaTheme="minorEastAsia"/>
                <w:iCs/>
                <w:sz w:val="14"/>
                <w:szCs w:val="14"/>
                <w:lang w:val="en-US" w:eastAsia="zh-CN"/>
              </w:rPr>
            </w:pPr>
          </w:p>
        </w:tc>
        <w:tc>
          <w:tcPr>
            <w:tcW w:w="851" w:type="dxa"/>
          </w:tcPr>
          <w:p w14:paraId="5BA101D5" w14:textId="77777777" w:rsidR="006463C4" w:rsidRPr="00364E83" w:rsidRDefault="006463C4" w:rsidP="00D47C8B">
            <w:pPr>
              <w:spacing w:after="0"/>
              <w:rPr>
                <w:rFonts w:eastAsiaTheme="minorEastAsia"/>
                <w:iCs/>
                <w:sz w:val="14"/>
                <w:szCs w:val="14"/>
                <w:lang w:val="en-US" w:eastAsia="zh-CN"/>
              </w:rPr>
            </w:pPr>
          </w:p>
        </w:tc>
        <w:tc>
          <w:tcPr>
            <w:tcW w:w="567" w:type="dxa"/>
          </w:tcPr>
          <w:p w14:paraId="4AD01D0C" w14:textId="77777777" w:rsidR="006463C4" w:rsidRPr="00364E83" w:rsidRDefault="006463C4" w:rsidP="00D47C8B">
            <w:pPr>
              <w:spacing w:after="0"/>
              <w:rPr>
                <w:rFonts w:eastAsiaTheme="minorEastAsia"/>
                <w:iCs/>
                <w:sz w:val="14"/>
                <w:szCs w:val="14"/>
                <w:lang w:val="en-US" w:eastAsia="zh-CN"/>
              </w:rPr>
            </w:pPr>
          </w:p>
        </w:tc>
        <w:tc>
          <w:tcPr>
            <w:tcW w:w="1275" w:type="dxa"/>
          </w:tcPr>
          <w:p w14:paraId="2CF738F1" w14:textId="77777777" w:rsidR="006463C4" w:rsidRPr="00364E83" w:rsidRDefault="006463C4" w:rsidP="00D47C8B">
            <w:pPr>
              <w:spacing w:after="0"/>
              <w:rPr>
                <w:rFonts w:eastAsiaTheme="minorEastAsia"/>
                <w:iCs/>
                <w:sz w:val="14"/>
                <w:szCs w:val="14"/>
                <w:lang w:val="en-US" w:eastAsia="zh-CN"/>
              </w:rPr>
            </w:pPr>
          </w:p>
        </w:tc>
        <w:tc>
          <w:tcPr>
            <w:tcW w:w="1276" w:type="dxa"/>
          </w:tcPr>
          <w:p w14:paraId="23503864" w14:textId="77777777" w:rsidR="006463C4" w:rsidRPr="00364E83" w:rsidRDefault="006463C4" w:rsidP="00D47C8B">
            <w:pPr>
              <w:spacing w:after="0"/>
              <w:rPr>
                <w:rFonts w:eastAsiaTheme="minorEastAsia"/>
                <w:iCs/>
                <w:sz w:val="14"/>
                <w:szCs w:val="14"/>
                <w:lang w:val="en-US" w:eastAsia="zh-CN"/>
              </w:rPr>
            </w:pPr>
          </w:p>
        </w:tc>
        <w:tc>
          <w:tcPr>
            <w:tcW w:w="1134" w:type="dxa"/>
          </w:tcPr>
          <w:p w14:paraId="579008B4" w14:textId="4895ED8C" w:rsidR="006463C4" w:rsidRPr="00364E83" w:rsidRDefault="006463C4" w:rsidP="00D47C8B">
            <w:pPr>
              <w:spacing w:after="0"/>
              <w:rPr>
                <w:rFonts w:eastAsiaTheme="minorEastAsia"/>
                <w:iCs/>
                <w:sz w:val="14"/>
                <w:szCs w:val="14"/>
                <w:lang w:val="en-US" w:eastAsia="zh-CN"/>
              </w:rPr>
            </w:pPr>
          </w:p>
        </w:tc>
        <w:tc>
          <w:tcPr>
            <w:tcW w:w="1276" w:type="dxa"/>
          </w:tcPr>
          <w:p w14:paraId="4BAAB9F5" w14:textId="59CA5C35" w:rsidR="006463C4" w:rsidRPr="00364E83" w:rsidRDefault="00E828C4" w:rsidP="00D47C8B">
            <w:pPr>
              <w:spacing w:after="0"/>
              <w:rPr>
                <w:rFonts w:eastAsiaTheme="minorEastAsia"/>
                <w:iCs/>
                <w:sz w:val="14"/>
                <w:szCs w:val="14"/>
                <w:lang w:val="en-US" w:eastAsia="zh-CN"/>
              </w:rPr>
            </w:pPr>
            <w:r w:rsidRPr="00364E83">
              <w:rPr>
                <w:rFonts w:eastAsiaTheme="minorEastAsia"/>
                <w:iCs/>
                <w:sz w:val="14"/>
                <w:szCs w:val="14"/>
                <w:lang w:val="en-US" w:eastAsia="zh-CN"/>
              </w:rPr>
              <w:t xml:space="preserve">Measurement period is extended </w:t>
            </w:r>
          </w:p>
        </w:tc>
      </w:tr>
      <w:tr w:rsidR="00D47C8B" w:rsidRPr="00364E83" w14:paraId="797304FF" w14:textId="7C052D57" w:rsidTr="001509CA">
        <w:tc>
          <w:tcPr>
            <w:tcW w:w="9918" w:type="dxa"/>
            <w:gridSpan w:val="10"/>
          </w:tcPr>
          <w:p w14:paraId="397B8C23" w14:textId="3BDA6CC3" w:rsidR="00D47C8B" w:rsidRPr="00364E83" w:rsidRDefault="005E3104" w:rsidP="00D47C8B">
            <w:pPr>
              <w:spacing w:after="0"/>
              <w:rPr>
                <w:rFonts w:eastAsiaTheme="minorEastAsia"/>
                <w:iCs/>
                <w:sz w:val="14"/>
                <w:szCs w:val="14"/>
                <w:lang w:val="en-US" w:eastAsia="zh-CN"/>
              </w:rPr>
            </w:pPr>
            <w:r w:rsidRPr="00364E83">
              <w:rPr>
                <w:rFonts w:eastAsiaTheme="minorEastAsia"/>
                <w:iCs/>
                <w:sz w:val="14"/>
                <w:szCs w:val="14"/>
                <w:lang w:val="en-US" w:eastAsia="zh-CN"/>
              </w:rPr>
              <w:t>PPW=</w:t>
            </w:r>
            <w:r w:rsidR="009B6EB3" w:rsidRPr="00364E83">
              <w:t xml:space="preserve"> </w:t>
            </w:r>
            <w:r w:rsidR="009B6EB3" w:rsidRPr="00364E83">
              <w:rPr>
                <w:rFonts w:eastAsiaTheme="minorEastAsia"/>
                <w:iCs/>
                <w:sz w:val="14"/>
                <w:szCs w:val="14"/>
                <w:lang w:val="en-US" w:eastAsia="zh-CN"/>
              </w:rPr>
              <w:t>PRS processing window</w:t>
            </w:r>
          </w:p>
          <w:p w14:paraId="6DA94E0D" w14:textId="260A63D5" w:rsidR="0063017E" w:rsidRPr="00364E83" w:rsidRDefault="0063017E" w:rsidP="00D47C8B">
            <w:pPr>
              <w:spacing w:after="0"/>
              <w:rPr>
                <w:rFonts w:eastAsiaTheme="minorEastAsia"/>
                <w:iCs/>
                <w:sz w:val="14"/>
                <w:szCs w:val="14"/>
                <w:lang w:val="en-US" w:eastAsia="zh-CN"/>
              </w:rPr>
            </w:pPr>
            <w:r w:rsidRPr="00364E83">
              <w:rPr>
                <w:rFonts w:eastAsiaTheme="minorEastAsia"/>
                <w:iCs/>
                <w:sz w:val="14"/>
                <w:szCs w:val="14"/>
                <w:lang w:val="en-US" w:eastAsia="zh-CN"/>
              </w:rPr>
              <w:t>PPWRP=</w:t>
            </w:r>
            <w:r w:rsidRPr="00364E83">
              <w:t xml:space="preserve"> </w:t>
            </w:r>
            <w:r w:rsidR="002A07D5" w:rsidRPr="00364E83">
              <w:t xml:space="preserve">PPW </w:t>
            </w:r>
            <w:r w:rsidRPr="00364E83">
              <w:rPr>
                <w:rFonts w:eastAsiaTheme="minorEastAsia"/>
                <w:iCs/>
                <w:sz w:val="14"/>
                <w:szCs w:val="14"/>
                <w:lang w:val="en-US" w:eastAsia="zh-CN"/>
              </w:rPr>
              <w:t xml:space="preserve">Repetition </w:t>
            </w:r>
            <w:r w:rsidR="002A07D5" w:rsidRPr="00364E83">
              <w:rPr>
                <w:rFonts w:eastAsiaTheme="minorEastAsia"/>
                <w:iCs/>
                <w:sz w:val="14"/>
                <w:szCs w:val="14"/>
                <w:lang w:val="en-US" w:eastAsia="zh-CN"/>
              </w:rPr>
              <w:t>P</w:t>
            </w:r>
            <w:r w:rsidRPr="00364E83">
              <w:rPr>
                <w:rFonts w:eastAsiaTheme="minorEastAsia"/>
                <w:iCs/>
                <w:sz w:val="14"/>
                <w:szCs w:val="14"/>
                <w:lang w:val="en-US" w:eastAsia="zh-CN"/>
              </w:rPr>
              <w:t>eriod</w:t>
            </w:r>
          </w:p>
        </w:tc>
      </w:tr>
    </w:tbl>
    <w:p w14:paraId="36C8A0C2" w14:textId="77777777" w:rsidR="00845046" w:rsidRPr="00364E83" w:rsidRDefault="00845046" w:rsidP="00F451BA">
      <w:pPr>
        <w:spacing w:before="240"/>
        <w:rPr>
          <w:b/>
          <w:u w:val="single"/>
          <w:lang w:eastAsia="ko-KR"/>
        </w:rPr>
      </w:pPr>
    </w:p>
    <w:p w14:paraId="50334CE2" w14:textId="72262EC6" w:rsidR="00F451BA" w:rsidRPr="00364E83" w:rsidRDefault="00F451BA" w:rsidP="00936C14">
      <w:pPr>
        <w:pStyle w:val="ListParagraph"/>
        <w:numPr>
          <w:ilvl w:val="0"/>
          <w:numId w:val="1"/>
        </w:numPr>
        <w:overflowPunct/>
        <w:autoSpaceDE/>
        <w:autoSpaceDN/>
        <w:adjustRightInd/>
        <w:spacing w:before="240" w:after="120"/>
        <w:ind w:left="714" w:firstLineChars="0" w:hanging="357"/>
        <w:textAlignment w:val="auto"/>
        <w:rPr>
          <w:rFonts w:eastAsia="SimSun"/>
          <w:lang w:eastAsia="zh-CN"/>
        </w:rPr>
      </w:pPr>
      <w:r w:rsidRPr="00364E83">
        <w:rPr>
          <w:rFonts w:eastAsia="SimSun"/>
          <w:lang w:eastAsia="zh-CN"/>
        </w:rPr>
        <w:t>Recommended WF</w:t>
      </w:r>
    </w:p>
    <w:p w14:paraId="5B194F5E" w14:textId="77777777" w:rsidR="00F451BA" w:rsidRPr="00364E83" w:rsidRDefault="00F451BA" w:rsidP="00F451BA">
      <w:pPr>
        <w:pStyle w:val="ListParagraph"/>
        <w:numPr>
          <w:ilvl w:val="1"/>
          <w:numId w:val="1"/>
        </w:numPr>
        <w:overflowPunct/>
        <w:autoSpaceDE/>
        <w:autoSpaceDN/>
        <w:adjustRightInd/>
        <w:spacing w:after="240"/>
        <w:ind w:left="1434" w:firstLineChars="0" w:hanging="357"/>
        <w:textAlignment w:val="auto"/>
        <w:rPr>
          <w:rFonts w:eastAsia="SimSun"/>
          <w:szCs w:val="24"/>
          <w:lang w:eastAsia="zh-CN"/>
        </w:rPr>
      </w:pPr>
      <w:r w:rsidRPr="00364E83">
        <w:rPr>
          <w:rFonts w:eastAsia="SimSun"/>
          <w:szCs w:val="24"/>
          <w:lang w:eastAsia="zh-CN"/>
        </w:rPr>
        <w:t>Discuss the proposals</w:t>
      </w:r>
    </w:p>
    <w:tbl>
      <w:tblPr>
        <w:tblStyle w:val="TableGrid"/>
        <w:tblW w:w="0" w:type="auto"/>
        <w:tblLook w:val="04A0" w:firstRow="1" w:lastRow="0" w:firstColumn="1" w:lastColumn="0" w:noHBand="0" w:noVBand="1"/>
      </w:tblPr>
      <w:tblGrid>
        <w:gridCol w:w="1236"/>
        <w:gridCol w:w="8395"/>
      </w:tblGrid>
      <w:tr w:rsidR="0035005A" w:rsidRPr="00364E83" w14:paraId="0AE8F587" w14:textId="77777777" w:rsidTr="006D0C82">
        <w:tc>
          <w:tcPr>
            <w:tcW w:w="1236" w:type="dxa"/>
          </w:tcPr>
          <w:p w14:paraId="384F2AFE" w14:textId="77777777" w:rsidR="0035005A" w:rsidRPr="00364E83" w:rsidRDefault="0035005A" w:rsidP="006D0C82">
            <w:pPr>
              <w:spacing w:after="120"/>
              <w:rPr>
                <w:rFonts w:eastAsiaTheme="minorEastAsia"/>
                <w:b/>
                <w:bCs/>
                <w:lang w:val="en-US" w:eastAsia="zh-CN"/>
              </w:rPr>
            </w:pPr>
            <w:r w:rsidRPr="00364E83">
              <w:rPr>
                <w:rFonts w:eastAsiaTheme="minorEastAsia"/>
                <w:b/>
                <w:bCs/>
                <w:lang w:val="en-US" w:eastAsia="zh-CN"/>
              </w:rPr>
              <w:t>Company</w:t>
            </w:r>
          </w:p>
        </w:tc>
        <w:tc>
          <w:tcPr>
            <w:tcW w:w="8395" w:type="dxa"/>
          </w:tcPr>
          <w:p w14:paraId="503135C7" w14:textId="77777777" w:rsidR="0035005A" w:rsidRPr="00364E83" w:rsidRDefault="0035005A" w:rsidP="006D0C82">
            <w:pPr>
              <w:spacing w:after="120"/>
              <w:rPr>
                <w:rFonts w:eastAsiaTheme="minorEastAsia"/>
                <w:b/>
                <w:bCs/>
                <w:lang w:val="en-US" w:eastAsia="zh-CN"/>
              </w:rPr>
            </w:pPr>
            <w:r w:rsidRPr="00364E83">
              <w:rPr>
                <w:rFonts w:eastAsiaTheme="minorEastAsia"/>
                <w:b/>
                <w:bCs/>
                <w:lang w:val="en-US" w:eastAsia="zh-CN"/>
              </w:rPr>
              <w:t>Comments</w:t>
            </w:r>
          </w:p>
        </w:tc>
      </w:tr>
      <w:tr w:rsidR="00D42E82" w:rsidRPr="00364E83" w14:paraId="026583FA" w14:textId="77777777" w:rsidTr="006D0C82">
        <w:tc>
          <w:tcPr>
            <w:tcW w:w="1236" w:type="dxa"/>
          </w:tcPr>
          <w:p w14:paraId="261FF48A" w14:textId="05EDACBC" w:rsidR="00D42E82" w:rsidRPr="00364E83" w:rsidRDefault="00D42E82" w:rsidP="00D42E8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0A0867EA" w14:textId="77777777" w:rsidR="00D42E82" w:rsidRDefault="00D42E82" w:rsidP="00D42E82">
            <w:pPr>
              <w:spacing w:after="120"/>
              <w:rPr>
                <w:rFonts w:eastAsiaTheme="minorEastAsia"/>
                <w:lang w:val="en-US" w:eastAsia="zh-CN"/>
              </w:rPr>
            </w:pPr>
            <w:r>
              <w:rPr>
                <w:rFonts w:eastAsiaTheme="minorEastAsia"/>
                <w:lang w:val="en-US" w:eastAsia="zh-CN"/>
              </w:rPr>
              <w:t>On Tavailable and Lavailable, we think PPW plays same role for MG-less measurement as MG for MG based measurement, so it is straightforward to adapt definitions of Tavailable and Lavailable based on PPW.</w:t>
            </w:r>
          </w:p>
          <w:p w14:paraId="7F8737A6" w14:textId="77777777" w:rsidR="00D42E82" w:rsidRDefault="00D42E82" w:rsidP="00D42E82">
            <w:pPr>
              <w:spacing w:after="120"/>
              <w:rPr>
                <w:rFonts w:eastAsiaTheme="minorEastAsia"/>
                <w:lang w:val="en-US" w:eastAsia="zh-CN"/>
              </w:rPr>
            </w:pPr>
            <w:r>
              <w:rPr>
                <w:rFonts w:eastAsiaTheme="minorEastAsia"/>
                <w:lang w:val="en-US" w:eastAsia="zh-CN"/>
              </w:rPr>
              <w:t xml:space="preserve">On Teffect, we do not see any reason why it should be changed compared to Rel-16 as UE capability {N,T} is still applicable for MG-less measurement (though the reported values may be different for MG-less and MG based measurements). </w:t>
            </w:r>
          </w:p>
          <w:p w14:paraId="016ECBA0" w14:textId="77777777" w:rsidR="00D42E82" w:rsidRDefault="00D42E82" w:rsidP="00D42E82">
            <w:pPr>
              <w:spacing w:after="120"/>
              <w:rPr>
                <w:rFonts w:eastAsiaTheme="minorEastAsia"/>
                <w:lang w:val="en-US" w:eastAsia="zh-CN"/>
              </w:rPr>
            </w:pPr>
            <w:r>
              <w:rPr>
                <w:rFonts w:eastAsiaTheme="minorEastAsia"/>
                <w:lang w:val="en-US" w:eastAsia="zh-CN"/>
              </w:rPr>
              <w:t>On number of PFL, it could happen that multiple PFLs are in active BWPs of different serving CCs, and as a result RAN1 has agreed to include CC-ID as a configuration parameter for PPW. We are open to discuss but so far we do not see clear reason to limit to single PFL in RAN4 requirements. On approach to define multi-PFL requirements, same sum-approach should be used as for MG based measurement.</w:t>
            </w:r>
          </w:p>
          <w:p w14:paraId="12867765" w14:textId="77777777" w:rsidR="00D42E82" w:rsidRDefault="00D42E82" w:rsidP="00D42E82">
            <w:pPr>
              <w:spacing w:after="120"/>
              <w:rPr>
                <w:rFonts w:eastAsiaTheme="minorEastAsia"/>
                <w:lang w:val="en-US" w:eastAsia="zh-CN"/>
              </w:rPr>
            </w:pPr>
            <w:r>
              <w:rPr>
                <w:rFonts w:eastAsiaTheme="minorEastAsia"/>
                <w:lang w:val="en-US" w:eastAsia="zh-CN"/>
              </w:rPr>
              <w:t>On number of samples, at least 4-sample should be supported, and M-sample can be also supported based on UE capability. This is same as MG based measurement.</w:t>
            </w:r>
          </w:p>
          <w:p w14:paraId="4B9F0EFF" w14:textId="7FF4AB80" w:rsidR="00D42E82" w:rsidRDefault="00D42E82" w:rsidP="00D42E82">
            <w:pPr>
              <w:spacing w:after="120"/>
              <w:rPr>
                <w:rFonts w:eastAsiaTheme="minorEastAsia"/>
                <w:lang w:val="en-US" w:eastAsia="zh-CN"/>
              </w:rPr>
            </w:pPr>
            <w:r>
              <w:rPr>
                <w:rFonts w:eastAsiaTheme="minorEastAsia"/>
                <w:lang w:val="en-US" w:eastAsia="zh-CN"/>
              </w:rPr>
              <w:t xml:space="preserve">On requirement applicability, based on RAN1 UE is only required to measure PRS resources within PPW and with expected RTD &lt; </w:t>
            </w:r>
            <w:r>
              <w:rPr>
                <w:rFonts w:eastAsiaTheme="minorEastAsia" w:hint="eastAsia"/>
                <w:lang w:val="en-US" w:eastAsia="zh-CN"/>
              </w:rPr>
              <w:t>m</w:t>
            </w:r>
            <w:r>
              <w:rPr>
                <w:rFonts w:eastAsiaTheme="minorEastAsia"/>
                <w:lang w:val="en-US" w:eastAsia="zh-CN"/>
              </w:rPr>
              <w:t xml:space="preserve">ax RTD. In addition, we suggest that requirements apply only when none of the PRS resource occasions is overlapped with other DL signals/channels with higher priority, as otherwise some resource occasions will be dropped. </w:t>
            </w:r>
          </w:p>
          <w:p w14:paraId="300F1F8C" w14:textId="77777777" w:rsidR="00D42E82" w:rsidRDefault="00D42E82" w:rsidP="00D42E82">
            <w:pPr>
              <w:spacing w:after="120"/>
              <w:rPr>
                <w:rFonts w:eastAsiaTheme="minorEastAsia"/>
                <w:lang w:val="en-US" w:eastAsia="zh-CN"/>
              </w:rPr>
            </w:pPr>
            <w:r>
              <w:rPr>
                <w:rFonts w:eastAsiaTheme="minorEastAsia"/>
                <w:lang w:val="en-US" w:eastAsia="zh-CN"/>
              </w:rPr>
              <w:t xml:space="preserve">On CSSF and SSB/PRS collision, we suggest to prioritize PRS over RRM measurement since MG-less measurement is motivated by low latency. As such CSSF for PRS equals to 1. The case of full </w:t>
            </w:r>
            <w:r>
              <w:rPr>
                <w:rFonts w:eastAsiaTheme="minorEastAsia"/>
                <w:lang w:val="en-US" w:eastAsia="zh-CN"/>
              </w:rPr>
              <w:lastRenderedPageBreak/>
              <w:t xml:space="preserve">overlapping between PRS and SSB needs to be addressed as it will be problematic for mobility to completely drop RRM measurement. </w:t>
            </w:r>
          </w:p>
          <w:p w14:paraId="4F3A03FE" w14:textId="77777777" w:rsidR="00D42E82" w:rsidRDefault="00D42E82" w:rsidP="00D42E82">
            <w:pPr>
              <w:spacing w:after="120"/>
              <w:rPr>
                <w:rFonts w:eastAsiaTheme="minorEastAsia"/>
                <w:lang w:val="en-US" w:eastAsia="zh-CN"/>
              </w:rPr>
            </w:pPr>
            <w:r>
              <w:rPr>
                <w:rFonts w:eastAsiaTheme="minorEastAsia"/>
                <w:lang w:val="en-US" w:eastAsia="zh-CN"/>
              </w:rPr>
              <w:t>On scheduling restriction, it is needed because based on RAN1 conclusion UE is supposed to drop other DL signals/channels when measuring PRS. There can be different impacts depending on UE processing capability (1A, 1B or 2).</w:t>
            </w:r>
          </w:p>
          <w:p w14:paraId="32F52A53" w14:textId="78F23DF4" w:rsidR="00D42E82" w:rsidRPr="00364E83" w:rsidRDefault="00D42E82" w:rsidP="00D42E82">
            <w:pPr>
              <w:spacing w:after="120"/>
              <w:rPr>
                <w:rFonts w:eastAsiaTheme="minorEastAsia"/>
                <w:lang w:val="en-US" w:eastAsia="zh-CN"/>
              </w:rPr>
            </w:pPr>
            <w:r>
              <w:rPr>
                <w:rFonts w:eastAsiaTheme="minorEastAsia"/>
                <w:lang w:val="en-US" w:eastAsia="zh-CN"/>
              </w:rPr>
              <w:t xml:space="preserve">On </w:t>
            </w:r>
            <w:r w:rsidRPr="004C1FFC">
              <w:rPr>
                <w:rFonts w:eastAsiaTheme="minorEastAsia"/>
                <w:lang w:val="en-US" w:eastAsia="zh-CN"/>
              </w:rPr>
              <w:t xml:space="preserve">MG/PPW </w:t>
            </w:r>
            <w:r>
              <w:rPr>
                <w:rFonts w:eastAsiaTheme="minorEastAsia"/>
                <w:lang w:val="en-US" w:eastAsia="zh-CN"/>
              </w:rPr>
              <w:t>reconfiguration</w:t>
            </w:r>
            <w:r w:rsidRPr="004C1FFC">
              <w:rPr>
                <w:rFonts w:eastAsiaTheme="minorEastAsia"/>
                <w:lang w:val="en-US" w:eastAsia="zh-CN"/>
              </w:rPr>
              <w:t>/activation</w:t>
            </w:r>
            <w:r>
              <w:rPr>
                <w:rFonts w:eastAsiaTheme="minorEastAsia"/>
                <w:lang w:val="en-US" w:eastAsia="zh-CN"/>
              </w:rPr>
              <w:t xml:space="preserve">, it is similar as MG reconfiguration in Rel-16. </w:t>
            </w:r>
          </w:p>
        </w:tc>
      </w:tr>
      <w:tr w:rsidR="00D42E82" w:rsidRPr="00364E83" w14:paraId="20FBF8DC" w14:textId="77777777" w:rsidTr="006D0C82">
        <w:tc>
          <w:tcPr>
            <w:tcW w:w="1236" w:type="dxa"/>
          </w:tcPr>
          <w:p w14:paraId="0B84CEC9" w14:textId="57A922A0" w:rsidR="00D42E82" w:rsidRPr="00364E83" w:rsidRDefault="005E4A64" w:rsidP="00D42E82">
            <w:pPr>
              <w:spacing w:after="120"/>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8395" w:type="dxa"/>
          </w:tcPr>
          <w:p w14:paraId="53EF9E15" w14:textId="2ECACCC1" w:rsidR="00BD38E8" w:rsidRDefault="00BD38E8" w:rsidP="00BD38E8">
            <w:pPr>
              <w:jc w:val="both"/>
              <w:rPr>
                <w:lang w:eastAsia="zh-CN"/>
              </w:rPr>
            </w:pPr>
            <w:r w:rsidRPr="00BD38E8">
              <w:rPr>
                <w:lang w:eastAsia="zh-CN"/>
              </w:rPr>
              <w:t xml:space="preserve">For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available_PRS,i</m:t>
                  </m:r>
                </m:sub>
              </m:sSub>
            </m:oMath>
            <w:r w:rsidRPr="00BD38E8">
              <w:rPr>
                <w:rFonts w:eastAsiaTheme="minorEastAsia" w:hint="eastAsia"/>
                <w:lang w:eastAsia="zh-CN"/>
              </w:rPr>
              <w:t>,</w:t>
            </w:r>
            <w:r w:rsidRPr="00BD38E8">
              <w:rPr>
                <w:rFonts w:eastAsiaTheme="minorEastAsia"/>
                <w:lang w:eastAsia="zh-CN"/>
              </w:rPr>
              <w:t xml:space="preserve"> </w:t>
            </w:r>
            <w:r w:rsidRPr="00BD38E8">
              <w:rPr>
                <w:lang w:eastAsia="zh-CN"/>
              </w:rPr>
              <w:t>the measurement gap can be used as a reference for the design of PRS processing window.</w:t>
            </w:r>
            <w:r>
              <w:rPr>
                <w:lang w:eastAsia="zh-CN"/>
              </w:rPr>
              <w:t xml:space="preserve"> W</w:t>
            </w:r>
            <w:r w:rsidRPr="00BD38E8">
              <w:rPr>
                <w:lang w:eastAsia="zh-CN"/>
              </w:rPr>
              <w:t xml:space="preserve">e propose that </w:t>
            </w:r>
            <m:oMath>
              <m:sSub>
                <m:sSubPr>
                  <m:ctrlPr>
                    <w:rPr>
                      <w:rFonts w:ascii="Cambria Math" w:hAnsi="Cambria Math"/>
                      <w:b/>
                      <w:bCs/>
                      <w:i/>
                      <w:lang w:eastAsia="zh-CN"/>
                    </w:rPr>
                  </m:ctrlPr>
                </m:sSubPr>
                <m:e>
                  <m:r>
                    <w:rPr>
                      <w:rFonts w:ascii="Cambria Math" w:hAnsi="Cambria Math"/>
                      <w:lang w:eastAsia="zh-CN"/>
                    </w:rPr>
                    <m:t>T</m:t>
                  </m:r>
                </m:e>
                <m:sub>
                  <m:r>
                    <w:rPr>
                      <w:rFonts w:ascii="Cambria Math" w:hAnsi="Cambria Math"/>
                      <w:lang w:eastAsia="zh-CN"/>
                    </w:rPr>
                    <m:t>available_PRS,i</m:t>
                  </m:r>
                </m:sub>
              </m:sSub>
            </m:oMath>
            <w:r w:rsidRPr="00BD38E8">
              <w:rPr>
                <w:rFonts w:hint="eastAsia"/>
                <w:lang w:eastAsia="zh-CN"/>
              </w:rPr>
              <w:t xml:space="preserve"> </w:t>
            </w:r>
            <w:r w:rsidRPr="00BD38E8">
              <w:rPr>
                <w:lang w:eastAsia="zh-CN"/>
              </w:rPr>
              <w:t xml:space="preserve">should be defined as the least common multiple between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PRS</m:t>
                  </m:r>
                  <m:r>
                    <m:rPr>
                      <m:nor/>
                    </m:rPr>
                    <w:rPr>
                      <w:lang w:eastAsia="zh-CN"/>
                    </w:rPr>
                    <m:t>,i</m:t>
                  </m:r>
                </m:sub>
              </m:sSub>
            </m:oMath>
            <w:r w:rsidRPr="00BD38E8">
              <w:rPr>
                <w:rFonts w:hint="eastAsia"/>
                <w:lang w:eastAsia="zh-CN"/>
              </w:rPr>
              <w:t xml:space="preserve"> </w:t>
            </w:r>
            <w:r w:rsidRPr="00BD38E8">
              <w:rPr>
                <w:lang w:eastAsia="zh-CN"/>
              </w:rPr>
              <w:t>and the periodicity of PRS processing window.</w:t>
            </w:r>
          </w:p>
          <w:p w14:paraId="351DCCE6" w14:textId="4716F30D" w:rsidR="00BD38E8" w:rsidRDefault="00BD38E8" w:rsidP="00BD38E8">
            <w:pPr>
              <w:jc w:val="both"/>
              <w:rPr>
                <w:rFonts w:eastAsia="SimSun"/>
                <w:iCs/>
                <w:lang w:eastAsia="zh-CN"/>
              </w:rPr>
            </w:pPr>
            <w:r w:rsidRPr="00BD38E8">
              <w:rPr>
                <w:rFonts w:eastAsia="SimSun"/>
                <w:lang w:eastAsia="zh-CN"/>
              </w:rPr>
              <w:t xml:space="preserve">For </w:t>
            </w:r>
            <m:oMath>
              <m:sSub>
                <m:sSubPr>
                  <m:ctrlPr>
                    <w:rPr>
                      <w:rFonts w:ascii="Cambria Math" w:eastAsia="SimSun" w:hAnsi="Cambria Math"/>
                      <w:i/>
                      <w:iCs/>
                      <w:lang w:eastAsia="zh-CN"/>
                    </w:rPr>
                  </m:ctrlPr>
                </m:sSubPr>
                <m:e>
                  <m:r>
                    <w:rPr>
                      <w:rFonts w:ascii="Cambria Math" w:eastAsia="SimSun" w:hAnsi="Cambria Math"/>
                      <w:lang w:eastAsia="zh-CN"/>
                    </w:rPr>
                    <m:t>T</m:t>
                  </m:r>
                </m:e>
                <m:sub>
                  <m:r>
                    <m:rPr>
                      <m:sty m:val="p"/>
                    </m:rPr>
                    <w:rPr>
                      <w:rFonts w:ascii="Cambria Math" w:eastAsia="SimSun" w:hAnsi="Cambria Math"/>
                      <w:lang w:eastAsia="zh-CN"/>
                    </w:rPr>
                    <m:t>effect</m:t>
                  </m:r>
                  <m:r>
                    <w:rPr>
                      <w:rFonts w:ascii="Cambria Math" w:eastAsia="SimSun" w:hAnsi="Cambria Math"/>
                      <w:lang w:eastAsia="zh-CN"/>
                    </w:rPr>
                    <m:t>,i</m:t>
                  </m:r>
                </m:sub>
              </m:sSub>
            </m:oMath>
            <w:r w:rsidRPr="00BD38E8">
              <w:rPr>
                <w:rFonts w:eastAsia="SimSun" w:hint="eastAsia"/>
                <w:iCs/>
                <w:lang w:eastAsia="zh-CN"/>
              </w:rPr>
              <w:t>,</w:t>
            </w:r>
            <w:r>
              <w:rPr>
                <w:rFonts w:eastAsia="SimSun"/>
                <w:iCs/>
                <w:lang w:eastAsia="zh-CN"/>
              </w:rPr>
              <w:t xml:space="preserve"> </w:t>
            </w:r>
            <w:r w:rsidRPr="00BD38E8">
              <w:rPr>
                <w:rFonts w:eastAsia="SimSun"/>
                <w:iCs/>
                <w:lang w:eastAsia="zh-CN"/>
              </w:rPr>
              <w:t>the existing definition may be reused for gapless PRS measurement.</w:t>
            </w:r>
          </w:p>
          <w:p w14:paraId="56770925" w14:textId="68D5E72F" w:rsidR="00BD38E8" w:rsidRDefault="00BD38E8" w:rsidP="00BD38E8">
            <w:pPr>
              <w:jc w:val="both"/>
              <w:rPr>
                <w:rFonts w:eastAsiaTheme="minorEastAsia"/>
                <w:lang w:eastAsia="zh-CN"/>
              </w:rPr>
            </w:pPr>
            <w:r>
              <w:rPr>
                <w:rFonts w:eastAsiaTheme="minorEastAsia" w:hint="eastAsia"/>
                <w:lang w:eastAsia="zh-CN"/>
              </w:rPr>
              <w:t>F</w:t>
            </w:r>
            <w:r>
              <w:rPr>
                <w:rFonts w:eastAsiaTheme="minorEastAsia"/>
                <w:lang w:eastAsia="zh-CN"/>
              </w:rPr>
              <w:t xml:space="preserve">or sample number, </w:t>
            </w:r>
            <w:r w:rsidRPr="00BD38E8">
              <w:rPr>
                <w:rFonts w:eastAsiaTheme="minorEastAsia"/>
                <w:lang w:eastAsia="zh-CN"/>
              </w:rPr>
              <w:t>4 samples can be used as baseline until there is clear conclusions for reduced PRS sample for latency reduction.</w:t>
            </w:r>
          </w:p>
          <w:p w14:paraId="00FDBB02" w14:textId="359FA419" w:rsidR="00C32FF5" w:rsidRPr="00666085" w:rsidRDefault="00666085" w:rsidP="00666085">
            <w:pPr>
              <w:jc w:val="both"/>
              <w:rPr>
                <w:rFonts w:eastAsiaTheme="minorEastAsia"/>
                <w:lang w:eastAsia="zh-CN"/>
              </w:rPr>
            </w:pPr>
            <w:r>
              <w:rPr>
                <w:rFonts w:eastAsiaTheme="minorEastAsia" w:hint="eastAsia"/>
                <w:lang w:eastAsia="zh-CN"/>
              </w:rPr>
              <w:t>F</w:t>
            </w:r>
            <w:r>
              <w:rPr>
                <w:rFonts w:eastAsiaTheme="minorEastAsia"/>
                <w:lang w:eastAsia="zh-CN"/>
              </w:rPr>
              <w:t xml:space="preserve">or scheduling restriction, </w:t>
            </w:r>
            <w:r w:rsidRPr="00666085">
              <w:rPr>
                <w:rFonts w:eastAsiaTheme="minorEastAsia"/>
                <w:lang w:eastAsia="zh-CN"/>
              </w:rPr>
              <w:t>we notice that there are many DL signals including measurement reference signals (SSB or CSI-RS) and RLM reference signals (SSB or CSI-RS) which are not within the scope of RAN1 discussion.</w:t>
            </w:r>
            <w:r>
              <w:rPr>
                <w:rFonts w:eastAsiaTheme="minorEastAsia"/>
                <w:lang w:eastAsia="zh-CN"/>
              </w:rPr>
              <w:t xml:space="preserve"> We propose that </w:t>
            </w:r>
            <w:r w:rsidRPr="00666085">
              <w:rPr>
                <w:rFonts w:eastAsiaTheme="minorEastAsia"/>
                <w:lang w:eastAsia="zh-CN"/>
              </w:rPr>
              <w:t>RLM, BFD and L1/L3 measurement is higher priority than PRS measurement which has less impact on 38.133.</w:t>
            </w:r>
          </w:p>
        </w:tc>
      </w:tr>
      <w:tr w:rsidR="00D42E82" w:rsidRPr="00364E83" w14:paraId="4099FFFE" w14:textId="77777777" w:rsidTr="006D0C82">
        <w:tc>
          <w:tcPr>
            <w:tcW w:w="1236" w:type="dxa"/>
          </w:tcPr>
          <w:p w14:paraId="7D86E2E5" w14:textId="6BD31CB8" w:rsidR="00D42E82" w:rsidRPr="00364E83" w:rsidRDefault="00733444" w:rsidP="00D42E82">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62AE481E" w14:textId="77777777" w:rsidR="00D42E82" w:rsidRDefault="00733444" w:rsidP="00D42E82">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w:t>
            </w:r>
            <w:r w:rsidRPr="00733444">
              <w:rPr>
                <w:rFonts w:eastAsiaTheme="minorEastAsia"/>
                <w:lang w:val="en-US" w:eastAsia="zh-CN"/>
              </w:rPr>
              <w:t>T</w:t>
            </w:r>
            <w:r w:rsidRPr="00733444">
              <w:rPr>
                <w:rFonts w:eastAsiaTheme="minorEastAsia"/>
                <w:vertAlign w:val="subscript"/>
                <w:lang w:val="en-US" w:eastAsia="zh-CN"/>
              </w:rPr>
              <w:t>available</w:t>
            </w:r>
            <w:r>
              <w:rPr>
                <w:rFonts w:eastAsiaTheme="minorEastAsia"/>
                <w:lang w:val="en-US" w:eastAsia="zh-CN"/>
              </w:rPr>
              <w:t xml:space="preserve">, we are ok with </w:t>
            </w:r>
            <w:r w:rsidRPr="00733444">
              <w:rPr>
                <w:rFonts w:eastAsiaTheme="minorEastAsia"/>
                <w:lang w:val="en-US" w:eastAsia="zh-CN"/>
              </w:rPr>
              <w:t>LCM</w:t>
            </w:r>
            <w:r>
              <w:rPr>
                <w:rFonts w:eastAsiaTheme="minorEastAsia"/>
                <w:lang w:val="en-US" w:eastAsia="zh-CN"/>
              </w:rPr>
              <w:t xml:space="preserve"> </w:t>
            </w:r>
            <w:r w:rsidRPr="00733444">
              <w:rPr>
                <w:rFonts w:eastAsiaTheme="minorEastAsia"/>
                <w:lang w:val="en-US" w:eastAsia="zh-CN"/>
              </w:rPr>
              <w:t>(T_</w:t>
            </w:r>
            <w:r w:rsidRPr="00733444">
              <w:rPr>
                <w:rFonts w:eastAsiaTheme="minorEastAsia"/>
                <w:vertAlign w:val="subscript"/>
                <w:lang w:val="en-US" w:eastAsia="zh-CN"/>
              </w:rPr>
              <w:t>PRS</w:t>
            </w:r>
            <w:r>
              <w:rPr>
                <w:rFonts w:eastAsiaTheme="minorEastAsia"/>
                <w:vertAlign w:val="subscript"/>
                <w:lang w:val="en-US" w:eastAsia="zh-CN"/>
              </w:rPr>
              <w:t>,i</w:t>
            </w:r>
            <w:r w:rsidRPr="00733444">
              <w:rPr>
                <w:rFonts w:eastAsiaTheme="minorEastAsia"/>
                <w:lang w:val="en-US" w:eastAsia="zh-CN"/>
              </w:rPr>
              <w:t>,</w:t>
            </w:r>
            <w:r>
              <w:rPr>
                <w:rFonts w:eastAsiaTheme="minorEastAsia"/>
                <w:lang w:val="en-US" w:eastAsia="zh-CN"/>
              </w:rPr>
              <w:t xml:space="preserve"> </w:t>
            </w:r>
            <w:r w:rsidRPr="00733444">
              <w:rPr>
                <w:rFonts w:eastAsiaTheme="minorEastAsia"/>
                <w:lang w:val="en-US" w:eastAsia="zh-CN"/>
              </w:rPr>
              <w:t>PPWRP)</w:t>
            </w:r>
            <w:r>
              <w:rPr>
                <w:rFonts w:eastAsiaTheme="minorEastAsia"/>
                <w:lang w:val="en-US" w:eastAsia="zh-CN"/>
              </w:rPr>
              <w:t xml:space="preserve">. </w:t>
            </w:r>
          </w:p>
          <w:p w14:paraId="3ABB5ADF" w14:textId="7A625E04" w:rsidR="00742043" w:rsidRPr="00364E83" w:rsidRDefault="00742043" w:rsidP="00D42E82">
            <w:pPr>
              <w:spacing w:after="120"/>
              <w:rPr>
                <w:rFonts w:eastAsiaTheme="minorEastAsia"/>
                <w:lang w:val="en-US" w:eastAsia="zh-CN"/>
              </w:rPr>
            </w:pPr>
            <w:r>
              <w:rPr>
                <w:rFonts w:eastAsiaTheme="minorEastAsia"/>
                <w:lang w:val="en-US" w:eastAsia="zh-CN"/>
              </w:rPr>
              <w:t>For scheduling restriction, more discussion is needed.</w:t>
            </w:r>
          </w:p>
        </w:tc>
      </w:tr>
      <w:tr w:rsidR="009B4E3B" w:rsidRPr="00364E83" w14:paraId="221596AC" w14:textId="77777777" w:rsidTr="006D0C82">
        <w:tc>
          <w:tcPr>
            <w:tcW w:w="1236" w:type="dxa"/>
          </w:tcPr>
          <w:p w14:paraId="6EFE8B16" w14:textId="7FA231A6" w:rsidR="009B4E3B" w:rsidRPr="00364E83" w:rsidRDefault="009B4E3B" w:rsidP="00D42E82">
            <w:pPr>
              <w:spacing w:after="120"/>
              <w:rPr>
                <w:rFonts w:eastAsiaTheme="minorEastAsia"/>
                <w:lang w:val="en-US" w:eastAsia="zh-CN"/>
              </w:rPr>
            </w:pPr>
            <w:r>
              <w:rPr>
                <w:rFonts w:eastAsiaTheme="minorEastAsia" w:hint="eastAsia"/>
                <w:lang w:val="en-US" w:eastAsia="zh-CN"/>
              </w:rPr>
              <w:t>CATT</w:t>
            </w:r>
          </w:p>
        </w:tc>
        <w:tc>
          <w:tcPr>
            <w:tcW w:w="8395" w:type="dxa"/>
          </w:tcPr>
          <w:p w14:paraId="0C57AB7D" w14:textId="77777777" w:rsidR="009B4E3B" w:rsidRDefault="009B4E3B" w:rsidP="00CF63EA">
            <w:pPr>
              <w:spacing w:after="120"/>
              <w:rPr>
                <w:rFonts w:eastAsiaTheme="minorEastAsia"/>
                <w:lang w:val="en-US" w:eastAsia="zh-CN"/>
              </w:rPr>
            </w:pPr>
            <w:r>
              <w:rPr>
                <w:rFonts w:eastAsiaTheme="minorEastAsia" w:hint="eastAsia"/>
                <w:lang w:val="en-US" w:eastAsia="zh-CN"/>
              </w:rPr>
              <w:t>For</w:t>
            </w:r>
            <w:r>
              <w:rPr>
                <w:rFonts w:eastAsiaTheme="minorEastAsia"/>
                <w:lang w:val="en-US" w:eastAsia="zh-CN"/>
              </w:rPr>
              <w:t xml:space="preserve"> T</w:t>
            </w:r>
            <w:r w:rsidRPr="000D53A8">
              <w:rPr>
                <w:rFonts w:eastAsiaTheme="minorEastAsia"/>
                <w:vertAlign w:val="subscript"/>
                <w:lang w:val="en-US" w:eastAsia="zh-CN"/>
              </w:rPr>
              <w:t>available</w:t>
            </w:r>
            <w:r>
              <w:rPr>
                <w:rFonts w:eastAsiaTheme="minorEastAsia" w:hint="eastAsia"/>
                <w:lang w:val="en-US" w:eastAsia="zh-CN"/>
              </w:rPr>
              <w:t>, we are fine to use the least common multiple of T</w:t>
            </w:r>
            <w:r w:rsidRPr="000D53A8">
              <w:rPr>
                <w:rFonts w:eastAsiaTheme="minorEastAsia" w:hint="eastAsia"/>
                <w:vertAlign w:val="subscript"/>
                <w:lang w:val="en-US" w:eastAsia="zh-CN"/>
              </w:rPr>
              <w:t>PRS</w:t>
            </w:r>
            <w:r>
              <w:rPr>
                <w:rFonts w:eastAsiaTheme="minorEastAsia" w:hint="eastAsia"/>
                <w:lang w:val="en-US" w:eastAsia="zh-CN"/>
              </w:rPr>
              <w:t xml:space="preserve"> and PPWRP. </w:t>
            </w:r>
          </w:p>
          <w:p w14:paraId="1A5A8965" w14:textId="77777777" w:rsidR="009B4E3B" w:rsidRDefault="009B4E3B" w:rsidP="00CF63EA">
            <w:pPr>
              <w:spacing w:after="120"/>
              <w:rPr>
                <w:rFonts w:eastAsiaTheme="minorEastAsia"/>
                <w:lang w:val="en-US" w:eastAsia="zh-CN"/>
              </w:rPr>
            </w:pPr>
            <w:r>
              <w:rPr>
                <w:rFonts w:eastAsiaTheme="minorEastAsia" w:hint="eastAsia"/>
                <w:lang w:val="en-US" w:eastAsia="zh-CN"/>
              </w:rPr>
              <w:t>For</w:t>
            </w:r>
            <w:r>
              <w:rPr>
                <w:rFonts w:eastAsiaTheme="minorEastAsia"/>
                <w:lang w:val="en-US" w:eastAsia="zh-CN"/>
              </w:rPr>
              <w:t xml:space="preserve"> L</w:t>
            </w:r>
            <w:r w:rsidRPr="000D53A8">
              <w:rPr>
                <w:rFonts w:eastAsiaTheme="minorEastAsia"/>
                <w:vertAlign w:val="subscript"/>
                <w:lang w:val="en-US" w:eastAsia="zh-CN"/>
              </w:rPr>
              <w:t>available</w:t>
            </w:r>
            <w:r>
              <w:rPr>
                <w:rFonts w:eastAsiaTheme="minorEastAsia"/>
                <w:lang w:val="en-US" w:eastAsia="zh-CN"/>
              </w:rPr>
              <w:t xml:space="preserve">, we think </w:t>
            </w:r>
            <w:r>
              <w:rPr>
                <w:rFonts w:eastAsiaTheme="minorEastAsia" w:hint="eastAsia"/>
                <w:lang w:val="en-US" w:eastAsia="zh-CN"/>
              </w:rPr>
              <w:t>the same calculation approach as R16 can be reused, but only the PRS within PRS processing window can be considered</w:t>
            </w:r>
            <w:r>
              <w:rPr>
                <w:rFonts w:eastAsiaTheme="minorEastAsia"/>
                <w:lang w:val="en-US" w:eastAsia="zh-CN"/>
              </w:rPr>
              <w:t>.</w:t>
            </w:r>
          </w:p>
          <w:p w14:paraId="1E5596E6" w14:textId="77777777" w:rsidR="009B4E3B" w:rsidRDefault="009B4E3B" w:rsidP="00CF63EA">
            <w:pPr>
              <w:spacing w:after="120"/>
              <w:rPr>
                <w:rFonts w:eastAsiaTheme="minorEastAsia"/>
                <w:lang w:val="en-US" w:eastAsia="zh-CN"/>
              </w:rPr>
            </w:pPr>
            <w:r>
              <w:rPr>
                <w:rFonts w:eastAsiaTheme="minorEastAsia" w:hint="eastAsia"/>
                <w:lang w:val="en-US" w:eastAsia="zh-CN"/>
              </w:rPr>
              <w:t>For</w:t>
            </w:r>
            <w:r>
              <w:rPr>
                <w:rFonts w:eastAsiaTheme="minorEastAsia"/>
                <w:lang w:val="en-US" w:eastAsia="zh-CN"/>
              </w:rPr>
              <w:t xml:space="preserve"> T</w:t>
            </w:r>
            <w:r w:rsidRPr="000D53A8">
              <w:rPr>
                <w:rFonts w:eastAsiaTheme="minorEastAsia"/>
                <w:vertAlign w:val="subscript"/>
                <w:lang w:val="en-US" w:eastAsia="zh-CN"/>
              </w:rPr>
              <w:t>effect</w:t>
            </w:r>
            <w:r>
              <w:rPr>
                <w:rFonts w:eastAsiaTheme="minorEastAsia"/>
                <w:lang w:val="en-US" w:eastAsia="zh-CN"/>
              </w:rPr>
              <w:t xml:space="preserve">, we </w:t>
            </w:r>
            <w:r>
              <w:rPr>
                <w:rFonts w:eastAsiaTheme="minorEastAsia" w:hint="eastAsia"/>
                <w:lang w:val="en-US" w:eastAsia="zh-CN"/>
              </w:rPr>
              <w:t>think the same approach as R16 can be used</w:t>
            </w:r>
            <w:r>
              <w:rPr>
                <w:rFonts w:eastAsiaTheme="minorEastAsia"/>
                <w:lang w:val="en-US" w:eastAsia="zh-CN"/>
              </w:rPr>
              <w:t xml:space="preserve">. </w:t>
            </w:r>
          </w:p>
          <w:p w14:paraId="548AB9AA" w14:textId="77777777" w:rsidR="009B4E3B" w:rsidRDefault="009B4E3B" w:rsidP="00CF63EA">
            <w:pPr>
              <w:spacing w:after="120"/>
              <w:rPr>
                <w:rFonts w:eastAsiaTheme="minorEastAsia"/>
                <w:lang w:val="en-US" w:eastAsia="zh-CN"/>
              </w:rPr>
            </w:pPr>
            <w:r>
              <w:rPr>
                <w:rFonts w:eastAsiaTheme="minorEastAsia" w:hint="eastAsia"/>
                <w:lang w:val="en-US" w:eastAsia="zh-CN"/>
              </w:rPr>
              <w:t>For</w:t>
            </w:r>
            <w:r>
              <w:rPr>
                <w:rFonts w:eastAsiaTheme="minorEastAsia"/>
                <w:lang w:val="en-US" w:eastAsia="zh-CN"/>
              </w:rPr>
              <w:t xml:space="preserve"> number of samples, </w:t>
            </w:r>
            <w:r>
              <w:rPr>
                <w:rFonts w:eastAsiaTheme="minorEastAsia" w:hint="eastAsia"/>
                <w:lang w:val="en-US" w:eastAsia="zh-CN"/>
              </w:rPr>
              <w:t>we think both 4 samples and reduced number of samples if decided can be used</w:t>
            </w:r>
            <w:r>
              <w:rPr>
                <w:rFonts w:eastAsiaTheme="minorEastAsia"/>
                <w:lang w:val="en-US" w:eastAsia="zh-CN"/>
              </w:rPr>
              <w:t>.</w:t>
            </w:r>
            <w:r>
              <w:rPr>
                <w:rFonts w:eastAsiaTheme="minorEastAsia" w:hint="eastAsia"/>
                <w:lang w:val="en-US" w:eastAsia="zh-CN"/>
              </w:rPr>
              <w:t xml:space="preserve"> </w:t>
            </w:r>
          </w:p>
          <w:p w14:paraId="69018CDE" w14:textId="77777777" w:rsidR="009B4E3B" w:rsidRDefault="009B4E3B" w:rsidP="00CF63EA">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calculation of multiple PFLs, we think it is related to the PRS resources configuration. </w:t>
            </w:r>
            <w:r>
              <w:rPr>
                <w:rFonts w:eastAsiaTheme="minorEastAsia"/>
                <w:lang w:val="en-US" w:eastAsia="zh-CN"/>
              </w:rPr>
              <w:t>I</w:t>
            </w:r>
            <w:r>
              <w:rPr>
                <w:rFonts w:eastAsiaTheme="minorEastAsia" w:hint="eastAsia"/>
                <w:lang w:val="en-US" w:eastAsia="zh-CN"/>
              </w:rPr>
              <w:t xml:space="preserve">f the PRS resources in different PFLs are not overlapped, the maximum approach can be used. </w:t>
            </w:r>
            <w:r>
              <w:rPr>
                <w:rFonts w:eastAsiaTheme="minorEastAsia"/>
                <w:lang w:val="en-US" w:eastAsia="zh-CN"/>
              </w:rPr>
              <w:t>O</w:t>
            </w:r>
            <w:r>
              <w:rPr>
                <w:rFonts w:eastAsiaTheme="minorEastAsia" w:hint="eastAsia"/>
                <w:lang w:val="en-US" w:eastAsia="zh-CN"/>
              </w:rPr>
              <w:t xml:space="preserve">therwise, summation based approach can be used. </w:t>
            </w:r>
          </w:p>
          <w:p w14:paraId="7B85FFE1" w14:textId="77777777" w:rsidR="009B4E3B" w:rsidRDefault="009B4E3B" w:rsidP="00CF63EA">
            <w:pPr>
              <w:spacing w:after="120"/>
              <w:rPr>
                <w:rFonts w:eastAsiaTheme="minorEastAsia"/>
                <w:lang w:val="en-US" w:eastAsia="zh-CN"/>
              </w:rPr>
            </w:pPr>
            <w:r>
              <w:rPr>
                <w:rFonts w:eastAsiaTheme="minorEastAsia" w:hint="eastAsia"/>
                <w:lang w:val="en-US" w:eastAsia="zh-CN"/>
              </w:rPr>
              <w:t>For</w:t>
            </w:r>
            <w:r>
              <w:rPr>
                <w:rFonts w:eastAsiaTheme="minorEastAsia"/>
                <w:lang w:val="en-US" w:eastAsia="zh-CN"/>
              </w:rPr>
              <w:t xml:space="preserve"> requirement applicability, </w:t>
            </w:r>
            <w:r>
              <w:rPr>
                <w:rFonts w:eastAsiaTheme="minorEastAsia" w:hint="eastAsia"/>
                <w:lang w:val="en-US" w:eastAsia="zh-CN"/>
              </w:rPr>
              <w:t xml:space="preserve">it is related to FFT assumption, if no single FFT window is assumed, no timing difference limitation is needed. </w:t>
            </w:r>
            <w:r>
              <w:rPr>
                <w:rFonts w:eastAsiaTheme="minorEastAsia"/>
                <w:lang w:val="en-US" w:eastAsia="zh-CN"/>
              </w:rPr>
              <w:t>I</w:t>
            </w:r>
            <w:r>
              <w:rPr>
                <w:rFonts w:eastAsiaTheme="minorEastAsia" w:hint="eastAsia"/>
                <w:lang w:val="en-US" w:eastAsia="zh-CN"/>
              </w:rPr>
              <w:t>f with single FFT assumption, the timing difference between serving cell and neighbor cell is no larger than CP</w:t>
            </w:r>
            <w:r>
              <w:rPr>
                <w:rFonts w:eastAsiaTheme="minorEastAsia"/>
                <w:lang w:val="en-US" w:eastAsia="zh-CN"/>
              </w:rPr>
              <w:t xml:space="preserve">. </w:t>
            </w:r>
          </w:p>
          <w:p w14:paraId="362AC6B3" w14:textId="5EB655C5" w:rsidR="009B4E3B" w:rsidRPr="00364E83" w:rsidRDefault="009B4E3B" w:rsidP="00D42E82">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CSSF definition, it is related to the assumption of PRS processing engine. </w:t>
            </w:r>
            <w:r>
              <w:rPr>
                <w:rFonts w:eastAsiaTheme="minorEastAsia"/>
                <w:lang w:val="en-US" w:eastAsia="zh-CN"/>
              </w:rPr>
              <w:t>I</w:t>
            </w:r>
            <w:r>
              <w:rPr>
                <w:rFonts w:eastAsiaTheme="minorEastAsia" w:hint="eastAsia"/>
                <w:lang w:val="en-US" w:eastAsia="zh-CN"/>
              </w:rPr>
              <w:t>f same engine is assumed, CSSF is needed and equal sharing between RRM and PRS is assumed</w:t>
            </w:r>
            <w:r>
              <w:rPr>
                <w:rFonts w:eastAsiaTheme="minorEastAsia"/>
                <w:lang w:val="en-US" w:eastAsia="zh-CN"/>
              </w:rPr>
              <w:t xml:space="preserve">. </w:t>
            </w:r>
          </w:p>
        </w:tc>
      </w:tr>
      <w:tr w:rsidR="004A7F0B" w:rsidRPr="00364E83" w14:paraId="35DF2695" w14:textId="77777777" w:rsidTr="006D0C82">
        <w:tc>
          <w:tcPr>
            <w:tcW w:w="1236" w:type="dxa"/>
          </w:tcPr>
          <w:p w14:paraId="31420F90" w14:textId="7E654FED" w:rsidR="004A7F0B" w:rsidRPr="00364E83" w:rsidRDefault="004A7F0B" w:rsidP="004A7F0B">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0FB83235" w14:textId="77777777" w:rsidR="004A7F0B" w:rsidRDefault="004A7F0B" w:rsidP="004A7F0B">
            <w:pPr>
              <w:spacing w:after="120"/>
              <w:rPr>
                <w:lang w:eastAsia="zh-CN"/>
              </w:rPr>
            </w:pPr>
            <w:r>
              <w:rPr>
                <w:rFonts w:eastAsiaTheme="minorEastAsia"/>
                <w:lang w:val="en-US" w:eastAsia="zh-CN"/>
              </w:rPr>
              <w:t xml:space="preserve">For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available_PRS,i</m:t>
                  </m:r>
                </m:sub>
              </m:sSub>
            </m:oMath>
            <w:r w:rsidRPr="00BD38E8">
              <w:rPr>
                <w:rFonts w:eastAsiaTheme="minorEastAsia" w:hint="eastAsia"/>
                <w:lang w:eastAsia="zh-CN"/>
              </w:rPr>
              <w:t>,</w:t>
            </w:r>
            <w:r w:rsidRPr="00BD38E8">
              <w:rPr>
                <w:rFonts w:eastAsiaTheme="minorEastAsia"/>
                <w:lang w:eastAsia="zh-CN"/>
              </w:rPr>
              <w:t xml:space="preserve"> </w:t>
            </w:r>
            <w:r>
              <w:rPr>
                <w:lang w:eastAsia="zh-CN"/>
              </w:rPr>
              <w:t xml:space="preserve">our proposal is to replace MGRP by the PRS processing window periodicity. Therefore, we can support </w:t>
            </w:r>
            <m:oMath>
              <m:r>
                <m:rPr>
                  <m:sty m:val="bi"/>
                </m:rPr>
                <w:rPr>
                  <w:rFonts w:ascii="Cambria Math" w:hAnsi="Cambria Math"/>
                  <w:sz w:val="12"/>
                  <w:szCs w:val="12"/>
                </w:rPr>
                <m:t>LCM</m:t>
              </m:r>
              <m:d>
                <m:dPr>
                  <m:ctrlPr>
                    <w:rPr>
                      <w:rFonts w:ascii="Cambria Math" w:hAnsi="Cambria Math"/>
                      <w:b/>
                      <w:bCs/>
                      <w:i/>
                      <w:sz w:val="12"/>
                      <w:szCs w:val="12"/>
                    </w:rPr>
                  </m:ctrlPr>
                </m:dPr>
                <m:e>
                  <m:sSub>
                    <m:sSubPr>
                      <m:ctrlPr>
                        <w:rPr>
                          <w:rFonts w:ascii="Cambria Math" w:hAnsi="Cambria Math"/>
                          <w:b/>
                          <w:bCs/>
                          <w:i/>
                          <w:sz w:val="12"/>
                          <w:szCs w:val="12"/>
                        </w:rPr>
                      </m:ctrlPr>
                    </m:sSubPr>
                    <m:e>
                      <m:r>
                        <m:rPr>
                          <m:sty m:val="bi"/>
                        </m:rPr>
                        <w:rPr>
                          <w:rFonts w:ascii="Cambria Math" w:hAnsi="Cambria Math"/>
                          <w:sz w:val="12"/>
                          <w:szCs w:val="12"/>
                        </w:rPr>
                        <m:t>T</m:t>
                      </m:r>
                    </m:e>
                    <m:sub>
                      <m:r>
                        <m:rPr>
                          <m:sty m:val="bi"/>
                        </m:rPr>
                        <w:rPr>
                          <w:rFonts w:ascii="Cambria Math" w:hAnsi="Cambria Math"/>
                          <w:sz w:val="12"/>
                          <w:szCs w:val="12"/>
                        </w:rPr>
                        <m:t>PRS</m:t>
                      </m:r>
                      <m:r>
                        <m:rPr>
                          <m:nor/>
                        </m:rPr>
                        <w:rPr>
                          <w:b/>
                          <w:bCs/>
                          <w:i/>
                          <w:sz w:val="12"/>
                          <w:szCs w:val="12"/>
                          <w:lang w:val="en-US"/>
                        </w:rPr>
                        <m:t>,i</m:t>
                      </m:r>
                    </m:sub>
                  </m:sSub>
                  <m:r>
                    <m:rPr>
                      <m:sty m:val="bi"/>
                    </m:rPr>
                    <w:rPr>
                      <w:rFonts w:ascii="Cambria Math" w:hAnsi="Cambria Math"/>
                      <w:sz w:val="12"/>
                      <w:szCs w:val="12"/>
                      <w:lang w:val="en-US"/>
                    </w:rPr>
                    <m:t>,</m:t>
                  </m:r>
                  <m:r>
                    <m:rPr>
                      <m:sty m:val="bi"/>
                    </m:rPr>
                    <w:rPr>
                      <w:rFonts w:ascii="Cambria Math" w:hAnsi="Cambria Math"/>
                      <w:sz w:val="12"/>
                      <w:szCs w:val="12"/>
                    </w:rPr>
                    <m:t>PPWRP</m:t>
                  </m:r>
                </m:e>
              </m:d>
            </m:oMath>
            <w:r>
              <w:rPr>
                <w:lang w:eastAsia="zh-CN"/>
              </w:rPr>
              <w:t>.</w:t>
            </w:r>
          </w:p>
          <w:p w14:paraId="286ADF84" w14:textId="1EE0ACBD" w:rsidR="004A7F0B" w:rsidRPr="00EC2C85" w:rsidRDefault="004A7F0B" w:rsidP="004A7F0B">
            <w:pPr>
              <w:spacing w:after="120"/>
              <w:rPr>
                <w:rFonts w:eastAsiaTheme="minorEastAsia"/>
                <w:lang w:eastAsia="zh-CN"/>
              </w:rPr>
            </w:pPr>
            <w:r>
              <w:rPr>
                <w:rFonts w:eastAsiaTheme="minorEastAsia"/>
                <w:lang w:val="en-US" w:eastAsia="zh-CN"/>
              </w:rPr>
              <w:t xml:space="preserve">For </w:t>
            </w:r>
            <w:r w:rsidRPr="00BD38E8">
              <w:rPr>
                <w:rFonts w:eastAsia="SimSun"/>
                <w:lang w:eastAsia="zh-CN"/>
              </w:rPr>
              <w:t xml:space="preserve"> </w:t>
            </w:r>
            <m:oMath>
              <m:sSub>
                <m:sSubPr>
                  <m:ctrlPr>
                    <w:rPr>
                      <w:rFonts w:ascii="Cambria Math" w:eastAsia="SimSun" w:hAnsi="Cambria Math"/>
                      <w:i/>
                      <w:iCs/>
                      <w:lang w:eastAsia="zh-CN"/>
                    </w:rPr>
                  </m:ctrlPr>
                </m:sSubPr>
                <m:e>
                  <m:r>
                    <w:rPr>
                      <w:rFonts w:ascii="Cambria Math" w:eastAsia="SimSun" w:hAnsi="Cambria Math"/>
                      <w:lang w:eastAsia="zh-CN"/>
                    </w:rPr>
                    <m:t>T</m:t>
                  </m:r>
                </m:e>
                <m:sub>
                  <m:r>
                    <m:rPr>
                      <m:sty m:val="p"/>
                    </m:rPr>
                    <w:rPr>
                      <w:rFonts w:ascii="Cambria Math" w:eastAsia="SimSun" w:hAnsi="Cambria Math"/>
                      <w:lang w:eastAsia="zh-CN"/>
                    </w:rPr>
                    <m:t>effect</m:t>
                  </m:r>
                  <m:r>
                    <w:rPr>
                      <w:rFonts w:ascii="Cambria Math" w:eastAsia="SimSun" w:hAnsi="Cambria Math"/>
                      <w:lang w:eastAsia="zh-CN"/>
                    </w:rPr>
                    <m:t>,i</m:t>
                  </m:r>
                </m:sub>
              </m:sSub>
            </m:oMath>
            <w:r w:rsidRPr="00BD38E8">
              <w:rPr>
                <w:rFonts w:eastAsia="SimSun" w:hint="eastAsia"/>
                <w:iCs/>
                <w:lang w:eastAsia="zh-CN"/>
              </w:rPr>
              <w:t>,</w:t>
            </w:r>
            <w:r>
              <w:rPr>
                <w:rFonts w:eastAsiaTheme="minorEastAsia"/>
                <w:lang w:eastAsia="zh-CN"/>
              </w:rPr>
              <w:t xml:space="preserve"> we think the R16 method could be reused if the PRS processing capability outside MG is similar to PRS processing capability within MG.</w:t>
            </w:r>
          </w:p>
          <w:p w14:paraId="270D90A3" w14:textId="77777777" w:rsidR="004A7F0B" w:rsidRDefault="004A7F0B" w:rsidP="004A7F0B">
            <w:pPr>
              <w:spacing w:after="120"/>
              <w:rPr>
                <w:rFonts w:eastAsiaTheme="minorEastAsia"/>
                <w:lang w:val="en-US" w:eastAsia="zh-CN"/>
              </w:rPr>
            </w:pPr>
            <w:r>
              <w:rPr>
                <w:rFonts w:eastAsiaTheme="minorEastAsia"/>
                <w:lang w:val="en-US" w:eastAsia="zh-CN"/>
              </w:rPr>
              <w:t xml:space="preserve">For the applicable number of samples, we can compromise to use 4 samples as the baseline. The rational of 3 samples is that we think the 1 sample for AGC in R16 can be reduced for outside PRS measurements. </w:t>
            </w:r>
            <w:r w:rsidRPr="00240B3D">
              <w:rPr>
                <w:rFonts w:eastAsiaTheme="minorEastAsia"/>
                <w:lang w:val="en-US" w:eastAsia="zh-CN"/>
              </w:rPr>
              <w:t>Based on RAN1 agreements, PRS resource inside active DL BWP and configured with the same numerology as active DL BWP can be measured outside MG.</w:t>
            </w:r>
            <w:r>
              <w:rPr>
                <w:rFonts w:eastAsiaTheme="minorEastAsia"/>
                <w:lang w:val="en-US" w:eastAsia="zh-CN"/>
              </w:rPr>
              <w:t xml:space="preserve"> Such the condition is aligned with intra-frequency measurement, and the AGC sample is not needed. </w:t>
            </w:r>
          </w:p>
          <w:p w14:paraId="007EBD77" w14:textId="77777777" w:rsidR="004A7F0B" w:rsidRDefault="004A7F0B" w:rsidP="004A7F0B">
            <w:pPr>
              <w:spacing w:after="120"/>
              <w:rPr>
                <w:rFonts w:eastAsiaTheme="minorEastAsia"/>
                <w:lang w:val="en-US" w:eastAsia="zh-CN"/>
              </w:rPr>
            </w:pPr>
            <w:r>
              <w:rPr>
                <w:rFonts w:eastAsiaTheme="minorEastAsia"/>
                <w:lang w:val="en-US" w:eastAsia="zh-CN"/>
              </w:rPr>
              <w:t xml:space="preserve">If single FFT window is used for PRS measurement and data, the Rx timing difference should be smaller than CP length. But we are open to discuss other options. </w:t>
            </w:r>
          </w:p>
          <w:p w14:paraId="4E5BE14D" w14:textId="6774CC22" w:rsidR="00A22023" w:rsidRPr="00364E83" w:rsidRDefault="00A22023" w:rsidP="004A7F0B">
            <w:pPr>
              <w:spacing w:after="120"/>
              <w:rPr>
                <w:rFonts w:eastAsiaTheme="minorEastAsia"/>
                <w:lang w:val="en-US" w:eastAsia="zh-CN"/>
              </w:rPr>
            </w:pPr>
            <w:r w:rsidRPr="00A22023">
              <w:rPr>
                <w:rFonts w:eastAsiaTheme="minorEastAsia"/>
                <w:lang w:val="en-US" w:eastAsia="zh-CN"/>
              </w:rPr>
              <w:t>CSSF outside MG as in clause 9.1.5.1</w:t>
            </w:r>
            <w:r>
              <w:rPr>
                <w:rFonts w:eastAsiaTheme="minorEastAsia"/>
                <w:lang w:val="en-US" w:eastAsia="zh-CN"/>
              </w:rPr>
              <w:t xml:space="preserve"> need to be updated by taking PRS into account.</w:t>
            </w:r>
          </w:p>
        </w:tc>
      </w:tr>
      <w:tr w:rsidR="005963A4" w:rsidRPr="00364E83" w14:paraId="7E8F7F46" w14:textId="77777777" w:rsidTr="006D0C82">
        <w:tc>
          <w:tcPr>
            <w:tcW w:w="1236" w:type="dxa"/>
          </w:tcPr>
          <w:p w14:paraId="4CD7F347" w14:textId="555D80ED" w:rsidR="005963A4" w:rsidRPr="00364E83" w:rsidRDefault="005963A4" w:rsidP="005963A4">
            <w:pPr>
              <w:spacing w:after="120"/>
              <w:rPr>
                <w:rFonts w:eastAsiaTheme="minorEastAsia"/>
                <w:lang w:val="en-US" w:eastAsia="zh-CN"/>
              </w:rPr>
            </w:pPr>
            <w:r>
              <w:rPr>
                <w:rFonts w:eastAsiaTheme="minorEastAsia"/>
                <w:lang w:val="en-US" w:eastAsia="zh-CN"/>
              </w:rPr>
              <w:t>Intel</w:t>
            </w:r>
          </w:p>
        </w:tc>
        <w:tc>
          <w:tcPr>
            <w:tcW w:w="8395" w:type="dxa"/>
          </w:tcPr>
          <w:p w14:paraId="7F27E62D" w14:textId="77777777" w:rsidR="005963A4" w:rsidRDefault="005963A4" w:rsidP="005963A4">
            <w:pPr>
              <w:spacing w:after="120"/>
              <w:rPr>
                <w:rFonts w:eastAsiaTheme="minorEastAsia"/>
                <w:lang w:val="en-US" w:eastAsia="zh-CN"/>
              </w:rPr>
            </w:pPr>
            <w:r>
              <w:rPr>
                <w:rFonts w:eastAsiaTheme="minorEastAsia"/>
                <w:lang w:val="en-US" w:eastAsia="zh-CN"/>
              </w:rPr>
              <w:t xml:space="preserve">Can be dicussed on each of them separately. </w:t>
            </w:r>
          </w:p>
          <w:p w14:paraId="139CB9C5" w14:textId="38B64F19" w:rsidR="005963A4" w:rsidRPr="00364E83" w:rsidRDefault="005963A4" w:rsidP="005963A4">
            <w:pPr>
              <w:spacing w:after="120"/>
              <w:rPr>
                <w:rFonts w:eastAsiaTheme="minorEastAsia"/>
                <w:lang w:val="en-US" w:eastAsia="zh-CN"/>
              </w:rPr>
            </w:pPr>
            <w:r>
              <w:rPr>
                <w:rFonts w:eastAsiaTheme="minorEastAsia"/>
                <w:lang w:val="en-US" w:eastAsia="zh-CN"/>
              </w:rPr>
              <w:t xml:space="preserve">Hereby, we would like to emphasis the issue of the number of PFLs. According to PFL’s definition, it seems the gap-less measurement is only valid in case of single PFL. </w:t>
            </w:r>
          </w:p>
        </w:tc>
      </w:tr>
      <w:tr w:rsidR="00295D3A" w:rsidRPr="00364E83" w14:paraId="32322F29" w14:textId="77777777" w:rsidTr="006D0C82">
        <w:tc>
          <w:tcPr>
            <w:tcW w:w="1236" w:type="dxa"/>
          </w:tcPr>
          <w:p w14:paraId="65B88639" w14:textId="147E0F7D" w:rsidR="00295D3A" w:rsidRDefault="00295D3A" w:rsidP="00295D3A">
            <w:pPr>
              <w:spacing w:after="120"/>
              <w:rPr>
                <w:rFonts w:eastAsiaTheme="minorEastAsia"/>
                <w:lang w:val="en-US" w:eastAsia="zh-CN"/>
              </w:rPr>
            </w:pPr>
            <w:r>
              <w:rPr>
                <w:rFonts w:eastAsiaTheme="minorEastAsia"/>
                <w:lang w:val="en-US" w:eastAsia="zh-CN"/>
              </w:rPr>
              <w:lastRenderedPageBreak/>
              <w:t xml:space="preserve">Ericsson </w:t>
            </w:r>
          </w:p>
        </w:tc>
        <w:tc>
          <w:tcPr>
            <w:tcW w:w="8395" w:type="dxa"/>
          </w:tcPr>
          <w:p w14:paraId="4324EC87" w14:textId="77777777" w:rsidR="00295D3A" w:rsidRPr="008E26CF" w:rsidRDefault="00FE2E6D" w:rsidP="00052167">
            <w:pPr>
              <w:pStyle w:val="ListParagraph"/>
              <w:numPr>
                <w:ilvl w:val="0"/>
                <w:numId w:val="41"/>
              </w:numPr>
              <w:spacing w:after="120"/>
              <w:ind w:left="215" w:firstLineChars="0" w:hanging="215"/>
              <w:rPr>
                <w:rFonts w:eastAsiaTheme="minorEastAsia"/>
                <w:lang w:val="en-US" w:eastAsia="zh-CN"/>
              </w:rPr>
            </w:pPr>
            <m:oMath>
              <m:sSub>
                <m:sSubPr>
                  <m:ctrlPr>
                    <w:rPr>
                      <w:rFonts w:ascii="Cambria Math" w:eastAsia="Yu Mincho" w:hAnsi="Cambria Math"/>
                    </w:rPr>
                  </m:ctrlPr>
                </m:sSubPr>
                <m:e>
                  <m:r>
                    <m:rPr>
                      <m:sty m:val="bi"/>
                    </m:rPr>
                    <w:rPr>
                      <w:rFonts w:ascii="Cambria Math" w:eastAsia="Yu Mincho" w:hAnsi="Cambria Math"/>
                    </w:rPr>
                    <m:t>T</m:t>
                  </m:r>
                </m:e>
                <m:sub>
                  <m:r>
                    <m:rPr>
                      <m:sty m:val="bi"/>
                    </m:rPr>
                    <w:rPr>
                      <w:rFonts w:ascii="Cambria Math" w:eastAsia="Yu Mincho" w:hAnsi="Cambria Math"/>
                    </w:rPr>
                    <m:t>available</m:t>
                  </m:r>
                  <m:r>
                    <m:rPr>
                      <m:sty m:val="b"/>
                    </m:rPr>
                    <w:rPr>
                      <w:rFonts w:ascii="Cambria Math" w:eastAsia="Yu Mincho" w:hAnsi="Cambria Math"/>
                    </w:rPr>
                    <m:t>_</m:t>
                  </m:r>
                  <m:r>
                    <m:rPr>
                      <m:sty m:val="bi"/>
                    </m:rPr>
                    <w:rPr>
                      <w:rFonts w:ascii="Cambria Math" w:eastAsia="Yu Mincho" w:hAnsi="Cambria Math"/>
                    </w:rPr>
                    <m:t>PRS</m:t>
                  </m:r>
                  <m:r>
                    <m:rPr>
                      <m:sty m:val="b"/>
                    </m:rPr>
                    <w:rPr>
                      <w:rFonts w:ascii="Cambria Math" w:eastAsia="Yu Mincho" w:hAnsi="Cambria Math"/>
                    </w:rPr>
                    <m:t>,</m:t>
                  </m:r>
                  <m:r>
                    <m:rPr>
                      <m:sty m:val="bi"/>
                    </m:rPr>
                    <w:rPr>
                      <w:rFonts w:ascii="Cambria Math" w:eastAsia="Yu Mincho" w:hAnsi="Cambria Math"/>
                    </w:rPr>
                    <m:t>i</m:t>
                  </m:r>
                </m:sub>
              </m:sSub>
            </m:oMath>
            <w:r w:rsidR="00295D3A" w:rsidRPr="008E26CF">
              <w:rPr>
                <w:rFonts w:eastAsiaTheme="minorEastAsia"/>
              </w:rPr>
              <w:t xml:space="preserve">, </w:t>
            </w:r>
            <m:oMath>
              <m:sSub>
                <m:sSubPr>
                  <m:ctrlPr>
                    <w:rPr>
                      <w:rFonts w:ascii="Cambria Math" w:eastAsia="Yu Mincho" w:hAnsi="Cambria Math"/>
                    </w:rPr>
                  </m:ctrlPr>
                </m:sSubPr>
                <m:e>
                  <m:r>
                    <m:rPr>
                      <m:sty m:val="bi"/>
                    </m:rPr>
                    <w:rPr>
                      <w:rFonts w:ascii="Cambria Math" w:eastAsia="Yu Mincho" w:hAnsi="Cambria Math"/>
                    </w:rPr>
                    <m:t>L</m:t>
                  </m:r>
                </m:e>
                <m:sub>
                  <m:r>
                    <m:rPr>
                      <m:sty m:val="bi"/>
                    </m:rPr>
                    <w:rPr>
                      <w:rFonts w:ascii="Cambria Math" w:eastAsia="Yu Mincho" w:hAnsi="Cambria Math"/>
                    </w:rPr>
                    <m:t>available</m:t>
                  </m:r>
                  <m:r>
                    <m:rPr>
                      <m:sty m:val="b"/>
                    </m:rPr>
                    <w:rPr>
                      <w:rFonts w:ascii="Cambria Math" w:eastAsia="Yu Mincho" w:hAnsi="Cambria Math"/>
                    </w:rPr>
                    <m:t>_</m:t>
                  </m:r>
                  <m:r>
                    <m:rPr>
                      <m:sty m:val="bi"/>
                    </m:rPr>
                    <w:rPr>
                      <w:rFonts w:ascii="Cambria Math" w:eastAsia="Yu Mincho" w:hAnsi="Cambria Math"/>
                    </w:rPr>
                    <m:t>PRS</m:t>
                  </m:r>
                  <m:r>
                    <m:rPr>
                      <m:sty m:val="b"/>
                    </m:rPr>
                    <w:rPr>
                      <w:rFonts w:ascii="Cambria Math" w:eastAsia="Yu Mincho" w:hAnsi="Cambria Math"/>
                    </w:rPr>
                    <m:t>,</m:t>
                  </m:r>
                  <m:r>
                    <m:rPr>
                      <m:sty m:val="bi"/>
                    </m:rPr>
                    <w:rPr>
                      <w:rFonts w:ascii="Cambria Math" w:eastAsia="Yu Mincho" w:hAnsi="Cambria Math"/>
                    </w:rPr>
                    <m:t>i</m:t>
                  </m:r>
                </m:sub>
              </m:sSub>
            </m:oMath>
            <w:r w:rsidR="00295D3A" w:rsidRPr="008E26CF">
              <w:rPr>
                <w:rFonts w:eastAsiaTheme="minorEastAsia"/>
              </w:rPr>
              <w:t xml:space="preserve">, </w:t>
            </w:r>
            <m:oMath>
              <m:sSub>
                <m:sSubPr>
                  <m:ctrlPr>
                    <w:rPr>
                      <w:rFonts w:ascii="Cambria Math" w:eastAsia="Yu Mincho" w:hAnsi="Cambria Math"/>
                    </w:rPr>
                  </m:ctrlPr>
                </m:sSubPr>
                <m:e>
                  <m:r>
                    <m:rPr>
                      <m:sty m:val="bi"/>
                    </m:rPr>
                    <w:rPr>
                      <w:rFonts w:ascii="Cambria Math" w:eastAsia="Yu Mincho" w:hAnsi="Cambria Math"/>
                    </w:rPr>
                    <m:t>T</m:t>
                  </m:r>
                </m:e>
                <m:sub>
                  <m:r>
                    <m:rPr>
                      <m:sty m:val="bi"/>
                    </m:rPr>
                    <w:rPr>
                      <w:rFonts w:ascii="Cambria Math" w:eastAsia="Yu Mincho" w:hAnsi="Cambria Math"/>
                    </w:rPr>
                    <m:t>effect</m:t>
                  </m:r>
                  <m:r>
                    <m:rPr>
                      <m:sty m:val="b"/>
                    </m:rPr>
                    <w:rPr>
                      <w:rFonts w:ascii="Cambria Math" w:eastAsia="Yu Mincho" w:hAnsi="Cambria Math"/>
                    </w:rPr>
                    <m:t>,</m:t>
                  </m:r>
                  <m:r>
                    <m:rPr>
                      <m:sty m:val="bi"/>
                    </m:rPr>
                    <w:rPr>
                      <w:rFonts w:ascii="Cambria Math" w:eastAsia="Yu Mincho" w:hAnsi="Cambria Math"/>
                    </w:rPr>
                    <m:t>i</m:t>
                  </m:r>
                </m:sub>
              </m:sSub>
            </m:oMath>
            <w:r w:rsidR="00295D3A" w:rsidRPr="008E26CF">
              <w:rPr>
                <w:rFonts w:eastAsiaTheme="minorEastAsia"/>
              </w:rPr>
              <w:t xml:space="preserve">, and </w:t>
            </w:r>
            <m:oMath>
              <m:sSub>
                <m:sSubPr>
                  <m:ctrlPr>
                    <w:rPr>
                      <w:rFonts w:ascii="Cambria Math" w:eastAsia="Yu Mincho" w:hAnsi="Cambria Math"/>
                    </w:rPr>
                  </m:ctrlPr>
                </m:sSubPr>
                <m:e>
                  <m:r>
                    <m:rPr>
                      <m:sty m:val="bi"/>
                    </m:rPr>
                    <w:rPr>
                      <w:rFonts w:ascii="Cambria Math" w:eastAsia="Yu Mincho" w:hAnsi="Cambria Math"/>
                    </w:rPr>
                    <m:t>CSSF</m:t>
                  </m:r>
                </m:e>
                <m:sub>
                  <m:r>
                    <m:rPr>
                      <m:sty m:val="bi"/>
                    </m:rPr>
                    <w:rPr>
                      <w:rFonts w:ascii="Cambria Math" w:eastAsia="Yu Mincho" w:hAnsi="Cambria Math"/>
                    </w:rPr>
                    <m:t>PRS</m:t>
                  </m:r>
                  <m:r>
                    <m:rPr>
                      <m:sty m:val="b"/>
                    </m:rPr>
                    <w:rPr>
                      <w:rFonts w:ascii="Cambria Math" w:eastAsia="Yu Mincho" w:hAnsi="Cambria Math"/>
                    </w:rPr>
                    <m:t>,</m:t>
                  </m:r>
                  <m:r>
                    <m:rPr>
                      <m:sty m:val="bi"/>
                    </m:rPr>
                    <w:rPr>
                      <w:rFonts w:ascii="Cambria Math" w:eastAsia="Yu Mincho" w:hAnsi="Cambria Math"/>
                    </w:rPr>
                    <m:t>i</m:t>
                  </m:r>
                </m:sub>
              </m:sSub>
            </m:oMath>
            <w:r w:rsidR="00295D3A" w:rsidRPr="008E26CF">
              <w:rPr>
                <w:rFonts w:eastAsiaTheme="minorEastAsia"/>
              </w:rPr>
              <w:t xml:space="preserve"> parameter values shall be derived assuming i=1, i.e, gapless measurement up to UE capability is limited to single PFL. In our understanding this aligns with RAN1 agreement where during gapless measurement UE measures PRS having same numerology as the active DL BWP.</w:t>
            </w:r>
          </w:p>
          <w:p w14:paraId="7A92C0C5" w14:textId="77777777" w:rsidR="00295D3A" w:rsidRDefault="00295D3A" w:rsidP="00052167">
            <w:pPr>
              <w:pStyle w:val="ListParagraph"/>
              <w:numPr>
                <w:ilvl w:val="0"/>
                <w:numId w:val="41"/>
              </w:numPr>
              <w:spacing w:after="120"/>
              <w:ind w:left="215" w:firstLineChars="0" w:hanging="215"/>
              <w:rPr>
                <w:rFonts w:eastAsiaTheme="minorEastAsia"/>
                <w:lang w:val="en-US" w:eastAsia="zh-CN"/>
              </w:rPr>
            </w:pPr>
            <w:r w:rsidRPr="004D02B6">
              <w:rPr>
                <w:rFonts w:eastAsiaTheme="minorEastAsia"/>
                <w:lang w:val="en-US" w:eastAsia="zh-CN"/>
              </w:rPr>
              <w:t>Applicable number of PFLs</w:t>
            </w:r>
            <w:r>
              <w:rPr>
                <w:rFonts w:eastAsiaTheme="minorEastAsia"/>
                <w:lang w:val="en-US" w:eastAsia="zh-CN"/>
              </w:rPr>
              <w:t xml:space="preserve"> = 1</w:t>
            </w:r>
          </w:p>
          <w:p w14:paraId="6AFA3B94" w14:textId="77777777" w:rsidR="00295D3A" w:rsidRDefault="00295D3A" w:rsidP="00052167">
            <w:pPr>
              <w:pStyle w:val="ListParagraph"/>
              <w:numPr>
                <w:ilvl w:val="0"/>
                <w:numId w:val="41"/>
              </w:numPr>
              <w:spacing w:after="120"/>
              <w:ind w:left="215" w:firstLineChars="0" w:hanging="215"/>
              <w:rPr>
                <w:rFonts w:eastAsiaTheme="minorEastAsia"/>
                <w:lang w:val="en-US" w:eastAsia="zh-CN"/>
              </w:rPr>
            </w:pPr>
            <w:r>
              <w:rPr>
                <w:rFonts w:eastAsiaTheme="minorEastAsia"/>
                <w:lang w:val="en-US" w:eastAsia="zh-CN"/>
              </w:rPr>
              <w:t xml:space="preserve">Applicable number of samples </w:t>
            </w:r>
            <w:r>
              <w:rPr>
                <w:rFonts w:eastAsiaTheme="minorEastAsia"/>
                <w:lang w:val="en-US" w:eastAsia="zh-CN"/>
              </w:rPr>
              <w:sym w:font="Symbol" w:char="F0A3"/>
            </w:r>
            <w:r>
              <w:rPr>
                <w:rFonts w:eastAsiaTheme="minorEastAsia"/>
                <w:lang w:val="en-US" w:eastAsia="zh-CN"/>
              </w:rPr>
              <w:t xml:space="preserve"> 4</w:t>
            </w:r>
          </w:p>
          <w:p w14:paraId="730216D0" w14:textId="1CCC79E7" w:rsidR="00295D3A" w:rsidRDefault="00295D3A" w:rsidP="00295D3A">
            <w:pPr>
              <w:spacing w:after="120"/>
              <w:rPr>
                <w:rFonts w:eastAsiaTheme="minorEastAsia"/>
                <w:lang w:val="en-US" w:eastAsia="zh-CN"/>
              </w:rPr>
            </w:pPr>
            <w:r>
              <w:rPr>
                <w:rFonts w:eastAsiaTheme="minorEastAsia"/>
                <w:lang w:val="en-US" w:eastAsia="zh-CN"/>
              </w:rPr>
              <w:t>PRS processing window based on RAN1 agreement.</w:t>
            </w:r>
          </w:p>
        </w:tc>
      </w:tr>
      <w:tr w:rsidR="00F56FA7" w:rsidRPr="00364E83" w14:paraId="6C9FCE99" w14:textId="77777777" w:rsidTr="006D0C82">
        <w:tc>
          <w:tcPr>
            <w:tcW w:w="1236" w:type="dxa"/>
          </w:tcPr>
          <w:p w14:paraId="1B544409" w14:textId="6F384DD4" w:rsidR="00F56FA7" w:rsidRDefault="00F56FA7" w:rsidP="00295D3A">
            <w:pPr>
              <w:spacing w:after="120"/>
              <w:rPr>
                <w:rFonts w:eastAsiaTheme="minorEastAsia"/>
                <w:lang w:val="en-US" w:eastAsia="zh-CN"/>
              </w:rPr>
            </w:pPr>
            <w:r>
              <w:rPr>
                <w:rFonts w:eastAsiaTheme="minorEastAsia"/>
                <w:lang w:val="en-US" w:eastAsia="zh-CN"/>
              </w:rPr>
              <w:t>Nokia</w:t>
            </w:r>
          </w:p>
        </w:tc>
        <w:tc>
          <w:tcPr>
            <w:tcW w:w="8395" w:type="dxa"/>
          </w:tcPr>
          <w:p w14:paraId="12B1DDA4" w14:textId="77777777" w:rsidR="00F56FA7" w:rsidRPr="00EE5CB4" w:rsidRDefault="00F56FA7" w:rsidP="00F56FA7">
            <w:pPr>
              <w:spacing w:after="120"/>
              <w:rPr>
                <w:rFonts w:eastAsiaTheme="minorEastAsia"/>
                <w:lang w:val="en-US" w:eastAsia="zh-CN"/>
              </w:rPr>
            </w:pPr>
            <w:r>
              <w:rPr>
                <w:rFonts w:eastAsiaTheme="minorEastAsia"/>
                <w:lang w:val="en-US" w:eastAsia="zh-CN"/>
              </w:rPr>
              <w:t xml:space="preserve">1. </w:t>
            </w:r>
            <w:r w:rsidRPr="00D232B7">
              <w:rPr>
                <w:rFonts w:eastAsiaTheme="minorEastAsia"/>
                <w:lang w:val="en-US" w:eastAsia="zh-CN"/>
              </w:rPr>
              <w:t>PPWRP</w:t>
            </w:r>
            <w:r>
              <w:rPr>
                <w:rFonts w:eastAsiaTheme="minorEastAsia"/>
                <w:lang w:val="en-US" w:eastAsia="zh-CN"/>
              </w:rPr>
              <w:t xml:space="preserve"> is assistance information on PRS scheduling. A UE can measure in PPWRP and also out of PPWRP. If the feature restricts a UE to measure it only within PPWRP, we agree to </w:t>
            </w:r>
            <m:oMath>
              <m:r>
                <m:rPr>
                  <m:sty m:val="bi"/>
                </m:rPr>
                <w:rPr>
                  <w:rFonts w:ascii="Cambria Math" w:eastAsiaTheme="minorEastAsia" w:hAnsi="Cambria Math"/>
                  <w:lang w:val="en-US" w:eastAsia="zh-CN"/>
                </w:rPr>
                <m:t>LCM</m:t>
              </m:r>
              <m:d>
                <m:dPr>
                  <m:ctrlPr>
                    <w:rPr>
                      <w:rFonts w:ascii="Cambria Math" w:eastAsiaTheme="minorEastAsia" w:hAnsi="Cambria Math"/>
                      <w:lang w:val="en-US" w:eastAsia="zh-CN"/>
                    </w:rPr>
                  </m:ctrlPr>
                </m:dPr>
                <m:e>
                  <m:sSub>
                    <m:sSubPr>
                      <m:ctrlPr>
                        <w:rPr>
                          <w:rFonts w:ascii="Cambria Math" w:eastAsiaTheme="minorEastAsia" w:hAnsi="Cambria Math"/>
                          <w:lang w:val="en-US" w:eastAsia="zh-CN"/>
                        </w:rPr>
                      </m:ctrlPr>
                    </m:sSubPr>
                    <m:e>
                      <m:r>
                        <m:rPr>
                          <m:sty m:val="bi"/>
                        </m:rPr>
                        <w:rPr>
                          <w:rFonts w:ascii="Cambria Math" w:eastAsiaTheme="minorEastAsia" w:hAnsi="Cambria Math"/>
                          <w:lang w:val="en-US" w:eastAsia="zh-CN"/>
                        </w:rPr>
                        <m:t>T</m:t>
                      </m:r>
                    </m:e>
                    <m:sub>
                      <m:r>
                        <m:rPr>
                          <m:sty m:val="bi"/>
                        </m:rPr>
                        <w:rPr>
                          <w:rFonts w:ascii="Cambria Math" w:eastAsiaTheme="minorEastAsia" w:hAnsi="Cambria Math"/>
                          <w:lang w:val="en-US" w:eastAsia="zh-CN"/>
                        </w:rPr>
                        <m:t>PRS</m:t>
                      </m:r>
                      <m:r>
                        <m:rPr>
                          <m:nor/>
                        </m:rPr>
                        <w:rPr>
                          <w:rFonts w:eastAsiaTheme="minorEastAsia"/>
                          <w:lang w:val="en-US" w:eastAsia="zh-CN"/>
                        </w:rPr>
                        <m:t>,i</m:t>
                      </m:r>
                    </m:sub>
                  </m:sSub>
                  <m:r>
                    <m:rPr>
                      <m:sty m:val="p"/>
                    </m:rPr>
                    <w:rPr>
                      <w:rFonts w:ascii="Cambria Math" w:eastAsiaTheme="minorEastAsia" w:hAnsi="Cambria Math"/>
                      <w:lang w:val="en-US" w:eastAsia="zh-CN"/>
                    </w:rPr>
                    <m:t>,</m:t>
                  </m:r>
                  <m:r>
                    <m:rPr>
                      <m:sty m:val="bi"/>
                    </m:rPr>
                    <w:rPr>
                      <w:rFonts w:ascii="Cambria Math" w:eastAsiaTheme="minorEastAsia" w:hAnsi="Cambria Math"/>
                      <w:lang w:val="en-US" w:eastAsia="zh-CN"/>
                    </w:rPr>
                    <m:t>PPWRP</m:t>
                  </m:r>
                </m:e>
              </m:d>
              <m:r>
                <m:rPr>
                  <m:sty m:val="p"/>
                </m:rPr>
                <w:rPr>
                  <w:rFonts w:ascii="Cambria Math" w:eastAsiaTheme="minorEastAsia" w:hAnsi="Cambria Math"/>
                  <w:lang w:val="en-US" w:eastAsia="zh-CN"/>
                </w:rPr>
                <m:t>.</m:t>
              </m:r>
            </m:oMath>
          </w:p>
          <w:p w14:paraId="4C908710" w14:textId="77777777" w:rsidR="00F56FA7" w:rsidRDefault="00F56FA7" w:rsidP="00F56FA7">
            <w:pPr>
              <w:spacing w:after="120"/>
              <w:rPr>
                <w:rFonts w:eastAsiaTheme="minorEastAsia"/>
                <w:lang w:val="en-US" w:eastAsia="zh-CN"/>
              </w:rPr>
            </w:pPr>
            <w:r>
              <w:rPr>
                <w:rFonts w:eastAsiaTheme="minorEastAsia"/>
                <w:lang w:val="en-US" w:eastAsia="zh-CN"/>
              </w:rPr>
              <w:t xml:space="preserve">If a UE measures in PPWRP and also out of PPWRP, then we think </w:t>
            </w:r>
            <m:oMath>
              <m:sSub>
                <m:sSubPr>
                  <m:ctrlPr>
                    <w:rPr>
                      <w:rFonts w:ascii="Cambria Math" w:eastAsiaTheme="minorEastAsia" w:hAnsi="Cambria Math"/>
                      <w:lang w:val="en-US" w:eastAsia="zh-CN"/>
                    </w:rPr>
                  </m:ctrlPr>
                </m:sSubPr>
                <m:e>
                  <m:r>
                    <m:rPr>
                      <m:sty m:val="bi"/>
                    </m:rPr>
                    <w:rPr>
                      <w:rFonts w:ascii="Cambria Math" w:eastAsiaTheme="minorEastAsia" w:hAnsi="Cambria Math"/>
                      <w:lang w:val="en-US" w:eastAsia="zh-CN"/>
                    </w:rPr>
                    <m:t>T</m:t>
                  </m:r>
                </m:e>
                <m:sub>
                  <m:r>
                    <m:rPr>
                      <m:sty m:val="bi"/>
                    </m:rPr>
                    <w:rPr>
                      <w:rFonts w:ascii="Cambria Math" w:eastAsiaTheme="minorEastAsia" w:hAnsi="Cambria Math"/>
                      <w:lang w:val="en-US" w:eastAsia="zh-CN"/>
                    </w:rPr>
                    <m:t>available</m:t>
                  </m:r>
                  <m:r>
                    <m:rPr>
                      <m:sty m:val="p"/>
                    </m:rPr>
                    <w:rPr>
                      <w:rFonts w:ascii="Cambria Math" w:eastAsiaTheme="minorEastAsia" w:hAnsi="Cambria Math"/>
                      <w:lang w:val="en-US" w:eastAsia="zh-CN"/>
                    </w:rPr>
                    <m:t>_</m:t>
                  </m:r>
                  <m:r>
                    <m:rPr>
                      <m:sty m:val="bi"/>
                    </m:rPr>
                    <w:rPr>
                      <w:rFonts w:ascii="Cambria Math" w:eastAsiaTheme="minorEastAsia" w:hAnsi="Cambria Math"/>
                      <w:lang w:val="en-US" w:eastAsia="zh-CN"/>
                    </w:rPr>
                    <m:t>PRS</m:t>
                  </m:r>
                  <m:r>
                    <m:rPr>
                      <m:sty m:val="p"/>
                    </m:rPr>
                    <w:rPr>
                      <w:rFonts w:ascii="Cambria Math" w:eastAsiaTheme="minorEastAsia" w:hAnsi="Cambria Math"/>
                      <w:lang w:val="en-US" w:eastAsia="zh-CN"/>
                    </w:rPr>
                    <m:t>,</m:t>
                  </m:r>
                  <m:r>
                    <m:rPr>
                      <m:sty m:val="bi"/>
                    </m:rPr>
                    <w:rPr>
                      <w:rFonts w:ascii="Cambria Math" w:eastAsiaTheme="minorEastAsia" w:hAnsi="Cambria Math"/>
                      <w:lang w:val="en-US" w:eastAsia="zh-CN"/>
                    </w:rPr>
                    <m:t>i</m:t>
                  </m:r>
                </m:sub>
              </m:sSub>
            </m:oMath>
            <w:r w:rsidRPr="00EE5CB4">
              <w:rPr>
                <w:rFonts w:eastAsiaTheme="minorEastAsia"/>
                <w:lang w:val="en-US" w:eastAsia="zh-CN"/>
              </w:rPr>
              <w:t xml:space="preserve"> </w:t>
            </w:r>
            <w:r>
              <w:rPr>
                <w:rFonts w:eastAsiaTheme="minorEastAsia"/>
                <w:lang w:val="en-US" w:eastAsia="zh-CN"/>
              </w:rPr>
              <w:t xml:space="preserve"> is  </w:t>
            </w:r>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PRS</m:t>
                  </m:r>
                  <m:r>
                    <m:rPr>
                      <m:nor/>
                    </m:rPr>
                    <w:rPr>
                      <w:rFonts w:eastAsiaTheme="minorEastAsia"/>
                      <w:lang w:val="en-US" w:eastAsia="zh-CN"/>
                    </w:rPr>
                    <m:t>,i</m:t>
                  </m:r>
                </m:sub>
              </m:sSub>
              <m:r>
                <m:rPr>
                  <m:sty m:val="p"/>
                </m:rPr>
                <w:rPr>
                  <w:rFonts w:ascii="Cambria Math" w:eastAsiaTheme="minorEastAsia" w:hAnsi="Cambria Math"/>
                  <w:lang w:val="en-US" w:eastAsia="zh-CN"/>
                </w:rPr>
                <m:t xml:space="preserve">. </m:t>
              </m:r>
            </m:oMath>
            <w:r>
              <w:rPr>
                <w:rFonts w:eastAsiaTheme="minorEastAsia"/>
                <w:lang w:val="en-US" w:eastAsia="zh-CN"/>
              </w:rPr>
              <w:t xml:space="preserve">RAN4 can clarify this point for possible agreements. </w:t>
            </w:r>
          </w:p>
          <w:p w14:paraId="5F9A4A46" w14:textId="77777777" w:rsidR="00F56FA7" w:rsidRDefault="00F56FA7" w:rsidP="00F56FA7">
            <w:pPr>
              <w:spacing w:after="120"/>
              <w:rPr>
                <w:rFonts w:eastAsiaTheme="minorEastAsia"/>
                <w:lang w:val="en-US" w:eastAsia="zh-CN"/>
              </w:rPr>
            </w:pPr>
            <w:r>
              <w:rPr>
                <w:rFonts w:eastAsiaTheme="minorEastAsia"/>
                <w:lang w:val="en-US" w:eastAsia="zh-CN"/>
              </w:rPr>
              <w:t xml:space="preserve">2. The way to calculate </w:t>
            </w:r>
            <m:oMath>
              <m:sSub>
                <m:sSubPr>
                  <m:ctrlPr>
                    <w:rPr>
                      <w:rFonts w:ascii="Cambria Math" w:eastAsiaTheme="minorEastAsia" w:hAnsi="Cambria Math"/>
                      <w:lang w:val="en-US" w:eastAsia="zh-CN"/>
                    </w:rPr>
                  </m:ctrlPr>
                </m:sSubPr>
                <m:e>
                  <m:r>
                    <m:rPr>
                      <m:sty m:val="bi"/>
                    </m:rPr>
                    <w:rPr>
                      <w:rFonts w:ascii="Cambria Math" w:eastAsiaTheme="minorEastAsia" w:hAnsi="Cambria Math"/>
                      <w:lang w:val="en-US" w:eastAsia="zh-CN"/>
                    </w:rPr>
                    <m:t>L</m:t>
                  </m:r>
                </m:e>
                <m:sub>
                  <m:r>
                    <m:rPr>
                      <m:sty m:val="bi"/>
                    </m:rPr>
                    <w:rPr>
                      <w:rFonts w:ascii="Cambria Math" w:eastAsiaTheme="minorEastAsia" w:hAnsi="Cambria Math"/>
                      <w:lang w:val="en-US" w:eastAsia="zh-CN"/>
                    </w:rPr>
                    <m:t>availabl</m:t>
                  </m:r>
                  <m:sSub>
                    <m:sSubPr>
                      <m:ctrlPr>
                        <w:rPr>
                          <w:rFonts w:ascii="Cambria Math" w:eastAsiaTheme="minorEastAsia" w:hAnsi="Cambria Math"/>
                          <w:lang w:val="en-US" w:eastAsia="zh-CN"/>
                        </w:rPr>
                      </m:ctrlPr>
                    </m:sSubPr>
                    <m:e>
                      <m:r>
                        <m:rPr>
                          <m:sty m:val="bi"/>
                        </m:rPr>
                        <w:rPr>
                          <w:rFonts w:ascii="Cambria Math" w:eastAsiaTheme="minorEastAsia" w:hAnsi="Cambria Math"/>
                          <w:lang w:val="en-US" w:eastAsia="zh-CN"/>
                        </w:rPr>
                        <m:t>e</m:t>
                      </m:r>
                    </m:e>
                    <m:sub>
                      <m:r>
                        <m:rPr>
                          <m:sty m:val="bi"/>
                        </m:rPr>
                        <w:rPr>
                          <w:rFonts w:ascii="Cambria Math" w:eastAsiaTheme="minorEastAsia" w:hAnsi="Cambria Math"/>
                          <w:lang w:val="en-US" w:eastAsia="zh-CN"/>
                        </w:rPr>
                        <m:t>PRS</m:t>
                      </m:r>
                      <m:r>
                        <m:rPr>
                          <m:sty m:val="p"/>
                        </m:rPr>
                        <w:rPr>
                          <w:rFonts w:ascii="Cambria Math" w:eastAsiaTheme="minorEastAsia" w:hAnsi="Cambria Math"/>
                          <w:lang w:val="en-US" w:eastAsia="zh-CN"/>
                        </w:rPr>
                        <m:t>,</m:t>
                      </m:r>
                      <m:r>
                        <m:rPr>
                          <m:sty m:val="bi"/>
                        </m:rPr>
                        <w:rPr>
                          <w:rFonts w:ascii="Cambria Math" w:eastAsiaTheme="minorEastAsia" w:hAnsi="Cambria Math"/>
                          <w:lang w:val="en-US" w:eastAsia="zh-CN"/>
                        </w:rPr>
                        <m:t>i</m:t>
                      </m:r>
                    </m:sub>
                  </m:sSub>
                </m:sub>
              </m:sSub>
            </m:oMath>
            <w:r w:rsidRPr="00EE5CB4">
              <w:rPr>
                <w:rFonts w:eastAsiaTheme="minorEastAsia"/>
                <w:lang w:val="en-US" w:eastAsia="zh-CN"/>
              </w:rPr>
              <w:t xml:space="preserve"> will be same as Rel-16.</w:t>
            </w:r>
          </w:p>
          <w:p w14:paraId="3D205AFD" w14:textId="77777777" w:rsidR="00F56FA7" w:rsidRPr="00EE5CB4" w:rsidRDefault="00F56FA7" w:rsidP="00F56FA7">
            <w:pPr>
              <w:spacing w:after="120"/>
              <w:rPr>
                <w:rFonts w:eastAsiaTheme="minorEastAsia"/>
                <w:lang w:val="en-US" w:eastAsia="zh-CN"/>
              </w:rPr>
            </w:pPr>
            <w:r w:rsidRPr="00EE5CB4">
              <w:rPr>
                <w:rFonts w:eastAsiaTheme="minorEastAsia"/>
                <w:lang w:val="en-US" w:eastAsia="zh-CN"/>
              </w:rPr>
              <w:t xml:space="preserve">3. </w:t>
            </w:r>
            <m:oMath>
              <m:sSub>
                <m:sSubPr>
                  <m:ctrlPr>
                    <w:rPr>
                      <w:rFonts w:ascii="Cambria Math" w:eastAsiaTheme="minorEastAsia" w:hAnsi="Cambria Math"/>
                      <w:lang w:val="en-US" w:eastAsia="zh-CN"/>
                    </w:rPr>
                  </m:ctrlPr>
                </m:sSubPr>
                <m:e>
                  <m:r>
                    <m:rPr>
                      <m:sty m:val="bi"/>
                    </m:rPr>
                    <w:rPr>
                      <w:rFonts w:ascii="Cambria Math" w:eastAsiaTheme="minorEastAsia" w:hAnsi="Cambria Math"/>
                      <w:lang w:val="en-US" w:eastAsia="zh-CN"/>
                    </w:rPr>
                    <m:t>T</m:t>
                  </m:r>
                </m:e>
                <m:sub>
                  <m:r>
                    <m:rPr>
                      <m:sty m:val="b"/>
                    </m:rPr>
                    <w:rPr>
                      <w:rFonts w:ascii="Cambria Math" w:eastAsiaTheme="minorEastAsia" w:hAnsi="Cambria Math"/>
                      <w:lang w:val="en-US" w:eastAsia="zh-CN"/>
                    </w:rPr>
                    <m:t>effect</m:t>
                  </m:r>
                  <m:r>
                    <m:rPr>
                      <m:sty m:val="p"/>
                    </m:rPr>
                    <w:rPr>
                      <w:rFonts w:ascii="Cambria Math" w:eastAsiaTheme="minorEastAsia" w:hAnsi="Cambria Math"/>
                      <w:lang w:val="en-US" w:eastAsia="zh-CN"/>
                    </w:rPr>
                    <m:t>,</m:t>
                  </m:r>
                  <m:r>
                    <m:rPr>
                      <m:sty m:val="bi"/>
                    </m:rPr>
                    <w:rPr>
                      <w:rFonts w:ascii="Cambria Math" w:eastAsiaTheme="minorEastAsia" w:hAnsi="Cambria Math"/>
                      <w:lang w:val="en-US" w:eastAsia="zh-CN"/>
                    </w:rPr>
                    <m:t>i</m:t>
                  </m:r>
                </m:sub>
              </m:sSub>
            </m:oMath>
            <w:r w:rsidRPr="00EE5CB4">
              <w:rPr>
                <w:rFonts w:eastAsiaTheme="minorEastAsia"/>
                <w:lang w:val="en-US" w:eastAsia="zh-CN"/>
              </w:rPr>
              <w:t xml:space="preserve">  is up to </w:t>
            </w:r>
            <w:r>
              <w:rPr>
                <w:rFonts w:eastAsiaTheme="minorEastAsia"/>
                <w:lang w:val="en-US" w:eastAsia="zh-CN"/>
              </w:rPr>
              <w:t>#</w:t>
            </w:r>
            <w:r w:rsidRPr="00EE5CB4">
              <w:rPr>
                <w:rFonts w:eastAsiaTheme="minorEastAsia"/>
                <w:lang w:val="en-US" w:eastAsia="zh-CN"/>
              </w:rPr>
              <w:t xml:space="preserve">1. </w:t>
            </w:r>
          </w:p>
          <w:p w14:paraId="1D4F638B" w14:textId="77777777" w:rsidR="00F56FA7" w:rsidRDefault="00F56FA7" w:rsidP="00F56FA7">
            <w:pPr>
              <w:spacing w:after="120"/>
              <w:rPr>
                <w:rFonts w:eastAsiaTheme="minorEastAsia"/>
                <w:lang w:val="en-US" w:eastAsia="zh-CN"/>
              </w:rPr>
            </w:pPr>
            <w:r>
              <w:rPr>
                <w:rFonts w:eastAsiaTheme="minorEastAsia"/>
                <w:lang w:val="en-US" w:eastAsia="zh-CN"/>
              </w:rPr>
              <w:t>4,6. We agree no need to restrict ‘1-PFL’</w:t>
            </w:r>
          </w:p>
          <w:p w14:paraId="09AA97DA" w14:textId="77777777" w:rsidR="00F56FA7" w:rsidRDefault="00F56FA7" w:rsidP="00F56FA7">
            <w:pPr>
              <w:spacing w:after="120"/>
              <w:rPr>
                <w:rFonts w:eastAsiaTheme="minorEastAsia"/>
                <w:lang w:val="en-US" w:eastAsia="zh-CN"/>
              </w:rPr>
            </w:pPr>
            <w:r>
              <w:rPr>
                <w:rFonts w:eastAsiaTheme="minorEastAsia"/>
                <w:lang w:val="en-US" w:eastAsia="zh-CN"/>
              </w:rPr>
              <w:t>5.  We support low latency measurement for measurement out of MG. Based on discussion above, the conditions above in 1.2.1 appear similar like active BWP.</w:t>
            </w:r>
          </w:p>
          <w:p w14:paraId="70903D31" w14:textId="77777777" w:rsidR="00F56FA7" w:rsidRDefault="00F56FA7" w:rsidP="00F56FA7">
            <w:pPr>
              <w:spacing w:after="120"/>
              <w:rPr>
                <w:rFonts w:eastAsiaTheme="minorEastAsia"/>
                <w:lang w:val="en-US" w:eastAsia="zh-CN"/>
              </w:rPr>
            </w:pPr>
            <w:r>
              <w:rPr>
                <w:rFonts w:eastAsiaTheme="minorEastAsia"/>
                <w:lang w:val="en-US" w:eastAsia="zh-CN"/>
              </w:rPr>
              <w:t>7. Requirements is made b</w:t>
            </w:r>
            <w:r w:rsidRPr="00EE5CB4">
              <w:rPr>
                <w:rFonts w:eastAsiaTheme="minorEastAsia"/>
                <w:lang w:val="en-US" w:eastAsia="zh-CN"/>
              </w:rPr>
              <w:t xml:space="preserve">ased on </w:t>
            </w:r>
            <w:r>
              <w:rPr>
                <w:rFonts w:eastAsiaTheme="minorEastAsia"/>
                <w:lang w:val="en-US" w:eastAsia="zh-CN"/>
              </w:rPr>
              <w:t>the RAN1 agreements.</w:t>
            </w:r>
          </w:p>
          <w:p w14:paraId="68886713" w14:textId="77777777" w:rsidR="00F56FA7" w:rsidRDefault="00F56FA7" w:rsidP="00F56FA7">
            <w:pPr>
              <w:spacing w:after="120"/>
              <w:rPr>
                <w:rFonts w:eastAsiaTheme="minorEastAsia"/>
                <w:lang w:val="en-US" w:eastAsia="zh-CN"/>
              </w:rPr>
            </w:pPr>
            <w:r>
              <w:rPr>
                <w:rFonts w:eastAsiaTheme="minorEastAsia"/>
                <w:lang w:val="en-US" w:eastAsia="zh-CN"/>
              </w:rPr>
              <w:t>8. See issue 1.2.2 below</w:t>
            </w:r>
          </w:p>
          <w:p w14:paraId="53E741DB" w14:textId="77777777" w:rsidR="00F56FA7" w:rsidRDefault="00F56FA7" w:rsidP="00F56FA7">
            <w:pPr>
              <w:spacing w:after="120"/>
              <w:rPr>
                <w:rFonts w:eastAsiaTheme="minorEastAsia"/>
                <w:lang w:val="en-US" w:eastAsia="zh-CN"/>
              </w:rPr>
            </w:pPr>
            <w:r>
              <w:rPr>
                <w:rFonts w:eastAsiaTheme="minorEastAsia"/>
                <w:lang w:val="en-US" w:eastAsia="zh-CN"/>
              </w:rPr>
              <w:t xml:space="preserve">9. We understand </w:t>
            </w:r>
            <w:r w:rsidRPr="00EE5CB4">
              <w:rPr>
                <w:rFonts w:eastAsiaTheme="minorEastAsia"/>
                <w:lang w:val="en-US" w:eastAsia="zh-CN"/>
              </w:rPr>
              <w:t>CSSF outside MG</w:t>
            </w:r>
            <w:r>
              <w:rPr>
                <w:rFonts w:eastAsiaTheme="minorEastAsia"/>
                <w:lang w:val="en-US" w:eastAsia="zh-CN"/>
              </w:rPr>
              <w:t>, but if PPWRP configuration is a necessary condition for measurement out of MG, CSSF=1. If it is not necessary condition, CSSF can be updated.</w:t>
            </w:r>
          </w:p>
          <w:p w14:paraId="69D6555C" w14:textId="77777777" w:rsidR="00F56FA7" w:rsidRDefault="00F56FA7" w:rsidP="00F56FA7">
            <w:pPr>
              <w:spacing w:after="120"/>
              <w:rPr>
                <w:rFonts w:eastAsiaTheme="minorEastAsia"/>
                <w:lang w:val="en-US" w:eastAsia="zh-CN"/>
              </w:rPr>
            </w:pPr>
            <w:r w:rsidRPr="002539E6">
              <w:rPr>
                <w:rFonts w:eastAsiaTheme="minorEastAsia"/>
                <w:lang w:val="en-US" w:eastAsia="zh-CN"/>
              </w:rPr>
              <w:t xml:space="preserve">10. RAN1 </w:t>
            </w:r>
            <w:r>
              <w:rPr>
                <w:rFonts w:eastAsiaTheme="minorEastAsia"/>
                <w:lang w:val="en-US" w:eastAsia="zh-CN"/>
              </w:rPr>
              <w:t xml:space="preserve">agreement </w:t>
            </w:r>
            <w:r w:rsidRPr="002539E6">
              <w:rPr>
                <w:rFonts w:eastAsiaTheme="minorEastAsia"/>
                <w:lang w:val="en-US" w:eastAsia="zh-CN"/>
              </w:rPr>
              <w:t xml:space="preserve">defines </w:t>
            </w:r>
            <w:r>
              <w:rPr>
                <w:rFonts w:eastAsiaTheme="minorEastAsia"/>
                <w:lang w:val="en-US" w:eastAsia="zh-CN"/>
              </w:rPr>
              <w:t xml:space="preserve">possible </w:t>
            </w:r>
            <w:r w:rsidRPr="002539E6">
              <w:rPr>
                <w:rFonts w:eastAsiaTheme="minorEastAsia"/>
                <w:lang w:val="en-US" w:eastAsia="zh-CN"/>
              </w:rPr>
              <w:t>UE RX priority</w:t>
            </w:r>
            <w:r>
              <w:rPr>
                <w:rFonts w:eastAsiaTheme="minorEastAsia"/>
                <w:lang w:val="en-US" w:eastAsia="zh-CN"/>
              </w:rPr>
              <w:t xml:space="preserve"> rules</w:t>
            </w:r>
            <w:r w:rsidRPr="00EE5CB4">
              <w:rPr>
                <w:rFonts w:eastAsiaTheme="minorEastAsia"/>
                <w:lang w:val="en-US" w:eastAsia="zh-CN"/>
              </w:rPr>
              <w:t>, s</w:t>
            </w:r>
            <w:r>
              <w:rPr>
                <w:rFonts w:eastAsiaTheme="minorEastAsia"/>
                <w:lang w:val="en-US" w:eastAsia="zh-CN"/>
              </w:rPr>
              <w:t>o RAN4 can design RX scheduling restriction base don that. But a few options are still open on UE processing capability (1A, 1B or 2) in RAN1 agreement, we are not sure if all of them are adopted in the final UE capability.</w:t>
            </w:r>
          </w:p>
          <w:p w14:paraId="0AC2C22C" w14:textId="5E958C5A" w:rsidR="00F56FA7" w:rsidRPr="00F56FA7" w:rsidRDefault="00F56FA7" w:rsidP="003E253D">
            <w:pPr>
              <w:spacing w:after="120"/>
              <w:rPr>
                <w:rFonts w:eastAsia="DengXian"/>
              </w:rPr>
            </w:pPr>
            <w:r w:rsidRPr="003E253D">
              <w:rPr>
                <w:rFonts w:eastAsiaTheme="minorEastAsia"/>
                <w:lang w:val="en-US" w:eastAsia="zh-CN"/>
              </w:rPr>
              <w:t>11. A baseline is that PRS measurement is deprioritized, that is also one option in RAN1 agreement.</w:t>
            </w:r>
          </w:p>
        </w:tc>
      </w:tr>
      <w:tr w:rsidR="00BB5E71" w:rsidRPr="00364E83" w14:paraId="265C9A91" w14:textId="77777777" w:rsidTr="006D0C82">
        <w:tc>
          <w:tcPr>
            <w:tcW w:w="1236" w:type="dxa"/>
          </w:tcPr>
          <w:p w14:paraId="22CB1D98" w14:textId="4ADE2458" w:rsidR="00BB5E71" w:rsidRDefault="00BB5E71" w:rsidP="00BB5E71">
            <w:pPr>
              <w:spacing w:after="120"/>
              <w:rPr>
                <w:rFonts w:eastAsiaTheme="minorEastAsia"/>
                <w:lang w:val="en-US" w:eastAsia="zh-CN"/>
              </w:rPr>
            </w:pPr>
            <w:r>
              <w:rPr>
                <w:rFonts w:eastAsiaTheme="minorEastAsia"/>
                <w:lang w:val="en-US" w:eastAsia="zh-CN"/>
              </w:rPr>
              <w:t>Qualcomm</w:t>
            </w:r>
          </w:p>
        </w:tc>
        <w:tc>
          <w:tcPr>
            <w:tcW w:w="8395" w:type="dxa"/>
          </w:tcPr>
          <w:p w14:paraId="653B1334" w14:textId="47250FDF" w:rsidR="00BB5E71" w:rsidRDefault="00BB5E71" w:rsidP="00BB5E71">
            <w:pPr>
              <w:spacing w:after="120"/>
              <w:rPr>
                <w:rFonts w:eastAsiaTheme="minorEastAsia"/>
                <w:lang w:val="en-US" w:eastAsia="zh-CN"/>
              </w:rPr>
            </w:pPr>
            <w:r>
              <w:rPr>
                <w:rFonts w:eastAsiaTheme="minorEastAsia"/>
                <w:lang w:val="en-US" w:eastAsia="zh-CN"/>
              </w:rPr>
              <w:t>At least measurements with one sample (M1=1) should be supported for low-latency positioning with PPW. To clarify requirements applicability (row 8 in the table above), the measurement period requirement (formula) would apply w</w:t>
            </w:r>
            <w:r w:rsidRPr="00164553">
              <w:rPr>
                <w:rFonts w:eastAsiaTheme="minorEastAsia"/>
                <w:lang w:val="en-US" w:eastAsia="zh-CN"/>
              </w:rPr>
              <w:t>hen PRS has higher priority than all other signals/channels inside PRS processing window</w:t>
            </w:r>
            <w:r>
              <w:rPr>
                <w:rFonts w:eastAsiaTheme="minorEastAsia"/>
                <w:lang w:val="en-US" w:eastAsia="zh-CN"/>
              </w:rPr>
              <w:t>. If there are collisions with higher priority DL signals, the PRS measurement period can be extended.</w:t>
            </w:r>
          </w:p>
        </w:tc>
      </w:tr>
    </w:tbl>
    <w:p w14:paraId="7D353E20" w14:textId="0CB0820F" w:rsidR="00E80FE0" w:rsidRPr="00364E83" w:rsidRDefault="00E80FE0" w:rsidP="00E80FE0">
      <w:pPr>
        <w:pStyle w:val="BodyText"/>
        <w:rPr>
          <w:lang w:val="en-US"/>
        </w:rPr>
      </w:pPr>
    </w:p>
    <w:p w14:paraId="19821E21" w14:textId="4CAA06D3" w:rsidR="00CD779E" w:rsidRPr="00364E83" w:rsidRDefault="00CD779E" w:rsidP="00CD779E">
      <w:pPr>
        <w:spacing w:before="240"/>
        <w:rPr>
          <w:b/>
          <w:u w:val="single"/>
          <w:lang w:eastAsia="ko-KR"/>
        </w:rPr>
      </w:pPr>
      <w:r w:rsidRPr="00364E83">
        <w:rPr>
          <w:b/>
          <w:u w:val="single"/>
          <w:lang w:eastAsia="ko-KR"/>
        </w:rPr>
        <w:t xml:space="preserve">Issue 1-2-2: </w:t>
      </w:r>
      <w:r w:rsidR="00B130B3" w:rsidRPr="00364E83">
        <w:rPr>
          <w:b/>
          <w:u w:val="single"/>
          <w:lang w:eastAsia="ko-KR"/>
        </w:rPr>
        <w:t>Related to RAN1 LS on condition of PRS measurement outside the MG</w:t>
      </w:r>
    </w:p>
    <w:p w14:paraId="60362282" w14:textId="181F5E6B" w:rsidR="001444CB" w:rsidRPr="00364E83" w:rsidRDefault="000074E0" w:rsidP="00E80FE0">
      <w:pPr>
        <w:pStyle w:val="BodyText"/>
        <w:rPr>
          <w:i/>
          <w:iCs/>
        </w:rPr>
      </w:pPr>
      <w:r w:rsidRPr="00364E83">
        <w:rPr>
          <w:i/>
          <w:iCs/>
        </w:rPr>
        <w:t>Response to RAN1 LS in R1-2112883 on condition of PRS measurement outside the MG</w:t>
      </w:r>
      <w:r w:rsidR="001444CB" w:rsidRPr="00364E83">
        <w:rPr>
          <w:i/>
          <w:iCs/>
        </w:rPr>
        <w:t>. Response on if UE needs to calculate the expected Rx time difference and/or compare it against the threshold.</w:t>
      </w:r>
    </w:p>
    <w:p w14:paraId="63AF858B" w14:textId="77777777" w:rsidR="00012739" w:rsidRPr="00364E83" w:rsidRDefault="00012739" w:rsidP="00012739">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Proposals:</w:t>
      </w:r>
    </w:p>
    <w:p w14:paraId="701A0181" w14:textId="13A5CCE5" w:rsidR="00EC285A" w:rsidRPr="00364E83" w:rsidRDefault="00004C6D" w:rsidP="00667580">
      <w:pPr>
        <w:pStyle w:val="ListParagraph"/>
        <w:numPr>
          <w:ilvl w:val="0"/>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Proposal</w:t>
      </w:r>
      <w:r w:rsidR="00012739" w:rsidRPr="00364E83">
        <w:rPr>
          <w:rFonts w:eastAsia="SimSun"/>
          <w:szCs w:val="24"/>
          <w:lang w:eastAsia="zh-CN"/>
        </w:rPr>
        <w:t xml:space="preserve"> 1: HW</w:t>
      </w:r>
    </w:p>
    <w:p w14:paraId="409DFE58" w14:textId="77777777" w:rsidR="00EC6208" w:rsidRPr="00364E83" w:rsidRDefault="00EC6208" w:rsidP="00052167">
      <w:pPr>
        <w:pStyle w:val="ListParagraph"/>
        <w:numPr>
          <w:ilvl w:val="2"/>
          <w:numId w:val="39"/>
        </w:numPr>
        <w:spacing w:after="0"/>
        <w:ind w:left="1797" w:firstLineChars="0" w:hanging="357"/>
        <w:rPr>
          <w:bCs/>
          <w:sz w:val="16"/>
          <w:szCs w:val="16"/>
          <w:lang w:eastAsia="zh-CN"/>
        </w:rPr>
      </w:pPr>
      <w:r w:rsidRPr="00364E83">
        <w:rPr>
          <w:bCs/>
          <w:sz w:val="16"/>
          <w:szCs w:val="16"/>
          <w:lang w:eastAsia="zh-CN"/>
        </w:rPr>
        <w:t xml:space="preserve">Expected RTD is defined as max(X1, X2), where </w:t>
      </w:r>
    </w:p>
    <w:p w14:paraId="0833422D" w14:textId="77777777" w:rsidR="00EC6208" w:rsidRPr="00364E83" w:rsidRDefault="00EC6208" w:rsidP="00052167">
      <w:pPr>
        <w:numPr>
          <w:ilvl w:val="3"/>
          <w:numId w:val="39"/>
        </w:numPr>
        <w:spacing w:after="0"/>
        <w:rPr>
          <w:bCs/>
          <w:sz w:val="16"/>
          <w:szCs w:val="16"/>
          <w:lang w:val="en-US" w:eastAsia="zh-CN"/>
        </w:rPr>
      </w:pPr>
      <w:r w:rsidRPr="00364E83">
        <w:rPr>
          <w:rFonts w:hint="eastAsia"/>
          <w:bCs/>
          <w:sz w:val="16"/>
          <w:szCs w:val="16"/>
          <w:lang w:val="en-US" w:eastAsia="zh-CN"/>
        </w:rPr>
        <w:t>X</w:t>
      </w:r>
      <w:r w:rsidRPr="00364E83">
        <w:rPr>
          <w:bCs/>
          <w:sz w:val="16"/>
          <w:szCs w:val="16"/>
          <w:lang w:val="en-US" w:eastAsia="zh-CN"/>
        </w:rPr>
        <w:t xml:space="preserve">1 = X1’, if X1’ &lt; 0.5 slot; X1 = 1-X1’, otherwise </w:t>
      </w:r>
    </w:p>
    <w:p w14:paraId="317E6169" w14:textId="77777777" w:rsidR="00EC6208" w:rsidRPr="00364E83" w:rsidRDefault="00EC6208" w:rsidP="00052167">
      <w:pPr>
        <w:numPr>
          <w:ilvl w:val="3"/>
          <w:numId w:val="39"/>
        </w:numPr>
        <w:spacing w:after="0"/>
        <w:rPr>
          <w:bCs/>
          <w:sz w:val="16"/>
          <w:szCs w:val="16"/>
          <w:lang w:val="en-US" w:eastAsia="zh-CN"/>
        </w:rPr>
      </w:pPr>
      <w:r w:rsidRPr="00364E83">
        <w:rPr>
          <w:bCs/>
          <w:sz w:val="16"/>
          <w:szCs w:val="16"/>
          <w:lang w:val="en-US" w:eastAsia="zh-CN"/>
        </w:rPr>
        <w:t>X1’= mod(expected RSTD + expected RSTD uncertainty, slot length)</w:t>
      </w:r>
    </w:p>
    <w:p w14:paraId="586BC14D" w14:textId="77777777" w:rsidR="00EC6208" w:rsidRPr="00364E83" w:rsidRDefault="00EC6208" w:rsidP="00052167">
      <w:pPr>
        <w:numPr>
          <w:ilvl w:val="3"/>
          <w:numId w:val="39"/>
        </w:numPr>
        <w:spacing w:after="0"/>
        <w:rPr>
          <w:bCs/>
          <w:sz w:val="16"/>
          <w:szCs w:val="16"/>
          <w:lang w:val="en-US" w:eastAsia="zh-CN"/>
        </w:rPr>
      </w:pPr>
      <w:r w:rsidRPr="00364E83">
        <w:rPr>
          <w:rFonts w:hint="eastAsia"/>
          <w:bCs/>
          <w:sz w:val="16"/>
          <w:szCs w:val="16"/>
          <w:lang w:val="en-US" w:eastAsia="zh-CN"/>
        </w:rPr>
        <w:t>X</w:t>
      </w:r>
      <w:r w:rsidRPr="00364E83">
        <w:rPr>
          <w:bCs/>
          <w:sz w:val="16"/>
          <w:szCs w:val="16"/>
          <w:lang w:val="en-US" w:eastAsia="zh-CN"/>
        </w:rPr>
        <w:t xml:space="preserve">2 = X2’, if X2’ &lt; 0.5 slot; X2 = 1-X2’, otherwise </w:t>
      </w:r>
    </w:p>
    <w:p w14:paraId="21D69850" w14:textId="218DCB37" w:rsidR="00EC6208" w:rsidRPr="00364E83" w:rsidRDefault="00EC6208" w:rsidP="00052167">
      <w:pPr>
        <w:numPr>
          <w:ilvl w:val="3"/>
          <w:numId w:val="39"/>
        </w:numPr>
        <w:spacing w:after="0"/>
        <w:rPr>
          <w:bCs/>
          <w:sz w:val="16"/>
          <w:szCs w:val="16"/>
          <w:lang w:val="en-US" w:eastAsia="zh-CN"/>
        </w:rPr>
      </w:pPr>
      <w:r w:rsidRPr="00364E83">
        <w:rPr>
          <w:bCs/>
          <w:sz w:val="16"/>
          <w:szCs w:val="16"/>
          <w:lang w:val="en-US" w:eastAsia="zh-CN"/>
        </w:rPr>
        <w:t>X2’= mod(expected RSTD - expected RSTD uncertainty, slot length)</w:t>
      </w:r>
    </w:p>
    <w:p w14:paraId="06A5329D" w14:textId="54303F80" w:rsidR="009B5F40" w:rsidRPr="00364E83" w:rsidRDefault="009B5F40" w:rsidP="00052167">
      <w:pPr>
        <w:pStyle w:val="ListParagraph"/>
        <w:numPr>
          <w:ilvl w:val="2"/>
          <w:numId w:val="39"/>
        </w:numPr>
        <w:spacing w:before="120" w:after="120"/>
        <w:ind w:left="1797" w:firstLineChars="0" w:hanging="357"/>
        <w:rPr>
          <w:bCs/>
          <w:sz w:val="16"/>
          <w:szCs w:val="16"/>
          <w:lang w:eastAsia="zh-CN"/>
        </w:rPr>
      </w:pPr>
      <w:r w:rsidRPr="00364E83">
        <w:rPr>
          <w:bCs/>
          <w:sz w:val="16"/>
          <w:szCs w:val="16"/>
          <w:lang w:eastAsia="zh-CN"/>
        </w:rPr>
        <w:t>Introduce UE capability for the maximum Rx timing difference in MG-less PRS measurement, with at least two values {CP length, 0.5 slot}.</w:t>
      </w:r>
    </w:p>
    <w:p w14:paraId="55B2B82A" w14:textId="4795635D" w:rsidR="009B5F40" w:rsidRPr="00364E83" w:rsidRDefault="009B5F40" w:rsidP="00052167">
      <w:pPr>
        <w:pStyle w:val="ListParagraph"/>
        <w:numPr>
          <w:ilvl w:val="2"/>
          <w:numId w:val="39"/>
        </w:numPr>
        <w:spacing w:after="120"/>
        <w:ind w:firstLineChars="0"/>
        <w:rPr>
          <w:bCs/>
          <w:sz w:val="16"/>
          <w:szCs w:val="16"/>
          <w:lang w:eastAsia="zh-CN"/>
        </w:rPr>
      </w:pPr>
      <w:r w:rsidRPr="00364E83">
        <w:rPr>
          <w:bCs/>
          <w:sz w:val="16"/>
          <w:szCs w:val="16"/>
          <w:lang w:eastAsia="zh-CN"/>
        </w:rPr>
        <w:t>It is up to UE implementation whether to calculate the expected Rx time difference and/or compare it against the threshold</w:t>
      </w:r>
    </w:p>
    <w:p w14:paraId="4ED2558B" w14:textId="77777777" w:rsidR="009B5F40" w:rsidRPr="00364E83" w:rsidRDefault="009B5F40" w:rsidP="00EC6208">
      <w:pPr>
        <w:spacing w:after="120"/>
        <w:rPr>
          <w:szCs w:val="24"/>
          <w:lang w:eastAsia="zh-CN"/>
        </w:rPr>
      </w:pPr>
    </w:p>
    <w:p w14:paraId="25640C58" w14:textId="2E085849" w:rsidR="00012739" w:rsidRPr="00364E83" w:rsidRDefault="00004C6D" w:rsidP="00667580">
      <w:pPr>
        <w:pStyle w:val="ListParagraph"/>
        <w:numPr>
          <w:ilvl w:val="0"/>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 xml:space="preserve">Proposal </w:t>
      </w:r>
      <w:r w:rsidR="00012739" w:rsidRPr="00364E83">
        <w:rPr>
          <w:rFonts w:eastAsia="SimSun"/>
          <w:szCs w:val="24"/>
          <w:lang w:eastAsia="zh-CN"/>
        </w:rPr>
        <w:t xml:space="preserve">2: </w:t>
      </w:r>
      <w:r w:rsidRPr="00364E83">
        <w:rPr>
          <w:rFonts w:eastAsia="SimSun"/>
          <w:szCs w:val="24"/>
          <w:lang w:eastAsia="zh-CN"/>
        </w:rPr>
        <w:t>Vivo</w:t>
      </w:r>
    </w:p>
    <w:p w14:paraId="28293A5C" w14:textId="77777777" w:rsidR="00FF75A3" w:rsidRPr="00364E83" w:rsidRDefault="00FF75A3" w:rsidP="00052167">
      <w:pPr>
        <w:pStyle w:val="ListParagraph"/>
        <w:numPr>
          <w:ilvl w:val="1"/>
          <w:numId w:val="40"/>
        </w:numPr>
        <w:spacing w:after="120"/>
        <w:ind w:firstLineChars="0"/>
        <w:rPr>
          <w:rFonts w:eastAsia="SimSun"/>
          <w:szCs w:val="24"/>
          <w:lang w:eastAsia="zh-CN"/>
        </w:rPr>
      </w:pPr>
      <w:r w:rsidRPr="00364E83">
        <w:rPr>
          <w:rFonts w:eastAsia="SimSun"/>
          <w:szCs w:val="24"/>
          <w:lang w:eastAsia="zh-CN"/>
        </w:rPr>
        <w:lastRenderedPageBreak/>
        <w:t>The maximum expected Rx timing difference between the PRS from serving cell and that from non-serving cell would reach 1064us and 1016us for FR1 and FR2 respectively.</w:t>
      </w:r>
    </w:p>
    <w:p w14:paraId="50B09F9B" w14:textId="34E4CB14" w:rsidR="00FF75A3" w:rsidRPr="00364E83" w:rsidRDefault="00FF75A3" w:rsidP="00052167">
      <w:pPr>
        <w:pStyle w:val="ListParagraph"/>
        <w:numPr>
          <w:ilvl w:val="1"/>
          <w:numId w:val="40"/>
        </w:numPr>
        <w:spacing w:after="120"/>
        <w:ind w:firstLineChars="0"/>
        <w:rPr>
          <w:rFonts w:eastAsia="SimSun"/>
          <w:szCs w:val="24"/>
          <w:lang w:eastAsia="zh-CN"/>
        </w:rPr>
      </w:pPr>
      <w:r w:rsidRPr="00364E83">
        <w:rPr>
          <w:rFonts w:eastAsia="SimSun"/>
          <w:szCs w:val="24"/>
          <w:lang w:eastAsia="zh-CN"/>
        </w:rPr>
        <w:t>The threshold shall be the maximum expected Rx timing difference (e.g., 1064us and 1016us for FR1 and FR2 respectively) if the PRS from the nom-serving cell can be guaranteed within the PRS processing window for capability 1A and 1B.</w:t>
      </w:r>
    </w:p>
    <w:p w14:paraId="112FB33A" w14:textId="6D86C4A7" w:rsidR="00FF75A3" w:rsidRPr="00364E83" w:rsidRDefault="00FF75A3" w:rsidP="00052167">
      <w:pPr>
        <w:pStyle w:val="ListParagraph"/>
        <w:numPr>
          <w:ilvl w:val="1"/>
          <w:numId w:val="40"/>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The threshold shall be CP length if the PRS have to be in the same symbols for the non-serving cell and serving cell for capability 2.</w:t>
      </w:r>
    </w:p>
    <w:p w14:paraId="66331F4B" w14:textId="235855B8" w:rsidR="00233FA5" w:rsidRPr="00364E83" w:rsidRDefault="00233FA5" w:rsidP="00052167">
      <w:pPr>
        <w:pStyle w:val="ListParagraph"/>
        <w:numPr>
          <w:ilvl w:val="0"/>
          <w:numId w:val="40"/>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 xml:space="preserve">Proposal 3: </w:t>
      </w:r>
      <w:r w:rsidR="00667580" w:rsidRPr="00364E83">
        <w:rPr>
          <w:rFonts w:eastAsia="SimSun"/>
          <w:szCs w:val="24"/>
          <w:lang w:eastAsia="zh-CN"/>
        </w:rPr>
        <w:t xml:space="preserve">Intel, </w:t>
      </w:r>
      <w:r w:rsidRPr="00364E83">
        <w:rPr>
          <w:rFonts w:eastAsia="SimSun"/>
          <w:szCs w:val="24"/>
          <w:lang w:eastAsia="zh-CN"/>
        </w:rPr>
        <w:t>ZTE</w:t>
      </w:r>
      <w:r w:rsidR="001B7627" w:rsidRPr="00364E83">
        <w:rPr>
          <w:rFonts w:eastAsia="SimSun"/>
          <w:szCs w:val="24"/>
          <w:lang w:eastAsia="zh-CN"/>
        </w:rPr>
        <w:t>, OPPO</w:t>
      </w:r>
    </w:p>
    <w:p w14:paraId="20F25D28" w14:textId="47C8F8B8" w:rsidR="00667580" w:rsidRPr="00364E83" w:rsidRDefault="00667580" w:rsidP="00052167">
      <w:pPr>
        <w:pStyle w:val="ListParagraph"/>
        <w:numPr>
          <w:ilvl w:val="1"/>
          <w:numId w:val="40"/>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The threshold, which is used to be compared against with the Rx timing difference to determine whether the PRS from the non-serving cell satisfy the condition of PRS measurement outside MG can be: [-½ CP length, ½ CP length]</w:t>
      </w:r>
    </w:p>
    <w:p w14:paraId="157857B9" w14:textId="3D804891" w:rsidR="00F63116" w:rsidRPr="00364E83" w:rsidRDefault="00F63116" w:rsidP="00052167">
      <w:pPr>
        <w:pStyle w:val="ListParagraph"/>
        <w:numPr>
          <w:ilvl w:val="0"/>
          <w:numId w:val="40"/>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 xml:space="preserve">Proposal </w:t>
      </w:r>
      <w:r w:rsidRPr="00364E83">
        <w:rPr>
          <w:rFonts w:eastAsia="SimSun" w:hint="eastAsia"/>
          <w:szCs w:val="24"/>
          <w:lang w:eastAsia="zh-CN"/>
        </w:rPr>
        <w:t>4</w:t>
      </w:r>
      <w:r w:rsidRPr="00364E83">
        <w:rPr>
          <w:rFonts w:eastAsia="SimSun"/>
          <w:szCs w:val="24"/>
          <w:lang w:eastAsia="zh-CN"/>
        </w:rPr>
        <w:t xml:space="preserve">: </w:t>
      </w:r>
      <w:r w:rsidRPr="00364E83">
        <w:rPr>
          <w:rFonts w:eastAsia="SimSun" w:hint="eastAsia"/>
          <w:szCs w:val="24"/>
          <w:lang w:eastAsia="zh-CN"/>
        </w:rPr>
        <w:t>CATT</w:t>
      </w:r>
    </w:p>
    <w:p w14:paraId="0E2305B1" w14:textId="77777777" w:rsidR="00F63116" w:rsidRPr="00364E83" w:rsidRDefault="00F63116" w:rsidP="00052167">
      <w:pPr>
        <w:pStyle w:val="ListParagraph"/>
        <w:numPr>
          <w:ilvl w:val="1"/>
          <w:numId w:val="40"/>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 xml:space="preserve">For the PRS measurement without MG, the condition that the expected Rx timing difference between the PRS from the non-serving cell and that from serving cell is within a threshold is not necessary when multiple FFT processing is assumed. </w:t>
      </w:r>
    </w:p>
    <w:p w14:paraId="6C121E58" w14:textId="709E042E" w:rsidR="00F63116" w:rsidRPr="00364E83" w:rsidRDefault="00F63116" w:rsidP="00052167">
      <w:pPr>
        <w:pStyle w:val="ListParagraph"/>
        <w:numPr>
          <w:ilvl w:val="1"/>
          <w:numId w:val="40"/>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If single FFT processing is assumed, the condition for PRS measurement without MG is that the expected Rx timing difference between the PRS from the non-serving cell and that from serving cell is within CP</w:t>
      </w:r>
    </w:p>
    <w:p w14:paraId="78E59B78" w14:textId="77777777" w:rsidR="00012739" w:rsidRPr="00364E83" w:rsidRDefault="00012739" w:rsidP="00012739">
      <w:pPr>
        <w:pStyle w:val="ListParagraph"/>
        <w:numPr>
          <w:ilvl w:val="0"/>
          <w:numId w:val="1"/>
        </w:numPr>
        <w:overflowPunct/>
        <w:autoSpaceDE/>
        <w:autoSpaceDN/>
        <w:adjustRightInd/>
        <w:spacing w:before="240" w:after="120"/>
        <w:ind w:left="714" w:firstLineChars="0" w:hanging="357"/>
        <w:textAlignment w:val="auto"/>
        <w:rPr>
          <w:rFonts w:eastAsia="SimSun"/>
          <w:szCs w:val="24"/>
          <w:lang w:eastAsia="zh-CN"/>
        </w:rPr>
      </w:pPr>
      <w:r w:rsidRPr="00364E83">
        <w:rPr>
          <w:rFonts w:eastAsia="SimSun"/>
          <w:szCs w:val="24"/>
          <w:lang w:eastAsia="zh-CN"/>
        </w:rPr>
        <w:t>Recommended WF</w:t>
      </w:r>
    </w:p>
    <w:p w14:paraId="1B8A4507" w14:textId="77777777" w:rsidR="00012739" w:rsidRPr="00364E83" w:rsidRDefault="00012739" w:rsidP="00012739">
      <w:pPr>
        <w:pStyle w:val="ListParagraph"/>
        <w:numPr>
          <w:ilvl w:val="1"/>
          <w:numId w:val="1"/>
        </w:numPr>
        <w:overflowPunct/>
        <w:autoSpaceDE/>
        <w:autoSpaceDN/>
        <w:adjustRightInd/>
        <w:spacing w:after="240"/>
        <w:ind w:left="1434" w:firstLineChars="0" w:hanging="357"/>
        <w:textAlignment w:val="auto"/>
        <w:rPr>
          <w:rFonts w:eastAsia="SimSun"/>
          <w:szCs w:val="24"/>
          <w:lang w:eastAsia="zh-CN"/>
        </w:rPr>
      </w:pPr>
      <w:r w:rsidRPr="00364E83">
        <w:rPr>
          <w:rFonts w:eastAsia="SimSun"/>
          <w:szCs w:val="24"/>
          <w:lang w:eastAsia="zh-CN"/>
        </w:rPr>
        <w:t>Discuss the proposals</w:t>
      </w:r>
    </w:p>
    <w:tbl>
      <w:tblPr>
        <w:tblStyle w:val="TableGrid"/>
        <w:tblW w:w="0" w:type="auto"/>
        <w:tblLook w:val="04A0" w:firstRow="1" w:lastRow="0" w:firstColumn="1" w:lastColumn="0" w:noHBand="0" w:noVBand="1"/>
      </w:tblPr>
      <w:tblGrid>
        <w:gridCol w:w="1236"/>
        <w:gridCol w:w="8395"/>
      </w:tblGrid>
      <w:tr w:rsidR="00012739" w:rsidRPr="00364E83" w14:paraId="7F0CC5C0" w14:textId="77777777" w:rsidTr="006D0C82">
        <w:tc>
          <w:tcPr>
            <w:tcW w:w="1236" w:type="dxa"/>
          </w:tcPr>
          <w:p w14:paraId="2286EFE4" w14:textId="77777777" w:rsidR="00012739" w:rsidRPr="00364E83" w:rsidRDefault="00012739" w:rsidP="006D0C82">
            <w:pPr>
              <w:spacing w:after="120"/>
              <w:rPr>
                <w:rFonts w:eastAsiaTheme="minorEastAsia"/>
                <w:b/>
                <w:bCs/>
                <w:lang w:val="en-US" w:eastAsia="zh-CN"/>
              </w:rPr>
            </w:pPr>
            <w:r w:rsidRPr="00364E83">
              <w:rPr>
                <w:rFonts w:eastAsiaTheme="minorEastAsia"/>
                <w:b/>
                <w:bCs/>
                <w:lang w:val="en-US" w:eastAsia="zh-CN"/>
              </w:rPr>
              <w:t>Company</w:t>
            </w:r>
          </w:p>
        </w:tc>
        <w:tc>
          <w:tcPr>
            <w:tcW w:w="8395" w:type="dxa"/>
          </w:tcPr>
          <w:p w14:paraId="2DADC935" w14:textId="77777777" w:rsidR="00012739" w:rsidRPr="00364E83" w:rsidRDefault="00012739" w:rsidP="006D0C82">
            <w:pPr>
              <w:spacing w:after="120"/>
              <w:rPr>
                <w:rFonts w:eastAsiaTheme="minorEastAsia"/>
                <w:b/>
                <w:bCs/>
                <w:lang w:val="en-US" w:eastAsia="zh-CN"/>
              </w:rPr>
            </w:pPr>
            <w:r w:rsidRPr="00364E83">
              <w:rPr>
                <w:rFonts w:eastAsiaTheme="minorEastAsia"/>
                <w:b/>
                <w:bCs/>
                <w:lang w:val="en-US" w:eastAsia="zh-CN"/>
              </w:rPr>
              <w:t>Comments</w:t>
            </w:r>
          </w:p>
        </w:tc>
      </w:tr>
      <w:tr w:rsidR="00D42E82" w:rsidRPr="00364E83" w14:paraId="30A4D017" w14:textId="77777777" w:rsidTr="006D0C82">
        <w:tc>
          <w:tcPr>
            <w:tcW w:w="1236" w:type="dxa"/>
          </w:tcPr>
          <w:p w14:paraId="280B4C3D" w14:textId="6D35AD9D" w:rsidR="00D42E82" w:rsidRPr="00364E83" w:rsidRDefault="00D42E82" w:rsidP="00D42E82">
            <w:pPr>
              <w:spacing w:after="120"/>
              <w:rPr>
                <w:rFonts w:eastAsiaTheme="minorEastAsia"/>
                <w:lang w:val="en-US" w:eastAsia="zh-CN"/>
              </w:rPr>
            </w:pPr>
            <w:r>
              <w:rPr>
                <w:rFonts w:eastAsiaTheme="minorEastAsia"/>
                <w:lang w:val="en-US" w:eastAsia="zh-CN"/>
              </w:rPr>
              <w:t xml:space="preserve">Huawei </w:t>
            </w:r>
          </w:p>
        </w:tc>
        <w:tc>
          <w:tcPr>
            <w:tcW w:w="8395" w:type="dxa"/>
          </w:tcPr>
          <w:p w14:paraId="3F52438A" w14:textId="77777777" w:rsidR="00D42E82" w:rsidRDefault="00D42E82" w:rsidP="00D42E82">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support option 1.</w:t>
            </w:r>
          </w:p>
          <w:p w14:paraId="51F5E75D" w14:textId="14FB5E34" w:rsidR="00D42E82" w:rsidRDefault="00D42E82" w:rsidP="00D42E82">
            <w:pPr>
              <w:spacing w:after="120"/>
              <w:rPr>
                <w:rFonts w:eastAsiaTheme="minorEastAsia"/>
                <w:lang w:val="en-US" w:eastAsia="zh-CN"/>
              </w:rPr>
            </w:pPr>
            <w:r>
              <w:rPr>
                <w:rFonts w:eastAsiaTheme="minorEastAsia"/>
                <w:lang w:val="en-US" w:eastAsia="zh-CN"/>
              </w:rPr>
              <w:t>Before discussing the threshold</w:t>
            </w:r>
            <w:r w:rsidR="000B5DB8">
              <w:rPr>
                <w:rFonts w:eastAsiaTheme="minorEastAsia"/>
                <w:lang w:val="en-US" w:eastAsia="zh-CN"/>
              </w:rPr>
              <w:t xml:space="preserve"> for max expected RTD</w:t>
            </w:r>
            <w:r>
              <w:rPr>
                <w:rFonts w:eastAsiaTheme="minorEastAsia"/>
                <w:lang w:val="en-US" w:eastAsia="zh-CN"/>
              </w:rPr>
              <w:t>, RAN4 needs first to clarify how expected RTD is calculated from the expected RSTD and uncertainty in the AD, and our suggestion is captured in option 1.</w:t>
            </w:r>
          </w:p>
          <w:p w14:paraId="61B9B9A5" w14:textId="77777777" w:rsidR="00D42E82" w:rsidRDefault="00D42E82" w:rsidP="00D42E82">
            <w:pPr>
              <w:spacing w:after="120"/>
              <w:rPr>
                <w:rFonts w:eastAsiaTheme="minorEastAsia"/>
                <w:lang w:val="en-US" w:eastAsia="zh-CN"/>
              </w:rPr>
            </w:pPr>
            <w:r>
              <w:rPr>
                <w:rFonts w:eastAsiaTheme="minorEastAsia"/>
                <w:lang w:val="en-US" w:eastAsia="zh-CN"/>
              </w:rPr>
              <w:t xml:space="preserve">Next, we think the max RTD threshold should reflect that there can be two types of UE implementations, one requires certain level of sync between serving and non-serving cells, and the other one does not require any sync (like in MG based measurement). </w:t>
            </w:r>
          </w:p>
          <w:p w14:paraId="547892CE" w14:textId="2D13C722" w:rsidR="00D42E82" w:rsidRPr="00364E83" w:rsidRDefault="00D42E82" w:rsidP="00D42E82">
            <w:pPr>
              <w:spacing w:after="120"/>
              <w:rPr>
                <w:rFonts w:eastAsiaTheme="minorEastAsia"/>
                <w:lang w:val="en-US" w:eastAsia="zh-CN"/>
              </w:rPr>
            </w:pPr>
            <w:r>
              <w:rPr>
                <w:rFonts w:eastAsiaTheme="minorEastAsia"/>
                <w:lang w:val="en-US" w:eastAsia="zh-CN"/>
              </w:rPr>
              <w:t>Based on the definition of expected RTD and considering two types of implementations, we suggest to define a UE capability for the max RTD threshold with two values {CP, half-slot}.</w:t>
            </w:r>
          </w:p>
        </w:tc>
      </w:tr>
      <w:tr w:rsidR="00D42E82" w:rsidRPr="00364E83" w14:paraId="606F4546" w14:textId="77777777" w:rsidTr="006D0C82">
        <w:tc>
          <w:tcPr>
            <w:tcW w:w="1236" w:type="dxa"/>
          </w:tcPr>
          <w:p w14:paraId="3DCFC15F" w14:textId="0C80BCD3" w:rsidR="00D42E82" w:rsidRPr="00364E83" w:rsidRDefault="00144E9F" w:rsidP="00D42E82">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5D6DDC61" w14:textId="77777777" w:rsidR="00144E9F" w:rsidRDefault="00144E9F" w:rsidP="00D42E82">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Option 2.</w:t>
            </w:r>
          </w:p>
          <w:p w14:paraId="591D6979" w14:textId="6B3442A7" w:rsidR="0022181F" w:rsidRDefault="0022181F" w:rsidP="00D42E82">
            <w:pPr>
              <w:spacing w:after="120"/>
              <w:rPr>
                <w:rFonts w:eastAsiaTheme="minorEastAsia"/>
                <w:lang w:val="en-US" w:eastAsia="zh-CN"/>
              </w:rPr>
            </w:pPr>
            <w:r>
              <w:rPr>
                <w:rFonts w:eastAsiaTheme="minorEastAsia"/>
                <w:lang w:val="en-US" w:eastAsia="zh-CN"/>
              </w:rPr>
              <w:t>F</w:t>
            </w:r>
            <w:r w:rsidRPr="0022181F">
              <w:rPr>
                <w:rFonts w:eastAsiaTheme="minorEastAsia"/>
                <w:lang w:val="en-US" w:eastAsia="zh-CN"/>
              </w:rPr>
              <w:t>or capability 1A and 1B</w:t>
            </w:r>
            <w:r>
              <w:rPr>
                <w:rFonts w:eastAsiaTheme="minorEastAsia"/>
                <w:lang w:val="en-US" w:eastAsia="zh-CN"/>
              </w:rPr>
              <w:t xml:space="preserve">, as long as the PRS </w:t>
            </w:r>
            <w:r w:rsidRPr="0022181F">
              <w:rPr>
                <w:rFonts w:eastAsiaTheme="minorEastAsia"/>
                <w:lang w:val="en-US" w:eastAsia="zh-CN"/>
              </w:rPr>
              <w:t xml:space="preserve">from the non-serving cell is guaranteed within the </w:t>
            </w:r>
            <w:r>
              <w:rPr>
                <w:rFonts w:eastAsiaTheme="minorEastAsia"/>
                <w:lang w:val="en-US" w:eastAsia="zh-CN"/>
              </w:rPr>
              <w:t xml:space="preserve">processing </w:t>
            </w:r>
            <w:r w:rsidRPr="0022181F">
              <w:rPr>
                <w:rFonts w:eastAsiaTheme="minorEastAsia"/>
                <w:lang w:val="en-US" w:eastAsia="zh-CN"/>
              </w:rPr>
              <w:t>window, the UE can perform PRS measurement through time-domain sliding correlation</w:t>
            </w:r>
            <w:r>
              <w:rPr>
                <w:rFonts w:eastAsiaTheme="minorEastAsia"/>
                <w:lang w:val="en-US" w:eastAsia="zh-CN"/>
              </w:rPr>
              <w:t xml:space="preserve"> by using the multiple FFT processing. And based on the Rel</w:t>
            </w:r>
            <w:r>
              <w:rPr>
                <w:rFonts w:eastAsiaTheme="minorEastAsia" w:hint="eastAsia"/>
                <w:lang w:val="en-US" w:eastAsia="zh-CN"/>
              </w:rPr>
              <w:t>-</w:t>
            </w:r>
            <w:r>
              <w:rPr>
                <w:rFonts w:eastAsiaTheme="minorEastAsia"/>
                <w:lang w:val="en-US" w:eastAsia="zh-CN"/>
              </w:rPr>
              <w:t>16 agreement, t</w:t>
            </w:r>
            <w:r w:rsidRPr="0022181F">
              <w:rPr>
                <w:rFonts w:eastAsiaTheme="minorEastAsia"/>
                <w:lang w:val="en-US" w:eastAsia="zh-CN"/>
              </w:rPr>
              <w:t>he maximum expected Rx timing difference between the PRS from serving cell and that from non-serving cell would reach 1064us and 1016us for FR1 and FR2 respectively.</w:t>
            </w:r>
            <w:r>
              <w:rPr>
                <w:rFonts w:eastAsiaTheme="minorEastAsia"/>
                <w:lang w:val="en-US" w:eastAsia="zh-CN"/>
              </w:rPr>
              <w:t xml:space="preserve"> Therefore, t</w:t>
            </w:r>
            <w:r w:rsidRPr="0022181F">
              <w:rPr>
                <w:rFonts w:eastAsiaTheme="minorEastAsia"/>
                <w:lang w:val="en-US" w:eastAsia="zh-CN"/>
              </w:rPr>
              <w:t>he threshold shall be 1064us and 1016us for FR1 and FR2 respectively if the PRS from the nom-serving cell can be guaranteed within the PRS processing window for capability 1A and 1B.</w:t>
            </w:r>
          </w:p>
          <w:p w14:paraId="663A2A22" w14:textId="56851A6E" w:rsidR="0022181F" w:rsidRPr="00364E83" w:rsidRDefault="0022181F" w:rsidP="00D42E82">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capability 2, </w:t>
            </w:r>
            <w:r w:rsidR="00C32FF5" w:rsidRPr="00C32FF5">
              <w:rPr>
                <w:rFonts w:eastAsiaTheme="minorEastAsia"/>
                <w:lang w:val="en-US" w:eastAsia="zh-CN"/>
              </w:rPr>
              <w:t>considering the PRS have to be in the same symbols for the non-serving cell and serving cell since the serving cell does not know the symbol position of neighbour cell PRS, the threshold can be CP length.</w:t>
            </w:r>
          </w:p>
        </w:tc>
      </w:tr>
      <w:tr w:rsidR="009B4E3B" w:rsidRPr="00364E83" w14:paraId="5979F6C9" w14:textId="77777777" w:rsidTr="006D0C82">
        <w:tc>
          <w:tcPr>
            <w:tcW w:w="1236" w:type="dxa"/>
          </w:tcPr>
          <w:p w14:paraId="27C16FFD" w14:textId="0CEF84D6" w:rsidR="009B4E3B" w:rsidRPr="00364E83" w:rsidRDefault="009B4E3B" w:rsidP="00D42E82">
            <w:pPr>
              <w:spacing w:after="120"/>
              <w:rPr>
                <w:rFonts w:eastAsiaTheme="minorEastAsia"/>
                <w:lang w:val="en-US" w:eastAsia="zh-CN"/>
              </w:rPr>
            </w:pPr>
            <w:r>
              <w:rPr>
                <w:rFonts w:eastAsiaTheme="minorEastAsia" w:hint="eastAsia"/>
                <w:lang w:val="en-US" w:eastAsia="zh-CN"/>
              </w:rPr>
              <w:t>CATT</w:t>
            </w:r>
          </w:p>
        </w:tc>
        <w:tc>
          <w:tcPr>
            <w:tcW w:w="8395" w:type="dxa"/>
          </w:tcPr>
          <w:p w14:paraId="5BC7BA91" w14:textId="77777777" w:rsidR="009B4E3B" w:rsidRDefault="009B4E3B" w:rsidP="00CF63EA">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proposal 4. </w:t>
            </w:r>
          </w:p>
          <w:p w14:paraId="42F2036B" w14:textId="184D28B1" w:rsidR="009B4E3B" w:rsidRPr="00364E83" w:rsidRDefault="009B4E3B" w:rsidP="00D42E82">
            <w:pPr>
              <w:spacing w:after="120"/>
              <w:rPr>
                <w:rFonts w:eastAsiaTheme="minorEastAsia"/>
                <w:lang w:val="en-US" w:eastAsia="zh-CN"/>
              </w:rPr>
            </w:pPr>
            <w:r>
              <w:rPr>
                <w:rFonts w:eastAsiaTheme="minorEastAsia"/>
                <w:lang w:val="en-US" w:eastAsia="zh-CN"/>
              </w:rPr>
              <w:t>A</w:t>
            </w:r>
            <w:r>
              <w:rPr>
                <w:rFonts w:eastAsiaTheme="minorEastAsia" w:hint="eastAsia"/>
                <w:lang w:val="en-US" w:eastAsia="zh-CN"/>
              </w:rPr>
              <w:t xml:space="preserve">s discussed in issue 1-2-1, this is related to FFT assumption, the condition is only needed when single FFT window is assumed. </w:t>
            </w:r>
            <w:r>
              <w:rPr>
                <w:rFonts w:eastAsiaTheme="minorEastAsia"/>
                <w:lang w:val="en-US" w:eastAsia="zh-CN"/>
              </w:rPr>
              <w:t>A</w:t>
            </w:r>
            <w:r>
              <w:rPr>
                <w:rFonts w:eastAsiaTheme="minorEastAsia" w:hint="eastAsia"/>
                <w:lang w:val="en-US" w:eastAsia="zh-CN"/>
              </w:rPr>
              <w:t>nd with this assumption, we think the threshold can be CP length and we don</w:t>
            </w:r>
            <w:r>
              <w:rPr>
                <w:rFonts w:eastAsiaTheme="minorEastAsia"/>
                <w:lang w:val="en-US" w:eastAsia="zh-CN"/>
              </w:rPr>
              <w:t>’</w:t>
            </w:r>
            <w:r>
              <w:rPr>
                <w:rFonts w:eastAsiaTheme="minorEastAsia" w:hint="eastAsia"/>
                <w:lang w:val="en-US" w:eastAsia="zh-CN"/>
              </w:rPr>
              <w:t xml:space="preserve">t think UE capability is needed. </w:t>
            </w:r>
          </w:p>
        </w:tc>
      </w:tr>
      <w:tr w:rsidR="00151053" w:rsidRPr="00364E83" w14:paraId="3907143F" w14:textId="77777777" w:rsidTr="006D0C82">
        <w:tc>
          <w:tcPr>
            <w:tcW w:w="1236" w:type="dxa"/>
          </w:tcPr>
          <w:p w14:paraId="36FD71D5" w14:textId="41770C78" w:rsidR="00151053" w:rsidRPr="00364E83" w:rsidRDefault="00151053" w:rsidP="00151053">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3404D90A" w14:textId="7CED90FD" w:rsidR="00151053" w:rsidRPr="00364E83" w:rsidRDefault="00151053" w:rsidP="00151053">
            <w:pPr>
              <w:spacing w:after="120"/>
              <w:rPr>
                <w:rFonts w:eastAsiaTheme="minorEastAsia"/>
                <w:lang w:val="en-US" w:eastAsia="zh-CN"/>
              </w:rPr>
            </w:pPr>
            <w:r>
              <w:rPr>
                <w:rFonts w:eastAsiaTheme="minorEastAsia"/>
                <w:lang w:val="en-US" w:eastAsia="zh-CN"/>
              </w:rPr>
              <w:t>Support option 3. Low UE capability with single FFT assumption should be considered as the baseline</w:t>
            </w:r>
            <w:r w:rsidR="00037A46">
              <w:rPr>
                <w:rFonts w:eastAsiaTheme="minorEastAsia"/>
                <w:lang w:val="en-US" w:eastAsia="zh-CN"/>
              </w:rPr>
              <w:t>.</w:t>
            </w:r>
          </w:p>
        </w:tc>
      </w:tr>
      <w:tr w:rsidR="001A6BF3" w:rsidRPr="00364E83" w14:paraId="07050500" w14:textId="77777777" w:rsidTr="006D0C82">
        <w:tc>
          <w:tcPr>
            <w:tcW w:w="1236" w:type="dxa"/>
          </w:tcPr>
          <w:p w14:paraId="5FA096E4" w14:textId="7C695E83" w:rsidR="001A6BF3" w:rsidRPr="00364E83" w:rsidRDefault="001A6BF3" w:rsidP="001A6BF3">
            <w:pPr>
              <w:spacing w:after="120"/>
              <w:rPr>
                <w:rFonts w:eastAsiaTheme="minorEastAsia"/>
                <w:lang w:val="en-US" w:eastAsia="zh-CN"/>
              </w:rPr>
            </w:pPr>
            <w:r>
              <w:rPr>
                <w:rFonts w:eastAsiaTheme="minorEastAsia"/>
                <w:lang w:val="en-US" w:eastAsia="zh-CN"/>
              </w:rPr>
              <w:lastRenderedPageBreak/>
              <w:t>Intel</w:t>
            </w:r>
          </w:p>
        </w:tc>
        <w:tc>
          <w:tcPr>
            <w:tcW w:w="8395" w:type="dxa"/>
          </w:tcPr>
          <w:p w14:paraId="715BD101" w14:textId="77777777" w:rsidR="001A6BF3" w:rsidRDefault="001A6BF3" w:rsidP="001A6BF3">
            <w:pPr>
              <w:spacing w:after="120"/>
              <w:rPr>
                <w:rFonts w:asciiTheme="minorHAnsi" w:hAnsiTheme="minorHAnsi" w:cstheme="minorHAnsi"/>
                <w:sz w:val="22"/>
                <w:szCs w:val="22"/>
                <w:lang w:eastAsia="zh-CN"/>
              </w:rPr>
            </w:pPr>
            <w:r>
              <w:rPr>
                <w:rFonts w:asciiTheme="minorHAnsi" w:hAnsiTheme="minorHAnsi" w:cstheme="minorHAnsi"/>
                <w:sz w:val="22"/>
                <w:szCs w:val="22"/>
                <w:lang w:val="en-US" w:eastAsia="zh-CN"/>
              </w:rPr>
              <w:t>In our understanding, RAN1’s LS want to address the uncertainty of window which is</w:t>
            </w:r>
            <w:r w:rsidRPr="00A97C72">
              <w:rPr>
                <w:rFonts w:asciiTheme="minorHAnsi" w:hAnsiTheme="minorHAnsi" w:cstheme="minorHAnsi"/>
                <w:sz w:val="22"/>
                <w:szCs w:val="22"/>
                <w:lang w:eastAsia="zh-CN"/>
              </w:rPr>
              <w:t xml:space="preserve"> used for guarantee the correct detection on the neighor cell’s PRS with some degree timing misalignments. From RAN4 discussion on the synchronization (e.g. cell identification /search the half CP can be used as the jusfitication condition to ensure the synchronization with the detected cells).</w:t>
            </w:r>
          </w:p>
          <w:p w14:paraId="3446FA70" w14:textId="77777777" w:rsidR="001A6BF3" w:rsidRDefault="001A6BF3" w:rsidP="001A6BF3">
            <w:pPr>
              <w:spacing w:after="120"/>
              <w:rPr>
                <w:rFonts w:eastAsiaTheme="minorEastAsia"/>
                <w:lang w:val="en-US" w:eastAsia="zh-CN"/>
              </w:rPr>
            </w:pPr>
          </w:p>
          <w:p w14:paraId="2EC99926" w14:textId="50B56FA2" w:rsidR="00E363D1" w:rsidRPr="00364E83" w:rsidRDefault="00E363D1" w:rsidP="001A6BF3">
            <w:pPr>
              <w:spacing w:after="120"/>
              <w:rPr>
                <w:rFonts w:eastAsiaTheme="minorEastAsia"/>
                <w:lang w:val="en-US" w:eastAsia="zh-CN"/>
              </w:rPr>
            </w:pPr>
            <w:r>
              <w:rPr>
                <w:rFonts w:eastAsiaTheme="minorEastAsia"/>
                <w:lang w:val="en-US" w:eastAsia="zh-CN"/>
              </w:rPr>
              <w:t xml:space="preserve">And regarding to Option 1, </w:t>
            </w:r>
            <w:r w:rsidR="00055960">
              <w:rPr>
                <w:rFonts w:eastAsiaTheme="minorEastAsia"/>
                <w:lang w:val="en-US" w:eastAsia="zh-CN"/>
              </w:rPr>
              <w:t xml:space="preserve">in our view, </w:t>
            </w:r>
            <w:r>
              <w:rPr>
                <w:rFonts w:eastAsiaTheme="minorEastAsia"/>
                <w:lang w:val="en-US" w:eastAsia="zh-CN"/>
              </w:rPr>
              <w:t xml:space="preserve">whether </w:t>
            </w:r>
            <w:r w:rsidR="00811BB2">
              <w:rPr>
                <w:rFonts w:eastAsiaTheme="minorEastAsia"/>
                <w:lang w:val="en-US" w:eastAsia="zh-CN"/>
              </w:rPr>
              <w:t>the UE needs the cer</w:t>
            </w:r>
            <w:r w:rsidR="00DC068E">
              <w:rPr>
                <w:rFonts w:eastAsiaTheme="minorEastAsia"/>
                <w:lang w:val="en-US" w:eastAsia="zh-CN"/>
              </w:rPr>
              <w:t>tain synchronization or not can be FFS in RAN</w:t>
            </w:r>
            <w:r w:rsidR="00461121">
              <w:rPr>
                <w:rFonts w:eastAsiaTheme="minorEastAsia"/>
                <w:lang w:val="en-US" w:eastAsia="zh-CN"/>
              </w:rPr>
              <w:t>1.</w:t>
            </w:r>
          </w:p>
        </w:tc>
      </w:tr>
      <w:tr w:rsidR="00295D3A" w:rsidRPr="00364E83" w14:paraId="5DC72C00" w14:textId="77777777" w:rsidTr="006D0C82">
        <w:tc>
          <w:tcPr>
            <w:tcW w:w="1236" w:type="dxa"/>
          </w:tcPr>
          <w:p w14:paraId="669D7B55" w14:textId="179147C5" w:rsidR="00295D3A" w:rsidRPr="00364E83" w:rsidRDefault="00295D3A" w:rsidP="00295D3A">
            <w:pPr>
              <w:spacing w:after="120"/>
              <w:rPr>
                <w:rFonts w:eastAsiaTheme="minorEastAsia"/>
                <w:lang w:val="en-US" w:eastAsia="zh-CN"/>
              </w:rPr>
            </w:pPr>
            <w:r>
              <w:rPr>
                <w:rFonts w:eastAsiaTheme="minorEastAsia"/>
                <w:lang w:val="en-US" w:eastAsia="zh-CN"/>
              </w:rPr>
              <w:t>Ericsson</w:t>
            </w:r>
          </w:p>
        </w:tc>
        <w:tc>
          <w:tcPr>
            <w:tcW w:w="8395" w:type="dxa"/>
          </w:tcPr>
          <w:p w14:paraId="42915DC5" w14:textId="3B7B1E0B" w:rsidR="00295D3A" w:rsidRPr="00364E83" w:rsidRDefault="00295D3A" w:rsidP="00295D3A">
            <w:pPr>
              <w:spacing w:after="120"/>
              <w:rPr>
                <w:rFonts w:eastAsiaTheme="minorEastAsia"/>
                <w:lang w:val="en-US" w:eastAsia="zh-CN"/>
              </w:rPr>
            </w:pPr>
            <w:r>
              <w:rPr>
                <w:rFonts w:eastAsiaTheme="minorEastAsia"/>
                <w:lang w:val="en-US" w:eastAsia="zh-CN"/>
              </w:rPr>
              <w:t>CP length as threshold value. The UE may make use of the threshold value to select and report RSTD measurements that fall within the threshold.</w:t>
            </w:r>
          </w:p>
        </w:tc>
      </w:tr>
      <w:tr w:rsidR="00F56FA7" w:rsidRPr="00364E83" w14:paraId="11576E16" w14:textId="77777777" w:rsidTr="006D0C82">
        <w:tc>
          <w:tcPr>
            <w:tcW w:w="1236" w:type="dxa"/>
          </w:tcPr>
          <w:p w14:paraId="4012CF47" w14:textId="2B10D820" w:rsidR="00F56FA7" w:rsidRDefault="00F56FA7" w:rsidP="00295D3A">
            <w:pPr>
              <w:spacing w:after="120"/>
              <w:rPr>
                <w:rFonts w:eastAsiaTheme="minorEastAsia"/>
                <w:lang w:val="en-US" w:eastAsia="zh-CN"/>
              </w:rPr>
            </w:pPr>
            <w:r>
              <w:rPr>
                <w:rFonts w:eastAsiaTheme="minorEastAsia"/>
                <w:lang w:val="en-US" w:eastAsia="zh-CN"/>
              </w:rPr>
              <w:t>Nokia</w:t>
            </w:r>
          </w:p>
        </w:tc>
        <w:tc>
          <w:tcPr>
            <w:tcW w:w="8395" w:type="dxa"/>
          </w:tcPr>
          <w:p w14:paraId="2CA6AD69" w14:textId="1DB78417" w:rsidR="00F56FA7" w:rsidRDefault="00F56FA7" w:rsidP="00295D3A">
            <w:pPr>
              <w:spacing w:after="120"/>
              <w:rPr>
                <w:rFonts w:eastAsiaTheme="minorEastAsia"/>
                <w:lang w:val="en-US" w:eastAsia="zh-CN"/>
              </w:rPr>
            </w:pPr>
            <w:r>
              <w:rPr>
                <w:rFonts w:eastAsiaTheme="minorEastAsia"/>
                <w:lang w:val="en-US" w:eastAsia="zh-CN"/>
              </w:rPr>
              <w:t>We support the approach to set two different RTD conditions depending on UE capability in proposal 1,2,4.  How to differentiate them is FFS.</w:t>
            </w:r>
          </w:p>
        </w:tc>
      </w:tr>
      <w:tr w:rsidR="00CE11CE" w:rsidRPr="00364E83" w14:paraId="75B76E68" w14:textId="77777777" w:rsidTr="006D0C82">
        <w:tc>
          <w:tcPr>
            <w:tcW w:w="1236" w:type="dxa"/>
          </w:tcPr>
          <w:p w14:paraId="7A029337" w14:textId="36E7D4E6" w:rsidR="00CE11CE" w:rsidRDefault="00CE11CE" w:rsidP="00CE11CE">
            <w:pPr>
              <w:spacing w:after="120"/>
              <w:rPr>
                <w:rFonts w:eastAsiaTheme="minorEastAsia"/>
                <w:lang w:val="en-US" w:eastAsia="zh-CN"/>
              </w:rPr>
            </w:pPr>
            <w:r>
              <w:rPr>
                <w:rFonts w:eastAsiaTheme="minorEastAsia"/>
                <w:lang w:val="en-US" w:eastAsia="zh-CN"/>
              </w:rPr>
              <w:t>Qualcomm</w:t>
            </w:r>
          </w:p>
        </w:tc>
        <w:tc>
          <w:tcPr>
            <w:tcW w:w="8395" w:type="dxa"/>
          </w:tcPr>
          <w:p w14:paraId="76DF4F52" w14:textId="77777777" w:rsidR="00CE11CE" w:rsidRDefault="00CE11CE" w:rsidP="00CE11CE">
            <w:pPr>
              <w:spacing w:after="120"/>
              <w:rPr>
                <w:rFonts w:eastAsiaTheme="minorEastAsia"/>
                <w:lang w:val="en-US" w:eastAsia="zh-CN"/>
              </w:rPr>
            </w:pPr>
            <w:r>
              <w:rPr>
                <w:rFonts w:eastAsiaTheme="minorEastAsia"/>
                <w:lang w:val="en-US" w:eastAsia="zh-CN"/>
              </w:rPr>
              <w:t>The UE should not be required to evaluate the applicability condition on Rx timing difference by measuring the DL timing of the serving cell and neighbor cells/TRPs and comparing the difference with the threshold to decide whether to perform and report measurements. It should be based on the assistance data. If PRS resources for a TRP do not meet the constraint, then, if the UE reports measurements for that TRP, it may not meet accuracy requirements.</w:t>
            </w:r>
          </w:p>
          <w:p w14:paraId="6FF2FFD6" w14:textId="77777777" w:rsidR="00CE11CE" w:rsidRDefault="00CE11CE" w:rsidP="00CE11CE">
            <w:pPr>
              <w:spacing w:after="120"/>
              <w:rPr>
                <w:rFonts w:eastAsiaTheme="minorEastAsia"/>
                <w:lang w:val="en-US" w:eastAsia="zh-CN"/>
              </w:rPr>
            </w:pPr>
            <w:r>
              <w:rPr>
                <w:rFonts w:eastAsiaTheme="minorEastAsia"/>
                <w:lang w:val="en-US" w:eastAsia="zh-CN"/>
              </w:rPr>
              <w:t>The Rx timing difference condition should be defined in terms of subframe timing since RSTD is defined in terms of subframe start times in TS 38.215, and expected RSTD is the expected value of RSTD for a TRP w.r.t. to the reference cell/TRP in the DL-PRS assistance data. Note that the reference cell/TRP in the DL-PRS assistance data does not have to be the serving cell where the PPW is configured. However, the reference cell/TRP must be a cell whose Rx timing is known or can be acquired by the UE. Any difference in Rx timing between the reference cell/TRP and serving cell where the PPW is configured should be taken into account when evaluating the threshold for the applicability condition on Rx timing difference between the serving cell and neighbor cells/TRPs.</w:t>
            </w:r>
          </w:p>
          <w:p w14:paraId="584DA91B" w14:textId="77777777" w:rsidR="00CE11CE" w:rsidRDefault="00CE11CE" w:rsidP="00CE11CE">
            <w:pPr>
              <w:spacing w:after="120"/>
              <w:rPr>
                <w:rFonts w:eastAsiaTheme="minorEastAsia"/>
                <w:lang w:val="en-US" w:eastAsia="zh-CN"/>
              </w:rPr>
            </w:pPr>
            <w:r>
              <w:rPr>
                <w:rFonts w:eastAsiaTheme="minorEastAsia"/>
                <w:lang w:val="en-US" w:eastAsia="zh-CN"/>
              </w:rPr>
              <w:t xml:space="preserve">The value of the threshold may be further discussed and multiple values (e.g. 2)  may be supported via different UE capabilities. </w:t>
            </w:r>
            <w:r w:rsidRPr="003E253D">
              <w:rPr>
                <w:rFonts w:eastAsiaTheme="minorEastAsia"/>
                <w:lang w:val="en-US" w:eastAsia="zh-CN"/>
              </w:rPr>
              <w:t xml:space="preserve">We propose </w:t>
            </w:r>
            <w:r w:rsidRPr="003E253D">
              <w:rPr>
                <w:rFonts w:eastAsiaTheme="minorEastAsia"/>
                <w:lang w:val="en-US" w:eastAsia="zh-CN"/>
              </w:rPr>
              <w:sym w:font="Symbol" w:char="F0B1"/>
            </w:r>
            <w:r w:rsidRPr="003E253D">
              <w:rPr>
                <w:rFonts w:eastAsiaTheme="minorEastAsia"/>
                <w:lang w:val="en-US" w:eastAsia="zh-CN"/>
              </w:rPr>
              <w:t>1/2 symbol. FFS other values.</w:t>
            </w:r>
          </w:p>
          <w:p w14:paraId="4FD6924D" w14:textId="365D4E18" w:rsidR="00CE11CE" w:rsidRDefault="00CE11CE" w:rsidP="00CE11CE">
            <w:pPr>
              <w:spacing w:after="120"/>
              <w:rPr>
                <w:rFonts w:eastAsiaTheme="minorEastAsia"/>
                <w:lang w:val="en-US" w:eastAsia="zh-CN"/>
              </w:rPr>
            </w:pPr>
            <w:r>
              <w:rPr>
                <w:rFonts w:eastAsiaTheme="minorEastAsia"/>
                <w:lang w:val="en-US" w:eastAsia="zh-CN"/>
              </w:rPr>
              <w:t>Also, note that the serving cell may not transmit PRS. RAN1 has not stated that applicability of the PPW requires PRS to be transmitted by the serving cell where the PPW is configured.</w:t>
            </w:r>
          </w:p>
        </w:tc>
      </w:tr>
    </w:tbl>
    <w:p w14:paraId="7A5D2DB6" w14:textId="77777777" w:rsidR="00012739" w:rsidRPr="00364E83" w:rsidRDefault="00012739" w:rsidP="00E80FE0">
      <w:pPr>
        <w:pStyle w:val="BodyText"/>
      </w:pPr>
    </w:p>
    <w:p w14:paraId="4429B6C9" w14:textId="77777777" w:rsidR="00B130B3" w:rsidRPr="00364E83" w:rsidRDefault="00B130B3" w:rsidP="00E80FE0">
      <w:pPr>
        <w:pStyle w:val="BodyText"/>
      </w:pPr>
    </w:p>
    <w:p w14:paraId="458432F5" w14:textId="3B95CF0F" w:rsidR="00CF0BEC" w:rsidRPr="00FE2E6D" w:rsidRDefault="00CF0BEC" w:rsidP="00567C4C">
      <w:pPr>
        <w:pStyle w:val="Heading3"/>
        <w:rPr>
          <w:lang w:val="en-US"/>
        </w:rPr>
      </w:pPr>
      <w:r w:rsidRPr="00FE2E6D">
        <w:rPr>
          <w:lang w:val="en-US"/>
        </w:rPr>
        <w:t xml:space="preserve">Sub-topic 1-3: Measurement gaps </w:t>
      </w:r>
      <w:r w:rsidR="00E832D6" w:rsidRPr="00FE2E6D">
        <w:rPr>
          <w:lang w:val="en-US"/>
        </w:rPr>
        <w:t>enhancement/</w:t>
      </w:r>
      <w:r w:rsidRPr="00FE2E6D">
        <w:rPr>
          <w:lang w:val="en-US"/>
        </w:rPr>
        <w:t>patterns for PRS measurements</w:t>
      </w:r>
    </w:p>
    <w:p w14:paraId="37D75B8B" w14:textId="31E258BE" w:rsidR="00913DC4" w:rsidRPr="00364E83" w:rsidRDefault="00E832D6" w:rsidP="00913DC4">
      <w:pPr>
        <w:spacing w:before="240"/>
        <w:rPr>
          <w:b/>
          <w:u w:val="single"/>
          <w:lang w:eastAsia="ko-KR"/>
        </w:rPr>
      </w:pPr>
      <w:r w:rsidRPr="00364E83">
        <w:rPr>
          <w:b/>
          <w:u w:val="single"/>
          <w:lang w:eastAsia="ko-KR"/>
        </w:rPr>
        <w:t xml:space="preserve">Issue 1-3-1: </w:t>
      </w:r>
      <w:r w:rsidR="00913DC4" w:rsidRPr="00364E83">
        <w:rPr>
          <w:b/>
          <w:u w:val="single"/>
          <w:lang w:eastAsia="ko-KR"/>
        </w:rPr>
        <w:t xml:space="preserve">Per-FR MG for PRS measurement </w:t>
      </w:r>
    </w:p>
    <w:p w14:paraId="231990DD" w14:textId="7766A510" w:rsidR="00E832D6" w:rsidRPr="00364E83" w:rsidRDefault="00E832D6" w:rsidP="00052167">
      <w:pPr>
        <w:pStyle w:val="ListParagraph"/>
        <w:numPr>
          <w:ilvl w:val="0"/>
          <w:numId w:val="36"/>
        </w:numPr>
        <w:spacing w:before="120"/>
        <w:ind w:firstLineChars="0"/>
        <w:rPr>
          <w:szCs w:val="24"/>
          <w:lang w:eastAsia="zh-CN"/>
        </w:rPr>
      </w:pPr>
      <w:r w:rsidRPr="00364E83">
        <w:rPr>
          <w:szCs w:val="24"/>
          <w:lang w:eastAsia="zh-CN"/>
        </w:rPr>
        <w:t>Proposals:</w:t>
      </w:r>
    </w:p>
    <w:p w14:paraId="26D727FB" w14:textId="48073A9F" w:rsidR="00E832D6" w:rsidRPr="00364E83" w:rsidRDefault="00E832D6" w:rsidP="00E832D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64E83">
        <w:rPr>
          <w:rFonts w:eastAsia="SimSun"/>
          <w:szCs w:val="24"/>
          <w:lang w:eastAsia="zh-CN"/>
        </w:rPr>
        <w:t>Option 1: CATT</w:t>
      </w:r>
      <w:r w:rsidR="00C643F2" w:rsidRPr="00364E83">
        <w:rPr>
          <w:rFonts w:eastAsia="SimSun"/>
          <w:szCs w:val="24"/>
          <w:lang w:eastAsia="zh-CN"/>
        </w:rPr>
        <w:t>, Vivo</w:t>
      </w:r>
      <w:r w:rsidR="00D02152" w:rsidRPr="00364E83">
        <w:rPr>
          <w:rFonts w:eastAsia="SimSun"/>
          <w:szCs w:val="24"/>
          <w:lang w:eastAsia="zh-CN"/>
        </w:rPr>
        <w:t>, HW</w:t>
      </w:r>
    </w:p>
    <w:p w14:paraId="4DD3AEEC" w14:textId="295B9EAC" w:rsidR="00C854A2" w:rsidRPr="00364E83" w:rsidRDefault="00040E87" w:rsidP="00C854A2">
      <w:pPr>
        <w:pStyle w:val="ListParagraph"/>
        <w:numPr>
          <w:ilvl w:val="2"/>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Define the support of per-FR MG for PRS measurement</w:t>
      </w:r>
    </w:p>
    <w:p w14:paraId="3B09123C" w14:textId="37984631" w:rsidR="006518FB" w:rsidRPr="00364E83" w:rsidRDefault="006518FB" w:rsidP="006518F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64E83">
        <w:rPr>
          <w:rFonts w:eastAsia="SimSun"/>
          <w:szCs w:val="24"/>
          <w:lang w:eastAsia="zh-CN"/>
        </w:rPr>
        <w:t xml:space="preserve">Option 2: </w:t>
      </w:r>
      <w:r w:rsidR="00210384" w:rsidRPr="00364E83">
        <w:rPr>
          <w:rFonts w:eastAsia="SimSun"/>
          <w:szCs w:val="24"/>
          <w:lang w:eastAsia="zh-CN"/>
        </w:rPr>
        <w:t>Intel</w:t>
      </w:r>
    </w:p>
    <w:p w14:paraId="67C997EC" w14:textId="4A34737B" w:rsidR="00210384" w:rsidRPr="00364E83" w:rsidRDefault="003001D3" w:rsidP="00210384">
      <w:pPr>
        <w:pStyle w:val="ListParagraph"/>
        <w:numPr>
          <w:ilvl w:val="2"/>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Per-FR MG for PRS measurement shall be deprioritized</w:t>
      </w:r>
    </w:p>
    <w:p w14:paraId="0125D49C" w14:textId="77777777" w:rsidR="00E832D6" w:rsidRPr="00364E83" w:rsidRDefault="00E832D6" w:rsidP="00E832D6">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Recommended WF</w:t>
      </w:r>
    </w:p>
    <w:p w14:paraId="235A1108" w14:textId="77777777" w:rsidR="00E832D6" w:rsidRPr="00364E83" w:rsidRDefault="00E832D6" w:rsidP="00E832D6">
      <w:pPr>
        <w:pStyle w:val="ListParagraph"/>
        <w:numPr>
          <w:ilvl w:val="1"/>
          <w:numId w:val="1"/>
        </w:numPr>
        <w:overflowPunct/>
        <w:autoSpaceDE/>
        <w:autoSpaceDN/>
        <w:adjustRightInd/>
        <w:spacing w:after="240"/>
        <w:ind w:left="1434" w:firstLineChars="0" w:hanging="357"/>
        <w:textAlignment w:val="auto"/>
        <w:rPr>
          <w:rFonts w:eastAsia="SimSun"/>
          <w:szCs w:val="24"/>
          <w:lang w:eastAsia="zh-CN"/>
        </w:rPr>
      </w:pPr>
      <w:r w:rsidRPr="00364E83">
        <w:rPr>
          <w:rFonts w:eastAsia="SimSun"/>
          <w:szCs w:val="24"/>
          <w:lang w:eastAsia="zh-CN"/>
        </w:rPr>
        <w:t>Discuss the proposals</w:t>
      </w:r>
    </w:p>
    <w:tbl>
      <w:tblPr>
        <w:tblStyle w:val="TableGrid"/>
        <w:tblW w:w="0" w:type="auto"/>
        <w:tblLook w:val="04A0" w:firstRow="1" w:lastRow="0" w:firstColumn="1" w:lastColumn="0" w:noHBand="0" w:noVBand="1"/>
      </w:tblPr>
      <w:tblGrid>
        <w:gridCol w:w="1236"/>
        <w:gridCol w:w="8395"/>
      </w:tblGrid>
      <w:tr w:rsidR="00FE52E4" w:rsidRPr="00364E83" w14:paraId="11D5BC71" w14:textId="77777777" w:rsidTr="006D0C82">
        <w:tc>
          <w:tcPr>
            <w:tcW w:w="1236" w:type="dxa"/>
          </w:tcPr>
          <w:p w14:paraId="5E081200" w14:textId="77777777" w:rsidR="00FE52E4" w:rsidRPr="00364E83" w:rsidRDefault="00FE52E4" w:rsidP="006D0C82">
            <w:pPr>
              <w:spacing w:after="120"/>
              <w:rPr>
                <w:rFonts w:eastAsiaTheme="minorEastAsia"/>
                <w:b/>
                <w:bCs/>
                <w:lang w:val="en-US" w:eastAsia="zh-CN"/>
              </w:rPr>
            </w:pPr>
            <w:r w:rsidRPr="00364E83">
              <w:rPr>
                <w:rFonts w:eastAsiaTheme="minorEastAsia"/>
                <w:b/>
                <w:bCs/>
                <w:lang w:val="en-US" w:eastAsia="zh-CN"/>
              </w:rPr>
              <w:t>Company</w:t>
            </w:r>
          </w:p>
        </w:tc>
        <w:tc>
          <w:tcPr>
            <w:tcW w:w="8395" w:type="dxa"/>
          </w:tcPr>
          <w:p w14:paraId="76A778E4" w14:textId="77777777" w:rsidR="00FE52E4" w:rsidRPr="00364E83" w:rsidRDefault="00FE52E4" w:rsidP="006D0C82">
            <w:pPr>
              <w:spacing w:after="120"/>
              <w:rPr>
                <w:rFonts w:eastAsiaTheme="minorEastAsia"/>
                <w:b/>
                <w:bCs/>
                <w:lang w:val="en-US" w:eastAsia="zh-CN"/>
              </w:rPr>
            </w:pPr>
            <w:r w:rsidRPr="00364E83">
              <w:rPr>
                <w:rFonts w:eastAsiaTheme="minorEastAsia"/>
                <w:b/>
                <w:bCs/>
                <w:lang w:val="en-US" w:eastAsia="zh-CN"/>
              </w:rPr>
              <w:t>Comments</w:t>
            </w:r>
          </w:p>
        </w:tc>
      </w:tr>
      <w:tr w:rsidR="00D42E82" w:rsidRPr="00364E83" w14:paraId="1B5B22CE" w14:textId="77777777" w:rsidTr="006D0C82">
        <w:tc>
          <w:tcPr>
            <w:tcW w:w="1236" w:type="dxa"/>
          </w:tcPr>
          <w:p w14:paraId="4FAAE708" w14:textId="128FAAF7" w:rsidR="00D42E82" w:rsidRPr="00364E83" w:rsidRDefault="00D42E82" w:rsidP="00D42E8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2C9E7BFB" w14:textId="77777777" w:rsidR="00D42E82" w:rsidRDefault="00D42E82" w:rsidP="00D42E82">
            <w:pPr>
              <w:spacing w:after="120"/>
              <w:rPr>
                <w:rFonts w:eastAsiaTheme="minorEastAsia"/>
                <w:lang w:val="en-US" w:eastAsia="zh-CN"/>
              </w:rPr>
            </w:pPr>
            <w:r>
              <w:rPr>
                <w:rFonts w:eastAsiaTheme="minorEastAsia"/>
                <w:lang w:val="en-US" w:eastAsia="zh-CN"/>
              </w:rPr>
              <w:t>Support option 1.</w:t>
            </w:r>
          </w:p>
          <w:p w14:paraId="6A6E0FA5" w14:textId="57071324" w:rsidR="00D42E82" w:rsidRPr="00364E83" w:rsidRDefault="00D42E82" w:rsidP="00D42E82">
            <w:pPr>
              <w:spacing w:after="120"/>
              <w:rPr>
                <w:rFonts w:eastAsiaTheme="minorEastAsia"/>
                <w:lang w:val="en-US" w:eastAsia="zh-CN"/>
              </w:rPr>
            </w:pPr>
            <w:r>
              <w:rPr>
                <w:rFonts w:eastAsiaTheme="minorEastAsia"/>
                <w:lang w:val="en-US" w:eastAsia="zh-CN"/>
              </w:rPr>
              <w:lastRenderedPageBreak/>
              <w:t>This is a leftover issue from Rel-16, and based on Rel-16 discussion the Rel-16 requirements can be re-used with only some clarification on the MG applicability, so the spec impacts are small.</w:t>
            </w:r>
          </w:p>
        </w:tc>
      </w:tr>
      <w:tr w:rsidR="00D42E82" w:rsidRPr="00364E83" w14:paraId="4495C957" w14:textId="77777777" w:rsidTr="006D0C82">
        <w:tc>
          <w:tcPr>
            <w:tcW w:w="1236" w:type="dxa"/>
          </w:tcPr>
          <w:p w14:paraId="125307F7" w14:textId="7BAE3E1D" w:rsidR="00D42E82" w:rsidRPr="00364E83" w:rsidRDefault="00144E9F" w:rsidP="00D42E82">
            <w:pPr>
              <w:spacing w:after="120"/>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8395" w:type="dxa"/>
          </w:tcPr>
          <w:p w14:paraId="16653B04" w14:textId="2E3E969A" w:rsidR="00D42E82" w:rsidRPr="00364E83" w:rsidRDefault="00144E9F" w:rsidP="00D42E82">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r>
      <w:tr w:rsidR="007C3DA8" w:rsidRPr="00364E83" w14:paraId="0371EB8C" w14:textId="77777777" w:rsidTr="006D0C82">
        <w:tc>
          <w:tcPr>
            <w:tcW w:w="1236" w:type="dxa"/>
          </w:tcPr>
          <w:p w14:paraId="4159F3FC" w14:textId="08259926" w:rsidR="007C3DA8" w:rsidRPr="00364E83" w:rsidRDefault="007C3DA8" w:rsidP="00D42E82">
            <w:pPr>
              <w:spacing w:after="120"/>
              <w:rPr>
                <w:rFonts w:eastAsiaTheme="minorEastAsia"/>
                <w:lang w:val="en-US" w:eastAsia="zh-CN"/>
              </w:rPr>
            </w:pPr>
            <w:r>
              <w:rPr>
                <w:rFonts w:eastAsiaTheme="minorEastAsia" w:hint="eastAsia"/>
                <w:lang w:val="en-US" w:eastAsia="zh-CN"/>
              </w:rPr>
              <w:t>CATT</w:t>
            </w:r>
          </w:p>
        </w:tc>
        <w:tc>
          <w:tcPr>
            <w:tcW w:w="8395" w:type="dxa"/>
          </w:tcPr>
          <w:p w14:paraId="32F1DB2C" w14:textId="25710645" w:rsidR="007C3DA8" w:rsidRPr="00364E83" w:rsidRDefault="007C3DA8" w:rsidP="00D42E82">
            <w:pPr>
              <w:spacing w:after="120"/>
              <w:rPr>
                <w:rFonts w:eastAsiaTheme="minorEastAsia"/>
                <w:lang w:val="en-US" w:eastAsia="zh-CN"/>
              </w:rPr>
            </w:pPr>
            <w:r>
              <w:rPr>
                <w:rFonts w:eastAsiaTheme="minorEastAsia"/>
                <w:lang w:val="en-US" w:eastAsia="zh-CN"/>
              </w:rPr>
              <w:t>O</w:t>
            </w:r>
            <w:r>
              <w:rPr>
                <w:rFonts w:eastAsiaTheme="minorEastAsia" w:hint="eastAsia"/>
                <w:lang w:val="en-US" w:eastAsia="zh-CN"/>
              </w:rPr>
              <w:t xml:space="preserve">ption 1. </w:t>
            </w:r>
          </w:p>
        </w:tc>
      </w:tr>
      <w:tr w:rsidR="00FD4776" w:rsidRPr="00364E83" w14:paraId="614C1E22" w14:textId="77777777" w:rsidTr="006D0C82">
        <w:tc>
          <w:tcPr>
            <w:tcW w:w="1236" w:type="dxa"/>
          </w:tcPr>
          <w:p w14:paraId="4466150E" w14:textId="2529047F" w:rsidR="00FD4776" w:rsidRPr="00364E83" w:rsidRDefault="00FD4776" w:rsidP="00FD4776">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1B428099" w14:textId="319E3742" w:rsidR="00FD4776" w:rsidRPr="00364E83" w:rsidRDefault="00FD4776" w:rsidP="00FD4776">
            <w:pPr>
              <w:spacing w:after="120"/>
              <w:rPr>
                <w:rFonts w:eastAsiaTheme="minorEastAsia"/>
                <w:lang w:val="en-US" w:eastAsia="zh-CN"/>
              </w:rPr>
            </w:pPr>
            <w:r>
              <w:rPr>
                <w:rFonts w:eastAsiaTheme="minorEastAsia"/>
                <w:lang w:val="en-US" w:eastAsia="zh-CN"/>
              </w:rPr>
              <w:t>Prefer option 2.</w:t>
            </w:r>
          </w:p>
        </w:tc>
      </w:tr>
      <w:tr w:rsidR="003E3A04" w:rsidRPr="00364E83" w14:paraId="293A60FD" w14:textId="77777777" w:rsidTr="006D0C82">
        <w:tc>
          <w:tcPr>
            <w:tcW w:w="1236" w:type="dxa"/>
          </w:tcPr>
          <w:p w14:paraId="402CF32A" w14:textId="7B2D6B11" w:rsidR="003E3A04" w:rsidRPr="00364E83" w:rsidRDefault="003E3A04" w:rsidP="003E3A04">
            <w:pPr>
              <w:spacing w:after="120"/>
              <w:rPr>
                <w:rFonts w:eastAsiaTheme="minorEastAsia"/>
                <w:lang w:val="en-US" w:eastAsia="zh-CN"/>
              </w:rPr>
            </w:pPr>
            <w:r>
              <w:rPr>
                <w:rFonts w:eastAsiaTheme="minorEastAsia"/>
                <w:lang w:val="en-US" w:eastAsia="zh-CN"/>
              </w:rPr>
              <w:t>Intel</w:t>
            </w:r>
          </w:p>
        </w:tc>
        <w:tc>
          <w:tcPr>
            <w:tcW w:w="8395" w:type="dxa"/>
          </w:tcPr>
          <w:p w14:paraId="7CEF52BD" w14:textId="4F1409A2" w:rsidR="003E3A04" w:rsidRDefault="003E3A04" w:rsidP="003E3A04">
            <w:pPr>
              <w:spacing w:after="120"/>
              <w:rPr>
                <w:rFonts w:eastAsiaTheme="minorEastAsia"/>
                <w:lang w:val="en-US" w:eastAsia="zh-CN"/>
              </w:rPr>
            </w:pPr>
            <w:r>
              <w:rPr>
                <w:rFonts w:eastAsiaTheme="minorEastAsia"/>
                <w:lang w:val="en-US" w:eastAsia="zh-CN"/>
              </w:rPr>
              <w:t xml:space="preserve">Slightly prefer to </w:t>
            </w:r>
            <w:r w:rsidRPr="005A5D37">
              <w:rPr>
                <w:rFonts w:eastAsiaTheme="minorEastAsia"/>
                <w:lang w:val="en-US" w:eastAsia="zh-CN"/>
              </w:rPr>
              <w:t>Option 2</w:t>
            </w:r>
            <w:r w:rsidR="006B744F">
              <w:rPr>
                <w:rFonts w:eastAsiaTheme="minorEastAsia"/>
                <w:lang w:val="en-US" w:eastAsia="zh-CN"/>
              </w:rPr>
              <w:t xml:space="preserve"> since the gap pattern for PRS dedicated in Re1l6(#24,25) are per-UE only</w:t>
            </w:r>
            <w:r w:rsidRPr="005A5D37">
              <w:rPr>
                <w:rFonts w:eastAsiaTheme="minorEastAsia"/>
                <w:lang w:val="en-US" w:eastAsia="zh-CN"/>
              </w:rPr>
              <w:t>.</w:t>
            </w:r>
          </w:p>
          <w:p w14:paraId="177972EB" w14:textId="1F3087B2" w:rsidR="003E3A04" w:rsidRPr="00364E83" w:rsidRDefault="003E3A04" w:rsidP="003E3A04">
            <w:pPr>
              <w:spacing w:after="120"/>
              <w:rPr>
                <w:rFonts w:eastAsiaTheme="minorEastAsia"/>
                <w:lang w:val="en-US" w:eastAsia="zh-CN"/>
              </w:rPr>
            </w:pPr>
            <w:r>
              <w:rPr>
                <w:rFonts w:eastAsiaTheme="minorEastAsia"/>
                <w:lang w:val="en-US" w:eastAsia="zh-CN"/>
              </w:rPr>
              <w:t xml:space="preserve">But we are also fine if majority companies thought this is necessary and </w:t>
            </w:r>
            <w:r w:rsidR="00B75DA3">
              <w:rPr>
                <w:rFonts w:eastAsiaTheme="minorEastAsia"/>
                <w:lang w:val="en-US" w:eastAsia="zh-CN"/>
              </w:rPr>
              <w:t>doable</w:t>
            </w:r>
            <w:r>
              <w:rPr>
                <w:rFonts w:eastAsiaTheme="minorEastAsia"/>
                <w:lang w:val="en-US" w:eastAsia="zh-CN"/>
              </w:rPr>
              <w:t xml:space="preserve"> in Rel17.</w:t>
            </w:r>
          </w:p>
        </w:tc>
      </w:tr>
      <w:tr w:rsidR="00295D3A" w:rsidRPr="00364E83" w14:paraId="67C02CAF" w14:textId="77777777" w:rsidTr="006D0C82">
        <w:tc>
          <w:tcPr>
            <w:tcW w:w="1236" w:type="dxa"/>
          </w:tcPr>
          <w:p w14:paraId="3FA7858E" w14:textId="7A02AE6E" w:rsidR="00295D3A" w:rsidRPr="00364E83" w:rsidRDefault="00295D3A" w:rsidP="00295D3A">
            <w:pPr>
              <w:spacing w:after="120"/>
              <w:rPr>
                <w:rFonts w:eastAsiaTheme="minorEastAsia"/>
                <w:lang w:val="en-US" w:eastAsia="zh-CN"/>
              </w:rPr>
            </w:pPr>
            <w:r>
              <w:rPr>
                <w:rFonts w:eastAsiaTheme="minorEastAsia"/>
                <w:lang w:val="en-US" w:eastAsia="zh-CN"/>
              </w:rPr>
              <w:t>Ericsson</w:t>
            </w:r>
          </w:p>
        </w:tc>
        <w:tc>
          <w:tcPr>
            <w:tcW w:w="8395" w:type="dxa"/>
          </w:tcPr>
          <w:p w14:paraId="18BB628B" w14:textId="53EABD07" w:rsidR="00295D3A" w:rsidRPr="00364E83" w:rsidRDefault="00295D3A" w:rsidP="00295D3A">
            <w:pPr>
              <w:spacing w:after="120"/>
              <w:rPr>
                <w:rFonts w:eastAsiaTheme="minorEastAsia"/>
                <w:lang w:val="en-US" w:eastAsia="zh-CN"/>
              </w:rPr>
            </w:pPr>
            <w:r>
              <w:rPr>
                <w:rFonts w:eastAsiaTheme="minorEastAsia"/>
                <w:lang w:val="en-US" w:eastAsia="zh-CN"/>
              </w:rPr>
              <w:t>We are OK with Option 1.</w:t>
            </w:r>
          </w:p>
        </w:tc>
      </w:tr>
      <w:tr w:rsidR="00F56FA7" w:rsidRPr="00364E83" w14:paraId="78F634AA" w14:textId="77777777" w:rsidTr="006D0C82">
        <w:tc>
          <w:tcPr>
            <w:tcW w:w="1236" w:type="dxa"/>
          </w:tcPr>
          <w:p w14:paraId="440A2653" w14:textId="5788F44F" w:rsidR="00F56FA7" w:rsidRDefault="00F56FA7" w:rsidP="00295D3A">
            <w:pPr>
              <w:spacing w:after="120"/>
              <w:rPr>
                <w:rFonts w:eastAsiaTheme="minorEastAsia"/>
                <w:lang w:val="en-US" w:eastAsia="zh-CN"/>
              </w:rPr>
            </w:pPr>
            <w:r>
              <w:rPr>
                <w:rFonts w:eastAsiaTheme="minorEastAsia"/>
                <w:lang w:val="en-US" w:eastAsia="zh-CN"/>
              </w:rPr>
              <w:t>Nokia</w:t>
            </w:r>
          </w:p>
        </w:tc>
        <w:tc>
          <w:tcPr>
            <w:tcW w:w="8395" w:type="dxa"/>
          </w:tcPr>
          <w:p w14:paraId="546D1CC9" w14:textId="19CA0C78" w:rsidR="00F56FA7" w:rsidRDefault="00D568FF" w:rsidP="00295D3A">
            <w:pPr>
              <w:spacing w:after="120"/>
              <w:rPr>
                <w:rFonts w:eastAsiaTheme="minorEastAsia"/>
                <w:lang w:val="en-US" w:eastAsia="zh-CN"/>
              </w:rPr>
            </w:pPr>
            <w:r>
              <w:rPr>
                <w:rFonts w:eastAsiaTheme="minorEastAsia"/>
                <w:lang w:val="en-US" w:eastAsia="zh-CN"/>
              </w:rPr>
              <w:t xml:space="preserve">prefer to </w:t>
            </w:r>
            <w:r w:rsidRPr="005A5D37">
              <w:rPr>
                <w:rFonts w:eastAsiaTheme="minorEastAsia"/>
                <w:lang w:val="en-US" w:eastAsia="zh-CN"/>
              </w:rPr>
              <w:t>Option 2</w:t>
            </w:r>
            <w:r>
              <w:rPr>
                <w:rFonts w:eastAsiaTheme="minorEastAsia"/>
                <w:lang w:val="en-US" w:eastAsia="zh-CN"/>
              </w:rPr>
              <w:t>. But we are open if seeing benefits for latency reduction.</w:t>
            </w:r>
          </w:p>
        </w:tc>
      </w:tr>
      <w:tr w:rsidR="009330C2" w:rsidRPr="00364E83" w14:paraId="17C11C63" w14:textId="77777777" w:rsidTr="006D0C82">
        <w:tc>
          <w:tcPr>
            <w:tcW w:w="1236" w:type="dxa"/>
          </w:tcPr>
          <w:p w14:paraId="6887049C" w14:textId="1E65F8A3" w:rsidR="009330C2" w:rsidRDefault="009330C2" w:rsidP="009330C2">
            <w:pPr>
              <w:spacing w:after="120"/>
              <w:rPr>
                <w:rFonts w:eastAsiaTheme="minorEastAsia"/>
                <w:lang w:val="en-US" w:eastAsia="zh-CN"/>
              </w:rPr>
            </w:pPr>
            <w:r>
              <w:rPr>
                <w:rFonts w:eastAsiaTheme="minorEastAsia"/>
                <w:lang w:val="en-US" w:eastAsia="zh-CN"/>
              </w:rPr>
              <w:t>Qualcomm</w:t>
            </w:r>
          </w:p>
        </w:tc>
        <w:tc>
          <w:tcPr>
            <w:tcW w:w="8395" w:type="dxa"/>
          </w:tcPr>
          <w:p w14:paraId="1EC8C883" w14:textId="49004F78" w:rsidR="009330C2" w:rsidRDefault="009330C2" w:rsidP="009330C2">
            <w:pPr>
              <w:spacing w:after="120"/>
              <w:rPr>
                <w:rFonts w:eastAsiaTheme="minorEastAsia"/>
                <w:lang w:val="en-US" w:eastAsia="zh-CN"/>
              </w:rPr>
            </w:pPr>
            <w:r>
              <w:rPr>
                <w:rFonts w:eastAsiaTheme="minorEastAsia"/>
                <w:lang w:val="en-US" w:eastAsia="zh-CN"/>
              </w:rPr>
              <w:t>We support option 1.</w:t>
            </w:r>
          </w:p>
        </w:tc>
      </w:tr>
    </w:tbl>
    <w:p w14:paraId="744A9AE9" w14:textId="14C2B7F0" w:rsidR="00C854A2" w:rsidRPr="00364E83" w:rsidRDefault="00C854A2" w:rsidP="00C854A2">
      <w:pPr>
        <w:spacing w:before="240"/>
        <w:rPr>
          <w:b/>
          <w:u w:val="single"/>
          <w:lang w:eastAsia="ko-KR"/>
        </w:rPr>
      </w:pPr>
      <w:r w:rsidRPr="00364E83">
        <w:rPr>
          <w:b/>
          <w:u w:val="single"/>
          <w:lang w:eastAsia="ko-KR"/>
        </w:rPr>
        <w:t>Issue 1-3-</w:t>
      </w:r>
      <w:r w:rsidR="00F526EC" w:rsidRPr="00364E83">
        <w:rPr>
          <w:b/>
          <w:u w:val="single"/>
          <w:lang w:eastAsia="ko-KR"/>
        </w:rPr>
        <w:t>2</w:t>
      </w:r>
      <w:r w:rsidRPr="00364E83">
        <w:rPr>
          <w:b/>
          <w:u w:val="single"/>
          <w:lang w:eastAsia="ko-KR"/>
        </w:rPr>
        <w:t xml:space="preserve">: </w:t>
      </w:r>
      <w:r w:rsidR="00363EAC" w:rsidRPr="00364E83">
        <w:rPr>
          <w:b/>
          <w:u w:val="single"/>
          <w:lang w:eastAsia="ko-KR"/>
        </w:rPr>
        <w:t xml:space="preserve">Optimization of </w:t>
      </w:r>
      <w:r w:rsidRPr="00364E83">
        <w:rPr>
          <w:b/>
          <w:u w:val="single"/>
          <w:lang w:eastAsia="ko-KR"/>
        </w:rPr>
        <w:t>PRS measurements</w:t>
      </w:r>
      <w:r w:rsidR="00363EAC" w:rsidRPr="00364E83">
        <w:rPr>
          <w:b/>
          <w:u w:val="single"/>
          <w:lang w:eastAsia="ko-KR"/>
        </w:rPr>
        <w:t xml:space="preserve"> with gaps</w:t>
      </w:r>
    </w:p>
    <w:p w14:paraId="6D25CCE2" w14:textId="77777777" w:rsidR="00C854A2" w:rsidRPr="00364E83" w:rsidRDefault="00C854A2" w:rsidP="00C854A2">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Proposals:</w:t>
      </w:r>
    </w:p>
    <w:p w14:paraId="57C428AB" w14:textId="235AB0C0" w:rsidR="004576F6" w:rsidRPr="00364E83" w:rsidRDefault="004576F6" w:rsidP="004576F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64E83">
        <w:rPr>
          <w:rFonts w:eastAsia="SimSun"/>
          <w:szCs w:val="24"/>
          <w:lang w:eastAsia="zh-CN"/>
        </w:rPr>
        <w:t xml:space="preserve">Option </w:t>
      </w:r>
      <w:r w:rsidR="00E54266" w:rsidRPr="00364E83">
        <w:rPr>
          <w:rFonts w:eastAsia="SimSun"/>
          <w:szCs w:val="24"/>
          <w:lang w:eastAsia="zh-CN"/>
        </w:rPr>
        <w:t>1</w:t>
      </w:r>
      <w:r w:rsidRPr="00364E83">
        <w:rPr>
          <w:rFonts w:eastAsia="SimSun"/>
          <w:szCs w:val="24"/>
          <w:lang w:eastAsia="zh-CN"/>
        </w:rPr>
        <w:t xml:space="preserve">: </w:t>
      </w:r>
      <w:r w:rsidR="00452FB0" w:rsidRPr="00364E83">
        <w:rPr>
          <w:rFonts w:eastAsia="SimSun"/>
          <w:szCs w:val="24"/>
          <w:lang w:eastAsia="zh-CN"/>
        </w:rPr>
        <w:t>HW</w:t>
      </w:r>
      <w:r w:rsidR="00E16986" w:rsidRPr="00364E83">
        <w:rPr>
          <w:rFonts w:eastAsia="SimSun"/>
          <w:szCs w:val="24"/>
          <w:lang w:eastAsia="zh-CN"/>
        </w:rPr>
        <w:t>, CATT</w:t>
      </w:r>
      <w:r w:rsidR="0038624D" w:rsidRPr="00364E83">
        <w:rPr>
          <w:rFonts w:eastAsia="SimSun"/>
          <w:szCs w:val="24"/>
          <w:lang w:eastAsia="zh-CN"/>
        </w:rPr>
        <w:t>, Nokia</w:t>
      </w:r>
    </w:p>
    <w:p w14:paraId="7FE21FBE" w14:textId="31324ED4" w:rsidR="000626A0" w:rsidRPr="00364E83" w:rsidRDefault="000626A0" w:rsidP="00D97D04">
      <w:pPr>
        <w:widowControl w:val="0"/>
        <w:numPr>
          <w:ilvl w:val="2"/>
          <w:numId w:val="1"/>
        </w:numPr>
        <w:spacing w:after="0" w:line="257" w:lineRule="auto"/>
        <w:rPr>
          <w:rFonts w:eastAsia="DengXian"/>
          <w:bCs/>
          <w:kern w:val="2"/>
          <w:lang w:val="x-none" w:eastAsia="x-none"/>
        </w:rPr>
      </w:pPr>
      <w:r w:rsidRPr="00364E83">
        <w:rPr>
          <w:rFonts w:eastAsiaTheme="minorEastAsia"/>
          <w:bCs/>
          <w:lang w:eastAsia="zh-CN"/>
        </w:rPr>
        <w:t>Define T</w:t>
      </w:r>
      <w:r w:rsidRPr="00364E83">
        <w:rPr>
          <w:rFonts w:eastAsiaTheme="minorEastAsia"/>
          <w:bCs/>
          <w:vertAlign w:val="subscript"/>
          <w:lang w:eastAsia="zh-CN"/>
        </w:rPr>
        <w:t>last</w:t>
      </w:r>
      <w:r w:rsidRPr="00364E83">
        <w:rPr>
          <w:rFonts w:eastAsiaTheme="minorEastAsia"/>
          <w:bCs/>
          <w:lang w:eastAsia="zh-CN"/>
        </w:rPr>
        <w:t xml:space="preserve"> as T+MGL when all of the PRS resources to be measured are available in the same MG occasion during T</w:t>
      </w:r>
      <w:r w:rsidRPr="00364E83">
        <w:rPr>
          <w:rFonts w:eastAsiaTheme="minorEastAsia"/>
          <w:bCs/>
          <w:vertAlign w:val="subscript"/>
          <w:lang w:eastAsia="zh-CN"/>
        </w:rPr>
        <w:t>availabe</w:t>
      </w:r>
      <w:r w:rsidRPr="00364E83">
        <w:rPr>
          <w:rFonts w:eastAsiaTheme="minorEastAsia"/>
          <w:bCs/>
          <w:lang w:eastAsia="zh-CN"/>
        </w:rPr>
        <w:t>.</w:t>
      </w:r>
    </w:p>
    <w:p w14:paraId="0C3A91C8" w14:textId="033B41C8" w:rsidR="00DE5204" w:rsidRPr="00364E83" w:rsidRDefault="00DE5204" w:rsidP="00DE5204">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64E83">
        <w:rPr>
          <w:rFonts w:eastAsia="SimSun"/>
          <w:szCs w:val="24"/>
          <w:lang w:eastAsia="zh-CN"/>
        </w:rPr>
        <w:t xml:space="preserve">Option </w:t>
      </w:r>
      <w:r w:rsidR="00D97D04" w:rsidRPr="00364E83">
        <w:rPr>
          <w:rFonts w:eastAsia="SimSun"/>
          <w:szCs w:val="24"/>
          <w:lang w:eastAsia="zh-CN"/>
        </w:rPr>
        <w:t>2</w:t>
      </w:r>
      <w:r w:rsidRPr="00364E83">
        <w:rPr>
          <w:rFonts w:eastAsia="SimSun"/>
          <w:szCs w:val="24"/>
          <w:lang w:eastAsia="zh-CN"/>
        </w:rPr>
        <w:t xml:space="preserve">: </w:t>
      </w:r>
      <w:r w:rsidR="00D97D04" w:rsidRPr="00364E83">
        <w:rPr>
          <w:rFonts w:eastAsia="SimSun"/>
          <w:szCs w:val="24"/>
          <w:lang w:eastAsia="zh-CN"/>
        </w:rPr>
        <w:t>QC</w:t>
      </w:r>
    </w:p>
    <w:p w14:paraId="0CA5A324" w14:textId="22B786A2" w:rsidR="00D97D04" w:rsidRPr="00364E83" w:rsidRDefault="00D97D04" w:rsidP="00D97D04">
      <w:pPr>
        <w:widowControl w:val="0"/>
        <w:numPr>
          <w:ilvl w:val="2"/>
          <w:numId w:val="1"/>
        </w:numPr>
        <w:spacing w:after="0" w:line="257" w:lineRule="auto"/>
        <w:rPr>
          <w:rFonts w:eastAsia="DengXian"/>
          <w:bCs/>
          <w:kern w:val="2"/>
          <w:lang w:val="x-none" w:eastAsia="x-none"/>
        </w:rPr>
      </w:pPr>
      <w:r w:rsidRPr="00364E83">
        <w:rPr>
          <w:rFonts w:eastAsiaTheme="minorEastAsia"/>
          <w:szCs w:val="22"/>
          <w:lang w:eastAsia="zh-CN"/>
        </w:rPr>
        <w:t xml:space="preserve">For a low-latency PFL </w:t>
      </w:r>
      <w:r w:rsidRPr="00364E83">
        <w:rPr>
          <w:i/>
          <w:iCs/>
          <w:szCs w:val="22"/>
          <w:lang w:eastAsia="zh-CN"/>
        </w:rPr>
        <w:t>i</w:t>
      </w:r>
      <w:r w:rsidRPr="00364E83">
        <w:rPr>
          <w:szCs w:val="22"/>
          <w:lang w:eastAsia="zh-CN"/>
        </w:rPr>
        <w:t xml:space="preserve"> with </w:t>
      </w:r>
      <m:oMath>
        <m:sSub>
          <m:sSubPr>
            <m:ctrlPr>
              <w:rPr>
                <w:rFonts w:ascii="Cambria Math" w:hAnsi="Cambria Math"/>
                <w:i/>
                <w:iCs/>
                <w:szCs w:val="22"/>
                <w:lang w:eastAsia="zh-CN"/>
              </w:rPr>
            </m:ctrlPr>
          </m:sSubPr>
          <m:e>
            <m:r>
              <m:rPr>
                <m:sty m:val="p"/>
              </m:rPr>
              <w:rPr>
                <w:rFonts w:ascii="Cambria Math" w:hAnsi="Cambria Math"/>
                <w:szCs w:val="22"/>
                <w:lang w:eastAsia="zh-CN"/>
              </w:rPr>
              <m:t>CSSF</m:t>
            </m:r>
          </m:e>
          <m:sub>
            <m:r>
              <w:rPr>
                <w:rFonts w:ascii="Cambria Math" w:hAnsi="Cambria Math"/>
                <w:szCs w:val="22"/>
                <w:lang w:eastAsia="zh-CN"/>
              </w:rPr>
              <m:t>PRS,i</m:t>
            </m:r>
          </m:sub>
        </m:sSub>
        <m:r>
          <w:rPr>
            <w:rFonts w:ascii="Cambria Math" w:hAnsi="Cambria Math"/>
            <w:szCs w:val="22"/>
            <w:lang w:eastAsia="zh-CN"/>
          </w:rPr>
          <m:t>=1</m:t>
        </m:r>
      </m:oMath>
      <w:r w:rsidRPr="00364E83">
        <w:rPr>
          <w:rFonts w:eastAsiaTheme="minorEastAsia"/>
          <w:szCs w:val="22"/>
          <w:lang w:eastAsia="zh-CN"/>
        </w:rPr>
        <w:t xml:space="preserve">, </w:t>
      </w:r>
      <m:oMath>
        <m:sSub>
          <m:sSubPr>
            <m:ctrlPr>
              <w:rPr>
                <w:rFonts w:ascii="Cambria Math" w:hAnsi="Cambria Math"/>
                <w:i/>
                <w:iCs/>
                <w:szCs w:val="22"/>
                <w:lang w:eastAsia="zh-CN"/>
              </w:rPr>
            </m:ctrlPr>
          </m:sSubPr>
          <m:e>
            <m:r>
              <w:rPr>
                <w:rFonts w:ascii="Cambria Math" w:hAnsi="Cambria Math"/>
                <w:szCs w:val="22"/>
                <w:lang w:eastAsia="zh-CN"/>
              </w:rPr>
              <m:t>λ</m:t>
            </m:r>
          </m:e>
          <m:sub>
            <m:r>
              <w:rPr>
                <w:rFonts w:ascii="Cambria Math" w:hAnsi="Cambria Math"/>
                <w:szCs w:val="22"/>
                <w:lang w:eastAsia="zh-CN"/>
              </w:rPr>
              <m:t>PRS, i</m:t>
            </m:r>
          </m:sub>
        </m:sSub>
        <m:r>
          <w:rPr>
            <w:rFonts w:ascii="Cambria Math" w:hAnsi="Cambria Math"/>
            <w:szCs w:val="22"/>
            <w:lang w:eastAsia="zh-CN"/>
          </w:rPr>
          <m:t>=1</m:t>
        </m:r>
      </m:oMath>
      <w:r w:rsidRPr="00364E83">
        <w:rPr>
          <w:rFonts w:eastAsiaTheme="minorEastAsia"/>
          <w:szCs w:val="22"/>
          <w:lang w:eastAsia="zh-CN"/>
        </w:rPr>
        <w:t xml:space="preserve"> and </w:t>
      </w:r>
      <m:oMath>
        <m:sSub>
          <m:sSubPr>
            <m:ctrlPr>
              <w:rPr>
                <w:rFonts w:ascii="Cambria Math" w:hAnsi="Cambria Math"/>
                <w:i/>
                <w:iCs/>
                <w:szCs w:val="22"/>
                <w:lang w:eastAsia="zh-CN"/>
              </w:rPr>
            </m:ctrlPr>
          </m:sSubPr>
          <m:e>
            <m:r>
              <w:rPr>
                <w:rFonts w:ascii="Cambria Math" w:hAnsi="Cambria Math"/>
                <w:szCs w:val="22"/>
                <w:lang w:eastAsia="zh-CN"/>
              </w:rPr>
              <m:t>N</m:t>
            </m:r>
          </m:e>
          <m:sub>
            <m:r>
              <w:rPr>
                <w:rFonts w:ascii="Cambria Math" w:hAnsi="Cambria Math"/>
                <w:szCs w:val="22"/>
                <w:lang w:eastAsia="zh-CN"/>
              </w:rPr>
              <m:t>sample</m:t>
            </m:r>
          </m:sub>
        </m:sSub>
        <m:r>
          <w:rPr>
            <w:rFonts w:ascii="Cambria Math" w:eastAsiaTheme="minorEastAsia" w:hAnsi="Cambria Math"/>
            <w:szCs w:val="22"/>
            <w:lang w:eastAsia="zh-CN"/>
          </w:rPr>
          <m:t>=1</m:t>
        </m:r>
      </m:oMath>
      <w:r w:rsidRPr="00364E83">
        <w:rPr>
          <w:rFonts w:eastAsiaTheme="minorEastAsia"/>
          <w:iCs/>
          <w:szCs w:val="22"/>
          <w:lang w:eastAsia="zh-CN"/>
        </w:rPr>
        <w:t>,</w:t>
      </w:r>
      <w:r w:rsidRPr="00364E83">
        <w:rPr>
          <w:szCs w:val="22"/>
          <w:lang w:eastAsia="zh-CN"/>
        </w:rPr>
        <w:t xml:space="preserve"> </w:t>
      </w:r>
      <w:r w:rsidRPr="00364E83">
        <w:rPr>
          <w:rFonts w:eastAsiaTheme="minorEastAsia"/>
          <w:szCs w:val="22"/>
          <w:lang w:eastAsia="zh-CN"/>
        </w:rPr>
        <w:t xml:space="preserve">set </w:t>
      </w:r>
      <m:oMath>
        <m:sSub>
          <m:sSubPr>
            <m:ctrlPr>
              <w:rPr>
                <w:rFonts w:ascii="Cambria Math" w:hAnsi="Cambria Math"/>
                <w:i/>
                <w:iCs/>
                <w:szCs w:val="22"/>
                <w:lang w:eastAsia="zh-CN"/>
              </w:rPr>
            </m:ctrlPr>
          </m:sSubPr>
          <m:e>
            <m:r>
              <w:rPr>
                <w:rFonts w:ascii="Cambria Math" w:hAnsi="Cambria Math"/>
                <w:szCs w:val="22"/>
                <w:lang w:eastAsia="zh-CN"/>
              </w:rPr>
              <m:t>T</m:t>
            </m:r>
          </m:e>
          <m:sub>
            <m:r>
              <m:rPr>
                <m:sty m:val="p"/>
              </m:rPr>
              <w:rPr>
                <w:rFonts w:ascii="Cambria Math" w:hAnsi="Cambria Math"/>
                <w:szCs w:val="22"/>
                <w:lang w:eastAsia="zh-CN"/>
              </w:rPr>
              <m:t>last,</m:t>
            </m:r>
            <m:r>
              <w:rPr>
                <w:rFonts w:ascii="Cambria Math" w:hAnsi="Cambria Math"/>
                <w:szCs w:val="22"/>
                <w:lang w:eastAsia="zh-CN"/>
              </w:rPr>
              <m:t>i</m:t>
            </m:r>
          </m:sub>
        </m:sSub>
        <m:r>
          <w:rPr>
            <w:rFonts w:ascii="Cambria Math" w:hAnsi="Cambria Math"/>
            <w:szCs w:val="22"/>
            <w:lang w:eastAsia="zh-CN"/>
          </w:rPr>
          <m:t>=MG</m:t>
        </m:r>
        <m:sSub>
          <m:sSubPr>
            <m:ctrlPr>
              <w:rPr>
                <w:rFonts w:ascii="Cambria Math" w:hAnsi="Cambria Math"/>
                <w:i/>
                <w:szCs w:val="22"/>
                <w:lang w:eastAsia="zh-CN"/>
              </w:rPr>
            </m:ctrlPr>
          </m:sSubPr>
          <m:e>
            <m:r>
              <w:rPr>
                <w:rFonts w:ascii="Cambria Math" w:hAnsi="Cambria Math"/>
                <w:szCs w:val="22"/>
                <w:lang w:eastAsia="zh-CN"/>
              </w:rPr>
              <m:t>L</m:t>
            </m:r>
          </m:e>
          <m:sub>
            <m:r>
              <w:rPr>
                <w:rFonts w:ascii="Cambria Math" w:hAnsi="Cambria Math"/>
                <w:szCs w:val="22"/>
                <w:lang w:eastAsia="zh-CN"/>
              </w:rPr>
              <m:t>i</m:t>
            </m:r>
          </m:sub>
        </m:sSub>
        <m:r>
          <w:rPr>
            <w:rFonts w:ascii="Cambria Math" w:hAnsi="Cambria Math"/>
            <w:szCs w:val="22"/>
            <w:lang w:eastAsia="zh-CN"/>
          </w:rPr>
          <m:t>+</m:t>
        </m:r>
        <m:sSub>
          <m:sSubPr>
            <m:ctrlPr>
              <w:rPr>
                <w:rFonts w:ascii="Cambria Math" w:hAnsi="Cambria Math"/>
                <w:i/>
                <w:iCs/>
                <w:szCs w:val="22"/>
                <w:lang w:eastAsia="zh-CN"/>
              </w:rPr>
            </m:ctrlPr>
          </m:sSubPr>
          <m:e>
            <m:r>
              <w:rPr>
                <w:rFonts w:ascii="Cambria Math" w:hAnsi="Cambria Math"/>
                <w:szCs w:val="22"/>
                <w:lang w:eastAsia="zh-CN"/>
              </w:rPr>
              <m:t>T</m:t>
            </m:r>
          </m:e>
          <m:sub>
            <m:r>
              <w:rPr>
                <w:rFonts w:ascii="Cambria Math" w:hAnsi="Cambria Math"/>
                <w:szCs w:val="22"/>
                <w:lang w:eastAsia="zh-CN"/>
              </w:rPr>
              <m:t>i</m:t>
            </m:r>
          </m:sub>
        </m:sSub>
      </m:oMath>
      <w:r w:rsidRPr="00364E83">
        <w:rPr>
          <w:rFonts w:eastAsiaTheme="minorEastAsia"/>
          <w:szCs w:val="22"/>
          <w:lang w:eastAsia="zh-CN"/>
        </w:rPr>
        <w:t xml:space="preserve"> in the measurement period requirement </w:t>
      </w:r>
      <w:r w:rsidRPr="00364E83">
        <w:rPr>
          <w:szCs w:val="22"/>
          <w:lang w:eastAsia="zh-CN"/>
        </w:rPr>
        <w:t xml:space="preserve">if all the PRS </w:t>
      </w:r>
      <w:r w:rsidRPr="00364E83">
        <w:rPr>
          <w:rFonts w:eastAsiaTheme="minorEastAsia"/>
          <w:iCs/>
          <w:szCs w:val="22"/>
          <w:lang w:eastAsia="zh-CN"/>
        </w:rPr>
        <w:t xml:space="preserve">resources in </w:t>
      </w:r>
      <m:oMath>
        <m:sSub>
          <m:sSubPr>
            <m:ctrlPr>
              <w:rPr>
                <w:rFonts w:ascii="Cambria Math" w:hAnsi="Cambria Math"/>
                <w:i/>
                <w:iCs/>
                <w:szCs w:val="22"/>
                <w:lang w:eastAsia="zh-CN"/>
              </w:rPr>
            </m:ctrlPr>
          </m:sSubPr>
          <m:e>
            <m:r>
              <w:rPr>
                <w:rFonts w:ascii="Cambria Math" w:hAnsi="Cambria Math"/>
                <w:szCs w:val="22"/>
                <w:lang w:eastAsia="zh-CN"/>
              </w:rPr>
              <m:t>T</m:t>
            </m:r>
          </m:e>
          <m:sub>
            <m:r>
              <w:rPr>
                <w:rFonts w:ascii="Cambria Math" w:hAnsi="Cambria Math"/>
                <w:szCs w:val="22"/>
                <w:lang w:eastAsia="zh-CN"/>
              </w:rPr>
              <m:t>available_PRS</m:t>
            </m:r>
            <m:r>
              <m:rPr>
                <m:nor/>
              </m:rPr>
              <w:rPr>
                <w:szCs w:val="22"/>
                <w:lang w:eastAsia="zh-CN"/>
              </w:rPr>
              <m:t>,</m:t>
            </m:r>
            <m:r>
              <w:rPr>
                <w:rFonts w:ascii="Cambria Math" w:hAnsi="Cambria Math"/>
                <w:szCs w:val="22"/>
                <w:lang w:eastAsia="zh-CN"/>
              </w:rPr>
              <m:t>i</m:t>
            </m:r>
          </m:sub>
        </m:sSub>
      </m:oMath>
      <w:r w:rsidRPr="00364E83">
        <w:rPr>
          <w:rFonts w:eastAsiaTheme="minorEastAsia"/>
          <w:iCs/>
          <w:szCs w:val="22"/>
          <w:lang w:eastAsia="zh-CN"/>
        </w:rPr>
        <w:t xml:space="preserve"> are contained within a single measurement gap instance</w:t>
      </w:r>
      <w:r w:rsidRPr="00364E83">
        <w:rPr>
          <w:szCs w:val="22"/>
          <w:lang w:eastAsia="zh-CN"/>
        </w:rPr>
        <w:t>.</w:t>
      </w:r>
    </w:p>
    <w:p w14:paraId="3F8F19C5" w14:textId="77777777" w:rsidR="00C854A2" w:rsidRPr="00364E83" w:rsidRDefault="00C854A2" w:rsidP="00E54266">
      <w:pPr>
        <w:pStyle w:val="ListParagraph"/>
        <w:numPr>
          <w:ilvl w:val="0"/>
          <w:numId w:val="1"/>
        </w:numPr>
        <w:overflowPunct/>
        <w:autoSpaceDE/>
        <w:autoSpaceDN/>
        <w:adjustRightInd/>
        <w:spacing w:before="240" w:after="120"/>
        <w:ind w:left="714" w:firstLineChars="0" w:hanging="357"/>
        <w:textAlignment w:val="auto"/>
        <w:rPr>
          <w:rFonts w:eastAsia="SimSun"/>
          <w:szCs w:val="24"/>
          <w:lang w:eastAsia="zh-CN"/>
        </w:rPr>
      </w:pPr>
      <w:r w:rsidRPr="00364E83">
        <w:rPr>
          <w:rFonts w:eastAsia="SimSun"/>
          <w:szCs w:val="24"/>
          <w:lang w:eastAsia="zh-CN"/>
        </w:rPr>
        <w:t>Recommended WF</w:t>
      </w:r>
    </w:p>
    <w:p w14:paraId="6FDC65B8" w14:textId="77777777" w:rsidR="00C854A2" w:rsidRPr="00364E83" w:rsidRDefault="00C854A2" w:rsidP="00C854A2">
      <w:pPr>
        <w:pStyle w:val="ListParagraph"/>
        <w:numPr>
          <w:ilvl w:val="1"/>
          <w:numId w:val="1"/>
        </w:numPr>
        <w:overflowPunct/>
        <w:autoSpaceDE/>
        <w:autoSpaceDN/>
        <w:adjustRightInd/>
        <w:spacing w:after="240"/>
        <w:ind w:left="1434" w:firstLineChars="0" w:hanging="357"/>
        <w:textAlignment w:val="auto"/>
        <w:rPr>
          <w:rFonts w:eastAsia="SimSun"/>
          <w:szCs w:val="24"/>
          <w:lang w:eastAsia="zh-CN"/>
        </w:rPr>
      </w:pPr>
      <w:r w:rsidRPr="00364E83">
        <w:rPr>
          <w:rFonts w:eastAsia="SimSun"/>
          <w:szCs w:val="24"/>
          <w:lang w:eastAsia="zh-CN"/>
        </w:rPr>
        <w:t>Discuss the proposals</w:t>
      </w:r>
    </w:p>
    <w:tbl>
      <w:tblPr>
        <w:tblStyle w:val="TableGrid"/>
        <w:tblW w:w="0" w:type="auto"/>
        <w:tblLook w:val="04A0" w:firstRow="1" w:lastRow="0" w:firstColumn="1" w:lastColumn="0" w:noHBand="0" w:noVBand="1"/>
      </w:tblPr>
      <w:tblGrid>
        <w:gridCol w:w="1236"/>
        <w:gridCol w:w="8395"/>
      </w:tblGrid>
      <w:tr w:rsidR="00C854A2" w:rsidRPr="00364E83" w14:paraId="0BBD19B5" w14:textId="77777777" w:rsidTr="006D0C82">
        <w:tc>
          <w:tcPr>
            <w:tcW w:w="1236" w:type="dxa"/>
          </w:tcPr>
          <w:p w14:paraId="753724CC" w14:textId="77777777" w:rsidR="00C854A2" w:rsidRPr="00364E83" w:rsidRDefault="00C854A2" w:rsidP="006D0C82">
            <w:pPr>
              <w:spacing w:after="120"/>
              <w:rPr>
                <w:rFonts w:eastAsiaTheme="minorEastAsia"/>
                <w:b/>
                <w:bCs/>
                <w:lang w:val="en-US" w:eastAsia="zh-CN"/>
              </w:rPr>
            </w:pPr>
            <w:r w:rsidRPr="00364E83">
              <w:rPr>
                <w:rFonts w:eastAsiaTheme="minorEastAsia"/>
                <w:b/>
                <w:bCs/>
                <w:lang w:val="en-US" w:eastAsia="zh-CN"/>
              </w:rPr>
              <w:t>Company</w:t>
            </w:r>
          </w:p>
        </w:tc>
        <w:tc>
          <w:tcPr>
            <w:tcW w:w="8395" w:type="dxa"/>
          </w:tcPr>
          <w:p w14:paraId="5F8BA81C" w14:textId="77777777" w:rsidR="00C854A2" w:rsidRPr="00364E83" w:rsidRDefault="00C854A2" w:rsidP="006D0C82">
            <w:pPr>
              <w:spacing w:after="120"/>
              <w:rPr>
                <w:rFonts w:eastAsiaTheme="minorEastAsia"/>
                <w:b/>
                <w:bCs/>
                <w:lang w:val="en-US" w:eastAsia="zh-CN"/>
              </w:rPr>
            </w:pPr>
            <w:r w:rsidRPr="00364E83">
              <w:rPr>
                <w:rFonts w:eastAsiaTheme="minorEastAsia"/>
                <w:b/>
                <w:bCs/>
                <w:lang w:val="en-US" w:eastAsia="zh-CN"/>
              </w:rPr>
              <w:t>Comments</w:t>
            </w:r>
          </w:p>
        </w:tc>
      </w:tr>
      <w:tr w:rsidR="00D42E82" w:rsidRPr="00364E83" w14:paraId="65A1C724" w14:textId="77777777" w:rsidTr="006D0C82">
        <w:tc>
          <w:tcPr>
            <w:tcW w:w="1236" w:type="dxa"/>
          </w:tcPr>
          <w:p w14:paraId="708FFEEE" w14:textId="67143AA7" w:rsidR="00D42E82" w:rsidRPr="00364E83" w:rsidRDefault="00D42E82" w:rsidP="00D42E8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0E1B186D" w14:textId="77777777" w:rsidR="00D42E82" w:rsidRDefault="00D42E82" w:rsidP="00D42E82">
            <w:pPr>
              <w:spacing w:after="120"/>
              <w:rPr>
                <w:rFonts w:eastAsiaTheme="minorEastAsia"/>
                <w:lang w:val="en-US" w:eastAsia="zh-CN"/>
              </w:rPr>
            </w:pPr>
            <w:r>
              <w:rPr>
                <w:rFonts w:eastAsiaTheme="minorEastAsia"/>
                <w:lang w:val="en-US" w:eastAsia="zh-CN"/>
              </w:rPr>
              <w:t>Option 1.</w:t>
            </w:r>
          </w:p>
          <w:p w14:paraId="5F33E9EB" w14:textId="4084B576" w:rsidR="00D42E82" w:rsidRPr="00364E83" w:rsidRDefault="00D42E82" w:rsidP="00D42E82">
            <w:pPr>
              <w:spacing w:after="120"/>
              <w:rPr>
                <w:rFonts w:eastAsiaTheme="minorEastAsia"/>
                <w:lang w:val="en-US" w:eastAsia="zh-CN"/>
              </w:rPr>
            </w:pPr>
            <w:r>
              <w:rPr>
                <w:rFonts w:eastAsiaTheme="minorEastAsia"/>
                <w:lang w:val="en-US" w:eastAsia="zh-CN"/>
              </w:rPr>
              <w:t>On option 2, we are not sure if additional restrictions such as “</w:t>
            </w:r>
            <m:oMath>
              <m:sSub>
                <m:sSubPr>
                  <m:ctrlPr>
                    <w:rPr>
                      <w:rFonts w:ascii="Cambria Math" w:hAnsi="Cambria Math"/>
                      <w:i/>
                      <w:iCs/>
                      <w:szCs w:val="22"/>
                      <w:lang w:eastAsia="zh-CN"/>
                    </w:rPr>
                  </m:ctrlPr>
                </m:sSubPr>
                <m:e>
                  <m:r>
                    <m:rPr>
                      <m:sty m:val="p"/>
                    </m:rPr>
                    <w:rPr>
                      <w:rFonts w:ascii="Cambria Math" w:hAnsi="Cambria Math"/>
                      <w:szCs w:val="22"/>
                      <w:lang w:eastAsia="zh-CN"/>
                    </w:rPr>
                    <m:t>CSSF</m:t>
                  </m:r>
                </m:e>
                <m:sub>
                  <m:r>
                    <w:rPr>
                      <w:rFonts w:ascii="Cambria Math" w:hAnsi="Cambria Math"/>
                      <w:szCs w:val="22"/>
                      <w:lang w:eastAsia="zh-CN"/>
                    </w:rPr>
                    <m:t>PRS,i</m:t>
                  </m:r>
                </m:sub>
              </m:sSub>
              <m:r>
                <w:rPr>
                  <w:rFonts w:ascii="Cambria Math" w:hAnsi="Cambria Math"/>
                  <w:szCs w:val="22"/>
                  <w:lang w:eastAsia="zh-CN"/>
                </w:rPr>
                <m:t>=1</m:t>
              </m:r>
            </m:oMath>
            <w:r w:rsidRPr="00D97D04">
              <w:rPr>
                <w:rFonts w:eastAsiaTheme="minorEastAsia"/>
                <w:szCs w:val="22"/>
                <w:lang w:eastAsia="zh-CN"/>
              </w:rPr>
              <w:t xml:space="preserve">, </w:t>
            </w:r>
            <m:oMath>
              <m:sSub>
                <m:sSubPr>
                  <m:ctrlPr>
                    <w:rPr>
                      <w:rFonts w:ascii="Cambria Math" w:hAnsi="Cambria Math"/>
                      <w:i/>
                      <w:iCs/>
                      <w:szCs w:val="22"/>
                      <w:lang w:eastAsia="zh-CN"/>
                    </w:rPr>
                  </m:ctrlPr>
                </m:sSubPr>
                <m:e>
                  <m:r>
                    <w:rPr>
                      <w:rFonts w:ascii="Cambria Math" w:hAnsi="Cambria Math"/>
                      <w:szCs w:val="22"/>
                      <w:lang w:eastAsia="zh-CN"/>
                    </w:rPr>
                    <m:t>λ</m:t>
                  </m:r>
                </m:e>
                <m:sub>
                  <m:r>
                    <w:rPr>
                      <w:rFonts w:ascii="Cambria Math" w:hAnsi="Cambria Math"/>
                      <w:szCs w:val="22"/>
                      <w:lang w:eastAsia="zh-CN"/>
                    </w:rPr>
                    <m:t>PRS, i</m:t>
                  </m:r>
                </m:sub>
              </m:sSub>
              <m:r>
                <w:rPr>
                  <w:rFonts w:ascii="Cambria Math" w:hAnsi="Cambria Math"/>
                  <w:szCs w:val="22"/>
                  <w:lang w:eastAsia="zh-CN"/>
                </w:rPr>
                <m:t>=1</m:t>
              </m:r>
            </m:oMath>
            <w:r w:rsidRPr="00D97D04">
              <w:rPr>
                <w:rFonts w:eastAsiaTheme="minorEastAsia"/>
                <w:szCs w:val="22"/>
                <w:lang w:eastAsia="zh-CN"/>
              </w:rPr>
              <w:t xml:space="preserve"> and </w:t>
            </w:r>
            <m:oMath>
              <m:sSub>
                <m:sSubPr>
                  <m:ctrlPr>
                    <w:rPr>
                      <w:rFonts w:ascii="Cambria Math" w:hAnsi="Cambria Math"/>
                      <w:i/>
                      <w:iCs/>
                      <w:szCs w:val="22"/>
                      <w:lang w:eastAsia="zh-CN"/>
                    </w:rPr>
                  </m:ctrlPr>
                </m:sSubPr>
                <m:e>
                  <m:r>
                    <w:rPr>
                      <w:rFonts w:ascii="Cambria Math" w:hAnsi="Cambria Math"/>
                      <w:szCs w:val="22"/>
                      <w:lang w:eastAsia="zh-CN"/>
                    </w:rPr>
                    <m:t>N</m:t>
                  </m:r>
                </m:e>
                <m:sub>
                  <m:r>
                    <w:rPr>
                      <w:rFonts w:ascii="Cambria Math" w:hAnsi="Cambria Math"/>
                      <w:szCs w:val="22"/>
                      <w:lang w:eastAsia="zh-CN"/>
                    </w:rPr>
                    <m:t>sample</m:t>
                  </m:r>
                </m:sub>
              </m:sSub>
              <m:r>
                <w:rPr>
                  <w:rFonts w:ascii="Cambria Math" w:eastAsiaTheme="minorEastAsia" w:hAnsi="Cambria Math"/>
                  <w:szCs w:val="22"/>
                  <w:lang w:eastAsia="zh-CN"/>
                </w:rPr>
                <m:t>=1</m:t>
              </m:r>
            </m:oMath>
            <w:r>
              <w:rPr>
                <w:rFonts w:eastAsiaTheme="minorEastAsia"/>
                <w:lang w:val="en-US" w:eastAsia="zh-CN"/>
              </w:rPr>
              <w:t xml:space="preserve">” are needed to apply the enhancement. </w:t>
            </w:r>
          </w:p>
        </w:tc>
      </w:tr>
      <w:tr w:rsidR="007C3DA8" w:rsidRPr="00364E83" w14:paraId="4890C87B" w14:textId="77777777" w:rsidTr="006D0C82">
        <w:tc>
          <w:tcPr>
            <w:tcW w:w="1236" w:type="dxa"/>
          </w:tcPr>
          <w:p w14:paraId="0A61AA11" w14:textId="3DBE605F" w:rsidR="007C3DA8" w:rsidRPr="00364E83" w:rsidRDefault="007C3DA8" w:rsidP="00D42E82">
            <w:pPr>
              <w:spacing w:after="120"/>
              <w:rPr>
                <w:rFonts w:eastAsiaTheme="minorEastAsia"/>
                <w:lang w:val="en-US" w:eastAsia="zh-CN"/>
              </w:rPr>
            </w:pPr>
            <w:r>
              <w:rPr>
                <w:rFonts w:eastAsiaTheme="minorEastAsia" w:hint="eastAsia"/>
                <w:lang w:val="en-US" w:eastAsia="zh-CN"/>
              </w:rPr>
              <w:t>CATT</w:t>
            </w:r>
          </w:p>
        </w:tc>
        <w:tc>
          <w:tcPr>
            <w:tcW w:w="8395" w:type="dxa"/>
          </w:tcPr>
          <w:p w14:paraId="5FC5F68F" w14:textId="4B83F6CD" w:rsidR="007C3DA8" w:rsidRPr="00364E83" w:rsidRDefault="007C3DA8" w:rsidP="00D42E82">
            <w:pPr>
              <w:spacing w:after="120"/>
              <w:rPr>
                <w:rFonts w:eastAsiaTheme="minorEastAsia"/>
                <w:lang w:val="en-US" w:eastAsia="zh-CN"/>
              </w:rPr>
            </w:pPr>
            <w:r>
              <w:rPr>
                <w:rFonts w:eastAsiaTheme="minorEastAsia"/>
                <w:lang w:val="en-US" w:eastAsia="zh-CN"/>
              </w:rPr>
              <w:t>O</w:t>
            </w:r>
            <w:r>
              <w:rPr>
                <w:rFonts w:eastAsiaTheme="minorEastAsia" w:hint="eastAsia"/>
                <w:lang w:val="en-US" w:eastAsia="zh-CN"/>
              </w:rPr>
              <w:t xml:space="preserve">ption 1. </w:t>
            </w:r>
          </w:p>
        </w:tc>
      </w:tr>
      <w:tr w:rsidR="0068253D" w:rsidRPr="00364E83" w14:paraId="5709566D" w14:textId="77777777" w:rsidTr="006D0C82">
        <w:tc>
          <w:tcPr>
            <w:tcW w:w="1236" w:type="dxa"/>
          </w:tcPr>
          <w:p w14:paraId="7567EC2D" w14:textId="65B65DD1" w:rsidR="0068253D" w:rsidRPr="00364E83" w:rsidRDefault="0068253D" w:rsidP="0068253D">
            <w:pPr>
              <w:spacing w:after="120"/>
              <w:rPr>
                <w:rFonts w:eastAsiaTheme="minorEastAsia"/>
                <w:lang w:val="en-US" w:eastAsia="zh-CN"/>
              </w:rPr>
            </w:pPr>
            <w:r>
              <w:rPr>
                <w:rFonts w:eastAsiaTheme="minorEastAsia"/>
                <w:lang w:val="en-US" w:eastAsia="zh-CN"/>
              </w:rPr>
              <w:t>Intel</w:t>
            </w:r>
          </w:p>
        </w:tc>
        <w:tc>
          <w:tcPr>
            <w:tcW w:w="8395" w:type="dxa"/>
          </w:tcPr>
          <w:p w14:paraId="2EDC5DDB" w14:textId="203A1390" w:rsidR="0068253D" w:rsidRPr="00364E83" w:rsidRDefault="0068253D" w:rsidP="0068253D">
            <w:pPr>
              <w:spacing w:after="120"/>
              <w:rPr>
                <w:rFonts w:eastAsiaTheme="minorEastAsia"/>
                <w:lang w:val="en-US" w:eastAsia="zh-CN"/>
              </w:rPr>
            </w:pPr>
            <w:r>
              <w:rPr>
                <w:rFonts w:eastAsiaTheme="minorEastAsia"/>
                <w:lang w:val="en-US" w:eastAsia="zh-CN"/>
              </w:rPr>
              <w:t xml:space="preserve">Option 1 </w:t>
            </w:r>
          </w:p>
        </w:tc>
      </w:tr>
      <w:tr w:rsidR="00295D3A" w:rsidRPr="00364E83" w14:paraId="7D20E07B" w14:textId="77777777" w:rsidTr="006D0C82">
        <w:tc>
          <w:tcPr>
            <w:tcW w:w="1236" w:type="dxa"/>
          </w:tcPr>
          <w:p w14:paraId="1C457276" w14:textId="007ABBFE" w:rsidR="00295D3A" w:rsidRPr="00364E83" w:rsidRDefault="00295D3A" w:rsidP="00295D3A">
            <w:pPr>
              <w:spacing w:after="120"/>
              <w:rPr>
                <w:rFonts w:eastAsiaTheme="minorEastAsia"/>
                <w:lang w:val="en-US" w:eastAsia="zh-CN"/>
              </w:rPr>
            </w:pPr>
            <w:r>
              <w:rPr>
                <w:rFonts w:eastAsiaTheme="minorEastAsia"/>
                <w:lang w:val="en-US" w:eastAsia="zh-CN"/>
              </w:rPr>
              <w:t>Ericsson</w:t>
            </w:r>
          </w:p>
        </w:tc>
        <w:tc>
          <w:tcPr>
            <w:tcW w:w="8395" w:type="dxa"/>
          </w:tcPr>
          <w:p w14:paraId="2F44CAB2" w14:textId="7F8AB9F0" w:rsidR="00295D3A" w:rsidRPr="00364E83" w:rsidRDefault="00295D3A" w:rsidP="00295D3A">
            <w:pPr>
              <w:spacing w:after="120"/>
              <w:rPr>
                <w:rFonts w:eastAsiaTheme="minorEastAsia"/>
                <w:lang w:val="en-US" w:eastAsia="zh-CN"/>
              </w:rPr>
            </w:pPr>
            <w:r>
              <w:rPr>
                <w:rFonts w:eastAsiaTheme="minorEastAsia"/>
                <w:lang w:val="en-US" w:eastAsia="zh-CN"/>
              </w:rPr>
              <w:t>In our understanding proposed optimization is to reduce latency. For reduced latency measurement period can be limited to single PFL.</w:t>
            </w:r>
          </w:p>
        </w:tc>
      </w:tr>
      <w:tr w:rsidR="00295D3A" w:rsidRPr="00364E83" w14:paraId="4AE6E85E" w14:textId="77777777" w:rsidTr="006D0C82">
        <w:tc>
          <w:tcPr>
            <w:tcW w:w="1236" w:type="dxa"/>
          </w:tcPr>
          <w:p w14:paraId="7150DC5F" w14:textId="01C807DE" w:rsidR="00295D3A" w:rsidRPr="00364E83" w:rsidRDefault="00D568FF" w:rsidP="00295D3A">
            <w:pPr>
              <w:spacing w:after="120"/>
              <w:rPr>
                <w:rFonts w:eastAsiaTheme="minorEastAsia"/>
                <w:lang w:val="en-US" w:eastAsia="zh-CN"/>
              </w:rPr>
            </w:pPr>
            <w:r>
              <w:rPr>
                <w:rFonts w:eastAsiaTheme="minorEastAsia"/>
                <w:lang w:val="en-US" w:eastAsia="zh-CN"/>
              </w:rPr>
              <w:t>Nokia</w:t>
            </w:r>
          </w:p>
        </w:tc>
        <w:tc>
          <w:tcPr>
            <w:tcW w:w="8395" w:type="dxa"/>
          </w:tcPr>
          <w:p w14:paraId="462314EF" w14:textId="3530A419" w:rsidR="00295D3A" w:rsidRPr="00364E83" w:rsidRDefault="00D568FF" w:rsidP="00295D3A">
            <w:pPr>
              <w:spacing w:after="120"/>
              <w:rPr>
                <w:rFonts w:eastAsiaTheme="minorEastAsia"/>
                <w:lang w:val="en-US" w:eastAsia="zh-CN"/>
              </w:rPr>
            </w:pPr>
            <w:r>
              <w:rPr>
                <w:rFonts w:eastAsiaTheme="minorEastAsia"/>
                <w:lang w:val="en-US" w:eastAsia="zh-CN"/>
              </w:rPr>
              <w:t xml:space="preserve">Option-1 is preferred. In our understand, both options seem to have the same purpose. If </w:t>
            </w:r>
            <m:oMath>
              <m:sSub>
                <m:sSubPr>
                  <m:ctrlPr>
                    <w:rPr>
                      <w:rFonts w:ascii="Cambria Math" w:hAnsi="Cambria Math"/>
                      <w:i/>
                      <w:iCs/>
                      <w:szCs w:val="22"/>
                      <w:lang w:eastAsia="zh-CN"/>
                    </w:rPr>
                  </m:ctrlPr>
                </m:sSubPr>
                <m:e>
                  <m:r>
                    <w:rPr>
                      <w:rFonts w:ascii="Cambria Math" w:hAnsi="Cambria Math"/>
                      <w:szCs w:val="22"/>
                      <w:lang w:eastAsia="zh-CN"/>
                    </w:rPr>
                    <m:t>N</m:t>
                  </m:r>
                </m:e>
                <m:sub>
                  <m:r>
                    <w:rPr>
                      <w:rFonts w:ascii="Cambria Math" w:hAnsi="Cambria Math"/>
                      <w:szCs w:val="22"/>
                      <w:lang w:eastAsia="zh-CN"/>
                    </w:rPr>
                    <m:t>sample</m:t>
                  </m:r>
                </m:sub>
              </m:sSub>
              <m:r>
                <w:rPr>
                  <w:rFonts w:ascii="Cambria Math" w:eastAsiaTheme="minorEastAsia" w:hAnsi="Cambria Math"/>
                  <w:szCs w:val="22"/>
                  <w:lang w:eastAsia="zh-CN"/>
                </w:rPr>
                <m:t>=1</m:t>
              </m:r>
            </m:oMath>
            <w:r>
              <w:rPr>
                <w:rFonts w:eastAsiaTheme="minorEastAsia"/>
                <w:szCs w:val="22"/>
                <w:lang w:eastAsia="zh-CN"/>
              </w:rPr>
              <w:t>, the first sample is the last one, so the condition is more effective as we understood the proposal. But i</w:t>
            </w:r>
            <w:r>
              <w:rPr>
                <w:rFonts w:eastAsiaTheme="minorEastAsia"/>
                <w:lang w:val="en-US" w:eastAsia="zh-CN"/>
              </w:rPr>
              <w:t xml:space="preserve">t would be good to make general improvement. </w:t>
            </w:r>
          </w:p>
        </w:tc>
      </w:tr>
      <w:tr w:rsidR="00C543E1" w:rsidRPr="00364E83" w14:paraId="503863E3" w14:textId="77777777" w:rsidTr="006D0C82">
        <w:tc>
          <w:tcPr>
            <w:tcW w:w="1236" w:type="dxa"/>
          </w:tcPr>
          <w:p w14:paraId="176D4C4C" w14:textId="5C1D45DC" w:rsidR="00C543E1" w:rsidRPr="00364E83" w:rsidRDefault="00C543E1" w:rsidP="00C543E1">
            <w:pPr>
              <w:spacing w:after="120"/>
              <w:rPr>
                <w:rFonts w:eastAsiaTheme="minorEastAsia"/>
                <w:lang w:val="en-US" w:eastAsia="zh-CN"/>
              </w:rPr>
            </w:pPr>
            <w:r>
              <w:rPr>
                <w:rFonts w:eastAsiaTheme="minorEastAsia"/>
                <w:lang w:val="en-US" w:eastAsia="zh-CN"/>
              </w:rPr>
              <w:t>Qualcomm</w:t>
            </w:r>
          </w:p>
        </w:tc>
        <w:tc>
          <w:tcPr>
            <w:tcW w:w="8395" w:type="dxa"/>
          </w:tcPr>
          <w:p w14:paraId="5714B389" w14:textId="6A0DE54E" w:rsidR="00C543E1" w:rsidRPr="00364E83" w:rsidRDefault="00C543E1" w:rsidP="00C543E1">
            <w:pPr>
              <w:spacing w:after="120"/>
              <w:rPr>
                <w:rFonts w:eastAsiaTheme="minorEastAsia"/>
                <w:lang w:val="en-US" w:eastAsia="zh-CN"/>
              </w:rPr>
            </w:pPr>
            <w:r>
              <w:rPr>
                <w:rFonts w:eastAsiaTheme="minorEastAsia"/>
                <w:lang w:val="en-US" w:eastAsia="zh-CN"/>
              </w:rPr>
              <w:t>Is option 1 applicable when N_sample &gt; 1? Option 2 is more specific and targets cases in which the measurement can be performed and processed within a single MG instance. Option 1 is not as clear.</w:t>
            </w:r>
          </w:p>
        </w:tc>
      </w:tr>
    </w:tbl>
    <w:p w14:paraId="49704D19" w14:textId="77777777" w:rsidR="00C854A2" w:rsidRPr="00364E83" w:rsidRDefault="00C854A2" w:rsidP="00C854A2">
      <w:pPr>
        <w:rPr>
          <w:lang w:val="en-US" w:eastAsia="zh-CN"/>
        </w:rPr>
      </w:pPr>
    </w:p>
    <w:p w14:paraId="5902D85F" w14:textId="5A1EE8E1" w:rsidR="00D36C11" w:rsidRPr="00364E83" w:rsidRDefault="00D36C11" w:rsidP="00D36C11">
      <w:pPr>
        <w:spacing w:before="240"/>
        <w:rPr>
          <w:b/>
          <w:u w:val="single"/>
          <w:lang w:eastAsia="ko-KR"/>
        </w:rPr>
      </w:pPr>
      <w:r w:rsidRPr="00364E83">
        <w:rPr>
          <w:b/>
          <w:u w:val="single"/>
          <w:lang w:eastAsia="ko-KR"/>
        </w:rPr>
        <w:t xml:space="preserve">Issue 1-3-3: Requirements for </w:t>
      </w:r>
      <w:r w:rsidR="00B234A2" w:rsidRPr="00364E83">
        <w:rPr>
          <w:b/>
          <w:u w:val="single"/>
          <w:lang w:eastAsia="ko-KR"/>
        </w:rPr>
        <w:t xml:space="preserve">MG enhancements introduced by RAN1 </w:t>
      </w:r>
    </w:p>
    <w:p w14:paraId="5D33AA86" w14:textId="77777777" w:rsidR="00D36C11" w:rsidRPr="00364E83" w:rsidRDefault="00D36C11" w:rsidP="00D36C11">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Proposals:</w:t>
      </w:r>
    </w:p>
    <w:p w14:paraId="2221B3BE" w14:textId="0DA29746" w:rsidR="00D36C11" w:rsidRPr="00364E83" w:rsidRDefault="00D36C11" w:rsidP="00D36C11">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64E83">
        <w:rPr>
          <w:rFonts w:eastAsia="SimSun"/>
          <w:szCs w:val="24"/>
          <w:lang w:eastAsia="zh-CN"/>
        </w:rPr>
        <w:t>Option 1: HW</w:t>
      </w:r>
    </w:p>
    <w:p w14:paraId="6CECF1FA" w14:textId="36D35A88" w:rsidR="00B234A2" w:rsidRPr="00364E83" w:rsidRDefault="00B234A2" w:rsidP="00B234A2">
      <w:pPr>
        <w:widowControl w:val="0"/>
        <w:numPr>
          <w:ilvl w:val="2"/>
          <w:numId w:val="1"/>
        </w:numPr>
        <w:spacing w:afterLines="50" w:after="120" w:line="257" w:lineRule="auto"/>
        <w:ind w:hanging="357"/>
        <w:rPr>
          <w:rFonts w:eastAsia="DengXian"/>
          <w:bCs/>
          <w:kern w:val="2"/>
          <w:lang w:val="x-none" w:eastAsia="x-none"/>
        </w:rPr>
      </w:pPr>
      <w:r w:rsidRPr="00364E83">
        <w:rPr>
          <w:rFonts w:eastAsia="DengXian"/>
          <w:bCs/>
          <w:kern w:val="2"/>
          <w:lang w:val="x-none" w:eastAsia="x-none"/>
        </w:rPr>
        <w:t>RAN4 to define measurement requirements when POS MG(s) are configured with the assumptions that POS MG(s) can only be used for PRS measurement, and only one POS MG can be activated at a time.</w:t>
      </w:r>
    </w:p>
    <w:p w14:paraId="590BEFCA" w14:textId="2ABF2020" w:rsidR="00B234A2" w:rsidRPr="00364E83" w:rsidRDefault="00B234A2" w:rsidP="00B234A2">
      <w:pPr>
        <w:widowControl w:val="0"/>
        <w:numPr>
          <w:ilvl w:val="2"/>
          <w:numId w:val="1"/>
        </w:numPr>
        <w:spacing w:afterLines="50" w:after="120" w:line="257" w:lineRule="auto"/>
        <w:ind w:hanging="357"/>
        <w:rPr>
          <w:rFonts w:eastAsia="DengXian"/>
          <w:bCs/>
          <w:kern w:val="2"/>
          <w:lang w:val="x-none" w:eastAsia="x-none"/>
        </w:rPr>
      </w:pPr>
      <w:r w:rsidRPr="00364E83">
        <w:rPr>
          <w:rFonts w:eastAsia="DengXian"/>
          <w:bCs/>
          <w:kern w:val="2"/>
          <w:lang w:val="x-none" w:eastAsia="x-none"/>
        </w:rPr>
        <w:lastRenderedPageBreak/>
        <w:t>RAN4 to define measurement requirements when POS MG(s) are configured for the following scenarios.</w:t>
      </w:r>
    </w:p>
    <w:p w14:paraId="39FB0ED8" w14:textId="4449C746" w:rsidR="00B234A2" w:rsidRPr="00364E83" w:rsidRDefault="00B234A2" w:rsidP="00B234A2">
      <w:pPr>
        <w:widowControl w:val="0"/>
        <w:numPr>
          <w:ilvl w:val="3"/>
          <w:numId w:val="1"/>
        </w:numPr>
        <w:spacing w:afterLines="50" w:after="120" w:line="257" w:lineRule="auto"/>
        <w:ind w:hanging="357"/>
        <w:rPr>
          <w:rFonts w:eastAsia="DengXian"/>
          <w:bCs/>
          <w:kern w:val="2"/>
          <w:lang w:val="x-none" w:eastAsia="x-none"/>
        </w:rPr>
      </w:pPr>
      <w:r w:rsidRPr="00364E83">
        <w:rPr>
          <w:rFonts w:eastAsia="DengXian"/>
          <w:bCs/>
          <w:kern w:val="2"/>
          <w:lang w:val="x-none" w:eastAsia="x-none"/>
        </w:rPr>
        <w:t>Scenario 1: No MG is configured for RRM measurement</w:t>
      </w:r>
    </w:p>
    <w:p w14:paraId="6F7554F9" w14:textId="77777777" w:rsidR="00B234A2" w:rsidRPr="00364E83" w:rsidRDefault="00B234A2" w:rsidP="00B234A2">
      <w:pPr>
        <w:widowControl w:val="0"/>
        <w:numPr>
          <w:ilvl w:val="4"/>
          <w:numId w:val="1"/>
        </w:numPr>
        <w:spacing w:afterLines="50" w:after="120" w:line="257" w:lineRule="auto"/>
        <w:ind w:hanging="357"/>
        <w:rPr>
          <w:rFonts w:eastAsia="DengXian"/>
          <w:bCs/>
          <w:kern w:val="2"/>
          <w:lang w:val="x-none" w:eastAsia="x-none"/>
        </w:rPr>
      </w:pPr>
      <w:r w:rsidRPr="00364E83">
        <w:rPr>
          <w:rFonts w:eastAsia="DengXian"/>
          <w:bCs/>
          <w:kern w:val="2"/>
          <w:lang w:val="x-none" w:eastAsia="x-none"/>
        </w:rPr>
        <w:t>POS MG is considered as legacy MG in PRS and RRM measurements when activated</w:t>
      </w:r>
    </w:p>
    <w:p w14:paraId="0349D2DD" w14:textId="77777777" w:rsidR="00B234A2" w:rsidRPr="00364E83" w:rsidRDefault="00B234A2" w:rsidP="00B234A2">
      <w:pPr>
        <w:widowControl w:val="0"/>
        <w:numPr>
          <w:ilvl w:val="4"/>
          <w:numId w:val="1"/>
        </w:numPr>
        <w:spacing w:afterLines="50" w:after="120" w:line="257" w:lineRule="auto"/>
        <w:ind w:hanging="357"/>
        <w:rPr>
          <w:rFonts w:eastAsia="DengXian"/>
          <w:bCs/>
          <w:kern w:val="2"/>
          <w:lang w:val="x-none" w:eastAsia="x-none"/>
        </w:rPr>
      </w:pPr>
      <w:r w:rsidRPr="00364E83">
        <w:rPr>
          <w:rFonts w:eastAsia="DengXian"/>
          <w:bCs/>
          <w:kern w:val="2"/>
          <w:lang w:val="x-none" w:eastAsia="x-none"/>
        </w:rPr>
        <w:t>POS MG is not considered in RRM requirements when deactivated</w:t>
      </w:r>
    </w:p>
    <w:p w14:paraId="422B2C3F" w14:textId="0EE7303E" w:rsidR="00B234A2" w:rsidRPr="00364E83" w:rsidRDefault="00B234A2" w:rsidP="00B234A2">
      <w:pPr>
        <w:widowControl w:val="0"/>
        <w:numPr>
          <w:ilvl w:val="3"/>
          <w:numId w:val="1"/>
        </w:numPr>
        <w:spacing w:afterLines="50" w:after="120" w:line="257" w:lineRule="auto"/>
        <w:ind w:hanging="357"/>
        <w:rPr>
          <w:rFonts w:eastAsia="DengXian"/>
          <w:bCs/>
          <w:kern w:val="2"/>
          <w:lang w:val="x-none" w:eastAsia="x-none"/>
        </w:rPr>
      </w:pPr>
      <w:r w:rsidRPr="00364E83">
        <w:rPr>
          <w:rFonts w:eastAsia="DengXian"/>
          <w:bCs/>
          <w:kern w:val="2"/>
          <w:lang w:val="x-none" w:eastAsia="x-none"/>
        </w:rPr>
        <w:t>Scenario 2: One legacy MG is configured for RRM measurement</w:t>
      </w:r>
    </w:p>
    <w:p w14:paraId="0D4D3D11" w14:textId="77777777" w:rsidR="00B234A2" w:rsidRPr="00364E83" w:rsidRDefault="00B234A2" w:rsidP="00B234A2">
      <w:pPr>
        <w:widowControl w:val="0"/>
        <w:numPr>
          <w:ilvl w:val="4"/>
          <w:numId w:val="1"/>
        </w:numPr>
        <w:spacing w:afterLines="50" w:after="120" w:line="257" w:lineRule="auto"/>
        <w:ind w:hanging="357"/>
        <w:rPr>
          <w:rFonts w:eastAsia="DengXian"/>
          <w:bCs/>
          <w:kern w:val="2"/>
          <w:lang w:val="x-none" w:eastAsia="x-none"/>
        </w:rPr>
      </w:pPr>
      <w:r w:rsidRPr="00364E83">
        <w:rPr>
          <w:rFonts w:eastAsia="DengXian"/>
          <w:bCs/>
          <w:kern w:val="2"/>
          <w:lang w:val="x-none" w:eastAsia="x-none"/>
        </w:rPr>
        <w:t>FFS to define requirements for RRM and PRS measurements based on framework of concurrent MGs when POS MG is activated</w:t>
      </w:r>
    </w:p>
    <w:p w14:paraId="4B3B44C4" w14:textId="52973F84" w:rsidR="00B234A2" w:rsidRPr="00364E83" w:rsidRDefault="00B234A2" w:rsidP="00B234A2">
      <w:pPr>
        <w:widowControl w:val="0"/>
        <w:numPr>
          <w:ilvl w:val="4"/>
          <w:numId w:val="1"/>
        </w:numPr>
        <w:spacing w:afterLines="50" w:after="120" w:line="257" w:lineRule="auto"/>
        <w:ind w:hanging="357"/>
        <w:rPr>
          <w:rFonts w:eastAsia="DengXian"/>
          <w:bCs/>
          <w:kern w:val="2"/>
          <w:lang w:val="x-none" w:eastAsia="x-none"/>
        </w:rPr>
      </w:pPr>
      <w:r w:rsidRPr="00364E83">
        <w:rPr>
          <w:rFonts w:eastAsia="DengXian"/>
          <w:bCs/>
          <w:kern w:val="2"/>
          <w:lang w:val="x-none" w:eastAsia="x-none"/>
        </w:rPr>
        <w:t>POS MG is not considered in RRM requirements when deactivated</w:t>
      </w:r>
    </w:p>
    <w:p w14:paraId="73FF3226" w14:textId="77777777" w:rsidR="00D36C11" w:rsidRPr="00364E83" w:rsidRDefault="00D36C11" w:rsidP="00D36C11">
      <w:pPr>
        <w:pStyle w:val="ListParagraph"/>
        <w:numPr>
          <w:ilvl w:val="0"/>
          <w:numId w:val="1"/>
        </w:numPr>
        <w:overflowPunct/>
        <w:autoSpaceDE/>
        <w:autoSpaceDN/>
        <w:adjustRightInd/>
        <w:spacing w:before="240" w:after="120"/>
        <w:ind w:left="714" w:firstLineChars="0" w:hanging="357"/>
        <w:textAlignment w:val="auto"/>
        <w:rPr>
          <w:rFonts w:eastAsia="SimSun"/>
          <w:szCs w:val="24"/>
          <w:lang w:eastAsia="zh-CN"/>
        </w:rPr>
      </w:pPr>
      <w:r w:rsidRPr="00364E83">
        <w:rPr>
          <w:rFonts w:eastAsia="SimSun"/>
          <w:szCs w:val="24"/>
          <w:lang w:eastAsia="zh-CN"/>
        </w:rPr>
        <w:t>Recommended WF</w:t>
      </w:r>
    </w:p>
    <w:p w14:paraId="2033C169" w14:textId="77777777" w:rsidR="00D36C11" w:rsidRPr="00364E83" w:rsidRDefault="00D36C11" w:rsidP="00D36C11">
      <w:pPr>
        <w:pStyle w:val="ListParagraph"/>
        <w:numPr>
          <w:ilvl w:val="1"/>
          <w:numId w:val="1"/>
        </w:numPr>
        <w:overflowPunct/>
        <w:autoSpaceDE/>
        <w:autoSpaceDN/>
        <w:adjustRightInd/>
        <w:spacing w:after="240"/>
        <w:ind w:left="1434" w:firstLineChars="0" w:hanging="357"/>
        <w:textAlignment w:val="auto"/>
        <w:rPr>
          <w:rFonts w:eastAsia="SimSun"/>
          <w:szCs w:val="24"/>
          <w:lang w:eastAsia="zh-CN"/>
        </w:rPr>
      </w:pPr>
      <w:r w:rsidRPr="00364E83">
        <w:rPr>
          <w:rFonts w:eastAsia="SimSun"/>
          <w:szCs w:val="24"/>
          <w:lang w:eastAsia="zh-CN"/>
        </w:rPr>
        <w:t>Discuss the proposals</w:t>
      </w:r>
    </w:p>
    <w:tbl>
      <w:tblPr>
        <w:tblStyle w:val="TableGrid"/>
        <w:tblW w:w="0" w:type="auto"/>
        <w:tblLook w:val="04A0" w:firstRow="1" w:lastRow="0" w:firstColumn="1" w:lastColumn="0" w:noHBand="0" w:noVBand="1"/>
      </w:tblPr>
      <w:tblGrid>
        <w:gridCol w:w="1236"/>
        <w:gridCol w:w="8395"/>
      </w:tblGrid>
      <w:tr w:rsidR="00D36C11" w:rsidRPr="00364E83" w14:paraId="55E4DFCE" w14:textId="77777777" w:rsidTr="00156819">
        <w:tc>
          <w:tcPr>
            <w:tcW w:w="1236" w:type="dxa"/>
          </w:tcPr>
          <w:p w14:paraId="7C8F984E" w14:textId="77777777" w:rsidR="00D36C11" w:rsidRPr="00364E83" w:rsidRDefault="00D36C11" w:rsidP="00156819">
            <w:pPr>
              <w:spacing w:after="120"/>
              <w:rPr>
                <w:rFonts w:eastAsiaTheme="minorEastAsia"/>
                <w:b/>
                <w:bCs/>
                <w:lang w:val="en-US" w:eastAsia="zh-CN"/>
              </w:rPr>
            </w:pPr>
            <w:r w:rsidRPr="00364E83">
              <w:rPr>
                <w:rFonts w:eastAsiaTheme="minorEastAsia"/>
                <w:b/>
                <w:bCs/>
                <w:lang w:val="en-US" w:eastAsia="zh-CN"/>
              </w:rPr>
              <w:t>Company</w:t>
            </w:r>
          </w:p>
        </w:tc>
        <w:tc>
          <w:tcPr>
            <w:tcW w:w="8395" w:type="dxa"/>
          </w:tcPr>
          <w:p w14:paraId="2BD2ED43" w14:textId="77777777" w:rsidR="00D36C11" w:rsidRPr="00364E83" w:rsidRDefault="00D36C11" w:rsidP="00156819">
            <w:pPr>
              <w:spacing w:after="120"/>
              <w:rPr>
                <w:rFonts w:eastAsiaTheme="minorEastAsia"/>
                <w:b/>
                <w:bCs/>
                <w:lang w:val="en-US" w:eastAsia="zh-CN"/>
              </w:rPr>
            </w:pPr>
            <w:r w:rsidRPr="00364E83">
              <w:rPr>
                <w:rFonts w:eastAsiaTheme="minorEastAsia"/>
                <w:b/>
                <w:bCs/>
                <w:lang w:val="en-US" w:eastAsia="zh-CN"/>
              </w:rPr>
              <w:t>Comments</w:t>
            </w:r>
          </w:p>
        </w:tc>
      </w:tr>
      <w:tr w:rsidR="00D42E82" w:rsidRPr="00364E83" w14:paraId="31814E04" w14:textId="77777777" w:rsidTr="00156819">
        <w:tc>
          <w:tcPr>
            <w:tcW w:w="1236" w:type="dxa"/>
          </w:tcPr>
          <w:p w14:paraId="486AD214" w14:textId="40C696ED" w:rsidR="00D42E82" w:rsidRPr="00364E83" w:rsidRDefault="00D42E82" w:rsidP="00D42E8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1D98E455" w14:textId="77777777" w:rsidR="00D42E82" w:rsidRDefault="00D42E82" w:rsidP="00D42E82">
            <w:pPr>
              <w:spacing w:after="120"/>
              <w:rPr>
                <w:rFonts w:eastAsiaTheme="minorEastAsia"/>
                <w:lang w:val="en-US" w:eastAsia="zh-CN"/>
              </w:rPr>
            </w:pPr>
            <w:r>
              <w:rPr>
                <w:rFonts w:eastAsiaTheme="minorEastAsia"/>
                <w:lang w:val="en-US" w:eastAsia="zh-CN"/>
              </w:rPr>
              <w:t>Option 1.</w:t>
            </w:r>
          </w:p>
          <w:p w14:paraId="450A26DA" w14:textId="0D7C4961" w:rsidR="00D42E82" w:rsidRPr="00364E83" w:rsidRDefault="00D42E82" w:rsidP="00D42E82">
            <w:pPr>
              <w:spacing w:after="120"/>
              <w:rPr>
                <w:rFonts w:eastAsiaTheme="minorEastAsia"/>
                <w:lang w:val="en-US" w:eastAsia="zh-CN"/>
              </w:rPr>
            </w:pPr>
            <w:r>
              <w:rPr>
                <w:rFonts w:eastAsiaTheme="minorEastAsia"/>
                <w:lang w:val="en-US" w:eastAsia="zh-CN"/>
              </w:rPr>
              <w:t>RAN4 needs to define the applicability conditions under which the PRS and RRM measurement requirements apply with the MG enhancement introduced by RAN1.</w:t>
            </w:r>
          </w:p>
        </w:tc>
      </w:tr>
      <w:tr w:rsidR="007C3DA8" w:rsidRPr="00364E83" w14:paraId="5604E531" w14:textId="77777777" w:rsidTr="00156819">
        <w:tc>
          <w:tcPr>
            <w:tcW w:w="1236" w:type="dxa"/>
          </w:tcPr>
          <w:p w14:paraId="489ABA9B" w14:textId="3825BBB5" w:rsidR="007C3DA8" w:rsidRPr="00364E83" w:rsidRDefault="007C3DA8" w:rsidP="00D42E82">
            <w:pPr>
              <w:spacing w:after="120"/>
              <w:rPr>
                <w:rFonts w:eastAsiaTheme="minorEastAsia"/>
                <w:lang w:val="en-US" w:eastAsia="zh-CN"/>
              </w:rPr>
            </w:pPr>
            <w:r>
              <w:rPr>
                <w:rFonts w:eastAsiaTheme="minorEastAsia" w:hint="eastAsia"/>
                <w:lang w:val="en-US" w:eastAsia="zh-CN"/>
              </w:rPr>
              <w:t>CATT</w:t>
            </w:r>
          </w:p>
        </w:tc>
        <w:tc>
          <w:tcPr>
            <w:tcW w:w="8395" w:type="dxa"/>
          </w:tcPr>
          <w:p w14:paraId="72F5AD43" w14:textId="1A9ED411" w:rsidR="007C3DA8" w:rsidRPr="00364E83" w:rsidRDefault="007C3DA8" w:rsidP="00D42E82">
            <w:pPr>
              <w:spacing w:after="120"/>
              <w:rPr>
                <w:rFonts w:eastAsiaTheme="minorEastAsia"/>
                <w:lang w:val="en-US" w:eastAsia="zh-CN"/>
              </w:rPr>
            </w:pPr>
            <w:r>
              <w:rPr>
                <w:rFonts w:eastAsiaTheme="minorEastAsia"/>
                <w:lang w:val="en-US" w:eastAsia="zh-CN"/>
              </w:rPr>
              <w:t>N</w:t>
            </w:r>
            <w:r>
              <w:rPr>
                <w:rFonts w:eastAsiaTheme="minorEastAsia" w:hint="eastAsia"/>
                <w:lang w:val="en-US" w:eastAsia="zh-CN"/>
              </w:rPr>
              <w:t xml:space="preserve">eed further study. </w:t>
            </w:r>
            <w:r>
              <w:rPr>
                <w:rFonts w:eastAsiaTheme="minorEastAsia"/>
                <w:lang w:val="en-US" w:eastAsia="zh-CN"/>
              </w:rPr>
              <w:t>I</w:t>
            </w:r>
            <w:r>
              <w:rPr>
                <w:rFonts w:eastAsiaTheme="minorEastAsia" w:hint="eastAsia"/>
                <w:lang w:val="en-US" w:eastAsia="zh-CN"/>
              </w:rPr>
              <w:t xml:space="preserve">t needs further clarification whether the RAN1 defined pre-MG can be configured independently with legacy gap. </w:t>
            </w:r>
            <w:r>
              <w:rPr>
                <w:rFonts w:eastAsiaTheme="minorEastAsia"/>
                <w:lang w:val="en-US" w:eastAsia="zh-CN"/>
              </w:rPr>
              <w:t>A</w:t>
            </w:r>
            <w:r>
              <w:rPr>
                <w:rFonts w:eastAsiaTheme="minorEastAsia" w:hint="eastAsia"/>
                <w:lang w:val="en-US" w:eastAsia="zh-CN"/>
              </w:rPr>
              <w:t>nd what</w:t>
            </w:r>
            <w:r>
              <w:rPr>
                <w:rFonts w:eastAsiaTheme="minorEastAsia"/>
                <w:lang w:val="en-US" w:eastAsia="zh-CN"/>
              </w:rPr>
              <w:t>’</w:t>
            </w:r>
            <w:r>
              <w:rPr>
                <w:rFonts w:eastAsiaTheme="minorEastAsia" w:hint="eastAsia"/>
                <w:lang w:val="en-US" w:eastAsia="zh-CN"/>
              </w:rPr>
              <w:t xml:space="preserve">s the relation between RAN1 defined Pre-MG (MAC CE based) and RAN4 defined Pre-MG in R17. </w:t>
            </w:r>
          </w:p>
        </w:tc>
      </w:tr>
      <w:tr w:rsidR="00767093" w:rsidRPr="00364E83" w14:paraId="1C7093AB" w14:textId="77777777" w:rsidTr="00156819">
        <w:tc>
          <w:tcPr>
            <w:tcW w:w="1236" w:type="dxa"/>
          </w:tcPr>
          <w:p w14:paraId="14D95A67" w14:textId="6DE74833" w:rsidR="00767093" w:rsidRPr="00364E83" w:rsidRDefault="00767093" w:rsidP="00767093">
            <w:pPr>
              <w:spacing w:after="120"/>
              <w:rPr>
                <w:rFonts w:eastAsiaTheme="minorEastAsia"/>
                <w:lang w:val="en-US" w:eastAsia="zh-CN"/>
              </w:rPr>
            </w:pPr>
            <w:r>
              <w:rPr>
                <w:rFonts w:eastAsiaTheme="minorEastAsia"/>
                <w:lang w:val="en-US" w:eastAsia="zh-CN"/>
              </w:rPr>
              <w:t>Intel</w:t>
            </w:r>
          </w:p>
        </w:tc>
        <w:tc>
          <w:tcPr>
            <w:tcW w:w="8395" w:type="dxa"/>
          </w:tcPr>
          <w:p w14:paraId="5CC9D053" w14:textId="77777777" w:rsidR="00767093" w:rsidRDefault="00767093" w:rsidP="00767093">
            <w:pPr>
              <w:spacing w:after="120"/>
              <w:rPr>
                <w:rFonts w:eastAsiaTheme="minorEastAsia"/>
                <w:lang w:val="en-US" w:eastAsia="zh-CN"/>
              </w:rPr>
            </w:pPr>
            <w:r>
              <w:rPr>
                <w:rFonts w:eastAsiaTheme="minorEastAsia"/>
                <w:lang w:val="en-US" w:eastAsia="zh-CN"/>
              </w:rPr>
              <w:t xml:space="preserve">The principle can be agreed. E.g. in our TDoc, </w:t>
            </w:r>
          </w:p>
          <w:p w14:paraId="716DCD79" w14:textId="4549ED79" w:rsidR="00767093" w:rsidRPr="00364E83" w:rsidRDefault="00767093" w:rsidP="00767093">
            <w:pPr>
              <w:spacing w:after="120"/>
              <w:rPr>
                <w:rFonts w:eastAsiaTheme="minorEastAsia"/>
                <w:lang w:val="en-US" w:eastAsia="zh-CN"/>
              </w:rPr>
            </w:pPr>
            <w:r>
              <w:rPr>
                <w:rFonts w:asciiTheme="minorHAnsi" w:hAnsiTheme="minorHAnsi" w:cstheme="minorHAnsi"/>
                <w:b/>
                <w:bCs/>
                <w:sz w:val="22"/>
                <w:szCs w:val="22"/>
                <w:lang w:eastAsia="zh-CN"/>
              </w:rPr>
              <w:t>“</w:t>
            </w:r>
            <w:r w:rsidRPr="005579CB">
              <w:rPr>
                <w:rFonts w:asciiTheme="minorHAnsi" w:hAnsiTheme="minorHAnsi" w:cstheme="minorHAnsi"/>
                <w:b/>
                <w:bCs/>
                <w:sz w:val="22"/>
                <w:szCs w:val="22"/>
                <w:u w:val="single"/>
                <w:lang w:eastAsia="zh-CN"/>
              </w:rPr>
              <w:t>Observation</w:t>
            </w:r>
            <w:r>
              <w:rPr>
                <w:rFonts w:asciiTheme="minorHAnsi" w:hAnsiTheme="minorHAnsi" w:cstheme="minorHAnsi"/>
                <w:b/>
                <w:bCs/>
                <w:sz w:val="22"/>
                <w:szCs w:val="22"/>
                <w:u w:val="single"/>
                <w:lang w:eastAsia="zh-CN"/>
              </w:rPr>
              <w:t xml:space="preserve"> 4</w:t>
            </w:r>
            <w:r w:rsidRPr="005579CB">
              <w:rPr>
                <w:rFonts w:asciiTheme="minorHAnsi" w:hAnsiTheme="minorHAnsi" w:cstheme="minorHAnsi"/>
                <w:b/>
                <w:bCs/>
                <w:sz w:val="22"/>
                <w:szCs w:val="22"/>
                <w:u w:val="single"/>
                <w:lang w:eastAsia="zh-CN"/>
              </w:rPr>
              <w:t xml:space="preserve">: </w:t>
            </w:r>
            <w:r w:rsidRPr="00542418">
              <w:rPr>
                <w:rFonts w:asciiTheme="minorHAnsi" w:hAnsiTheme="minorHAnsi" w:cstheme="minorHAnsi"/>
                <w:b/>
                <w:bCs/>
                <w:sz w:val="22"/>
                <w:szCs w:val="22"/>
                <w:lang w:eastAsia="zh-CN"/>
              </w:rPr>
              <w:t>As the pre-configured MG for PRS was introduced in Rel17, the corresponding requirements for this new aspect shall be discussed</w:t>
            </w:r>
          </w:p>
        </w:tc>
      </w:tr>
      <w:tr w:rsidR="00295D3A" w:rsidRPr="00364E83" w14:paraId="50DA6104" w14:textId="77777777" w:rsidTr="00156819">
        <w:tc>
          <w:tcPr>
            <w:tcW w:w="1236" w:type="dxa"/>
          </w:tcPr>
          <w:p w14:paraId="25DDD293" w14:textId="39AD3784" w:rsidR="00295D3A" w:rsidRPr="00364E83" w:rsidRDefault="00295D3A" w:rsidP="00295D3A">
            <w:pPr>
              <w:spacing w:after="120"/>
              <w:rPr>
                <w:rFonts w:eastAsiaTheme="minorEastAsia"/>
                <w:lang w:val="en-US" w:eastAsia="zh-CN"/>
              </w:rPr>
            </w:pPr>
            <w:r>
              <w:rPr>
                <w:rFonts w:eastAsiaTheme="minorEastAsia"/>
                <w:lang w:val="en-US" w:eastAsia="zh-CN"/>
              </w:rPr>
              <w:t>Ericsson</w:t>
            </w:r>
          </w:p>
        </w:tc>
        <w:tc>
          <w:tcPr>
            <w:tcW w:w="8395" w:type="dxa"/>
          </w:tcPr>
          <w:p w14:paraId="49E427DF" w14:textId="45378B2F" w:rsidR="00295D3A" w:rsidRPr="00364E83" w:rsidRDefault="00295D3A" w:rsidP="00295D3A">
            <w:pPr>
              <w:spacing w:after="120"/>
              <w:rPr>
                <w:rFonts w:eastAsiaTheme="minorEastAsia"/>
                <w:lang w:val="en-US" w:eastAsia="zh-CN"/>
              </w:rPr>
            </w:pPr>
            <w:r>
              <w:rPr>
                <w:rFonts w:eastAsiaTheme="minorEastAsia"/>
                <w:lang w:val="en-US" w:eastAsia="zh-CN"/>
              </w:rPr>
              <w:t>In previous meeting it was agreed to not discuss MG enhancement for PRS measurement under Rel-17 ePos WI.</w:t>
            </w:r>
          </w:p>
        </w:tc>
      </w:tr>
      <w:tr w:rsidR="00295D3A" w:rsidRPr="00364E83" w14:paraId="6D7BB2B5" w14:textId="77777777" w:rsidTr="00156819">
        <w:tc>
          <w:tcPr>
            <w:tcW w:w="1236" w:type="dxa"/>
          </w:tcPr>
          <w:p w14:paraId="64C8A979" w14:textId="1AF7D0A7" w:rsidR="00295D3A" w:rsidRPr="00364E83" w:rsidRDefault="00D568FF" w:rsidP="00295D3A">
            <w:pPr>
              <w:spacing w:after="120"/>
              <w:rPr>
                <w:rFonts w:eastAsiaTheme="minorEastAsia"/>
                <w:lang w:val="en-US" w:eastAsia="zh-CN"/>
              </w:rPr>
            </w:pPr>
            <w:r>
              <w:rPr>
                <w:rFonts w:eastAsiaTheme="minorEastAsia"/>
                <w:lang w:val="en-US" w:eastAsia="zh-CN"/>
              </w:rPr>
              <w:t>Nokia</w:t>
            </w:r>
          </w:p>
        </w:tc>
        <w:tc>
          <w:tcPr>
            <w:tcW w:w="8395" w:type="dxa"/>
          </w:tcPr>
          <w:p w14:paraId="011A6AB1" w14:textId="30BA7656" w:rsidR="00295D3A" w:rsidRPr="00364E83" w:rsidRDefault="00D568FF" w:rsidP="00295D3A">
            <w:pPr>
              <w:spacing w:after="120"/>
              <w:rPr>
                <w:rFonts w:eastAsiaTheme="minorEastAsia"/>
                <w:lang w:val="en-US" w:eastAsia="zh-CN"/>
              </w:rPr>
            </w:pPr>
            <w:r>
              <w:rPr>
                <w:rFonts w:eastAsiaTheme="minorEastAsia"/>
                <w:lang w:val="en-US" w:eastAsia="zh-CN"/>
              </w:rPr>
              <w:t xml:space="preserve">We share the same observation as Ericsson. But we also see RAN4 MG-enh agreement conflicts with RAN1 NR-pos agreement to support </w:t>
            </w:r>
            <w:r>
              <w:rPr>
                <w:rFonts w:eastAsiaTheme="minorEastAsia" w:hint="eastAsia"/>
                <w:lang w:val="en-US" w:eastAsia="zh-CN"/>
              </w:rPr>
              <w:t>pre-MG</w:t>
            </w:r>
            <w:r>
              <w:rPr>
                <w:rFonts w:eastAsiaTheme="minorEastAsia"/>
                <w:lang w:val="en-US" w:eastAsia="zh-CN"/>
              </w:rPr>
              <w:t>. It needs further discussion to make conclusion.</w:t>
            </w:r>
          </w:p>
        </w:tc>
      </w:tr>
      <w:tr w:rsidR="0085239F" w:rsidRPr="00364E83" w14:paraId="2FFC01E8" w14:textId="77777777" w:rsidTr="00156819">
        <w:tc>
          <w:tcPr>
            <w:tcW w:w="1236" w:type="dxa"/>
          </w:tcPr>
          <w:p w14:paraId="3D83C29D" w14:textId="1E2EA106" w:rsidR="0085239F" w:rsidRPr="00364E83" w:rsidRDefault="0085239F" w:rsidP="0085239F">
            <w:pPr>
              <w:spacing w:after="120"/>
              <w:rPr>
                <w:rFonts w:eastAsiaTheme="minorEastAsia"/>
                <w:lang w:val="en-US" w:eastAsia="zh-CN"/>
              </w:rPr>
            </w:pPr>
            <w:r>
              <w:rPr>
                <w:rFonts w:eastAsiaTheme="minorEastAsia"/>
                <w:lang w:val="en-US" w:eastAsia="zh-CN"/>
              </w:rPr>
              <w:t>Qualcomm</w:t>
            </w:r>
          </w:p>
        </w:tc>
        <w:tc>
          <w:tcPr>
            <w:tcW w:w="8395" w:type="dxa"/>
          </w:tcPr>
          <w:p w14:paraId="7DE437EC" w14:textId="77777777" w:rsidR="0085239F" w:rsidRDefault="0085239F" w:rsidP="0085239F">
            <w:pPr>
              <w:spacing w:after="120"/>
              <w:rPr>
                <w:rFonts w:eastAsiaTheme="minorEastAsia"/>
                <w:lang w:val="en-US" w:eastAsia="zh-CN"/>
              </w:rPr>
            </w:pPr>
            <w:r>
              <w:rPr>
                <w:rFonts w:eastAsiaTheme="minorEastAsia"/>
                <w:lang w:val="en-US" w:eastAsia="zh-CN"/>
              </w:rPr>
              <w:t>Support of pre-configured MG for positioning activated via MAC-CE (a.k.a. POS MG) should be indicated with a separate UE capability. RAN4 should discuss how many POS MG can be pre-configured by the network. At most one POS MG may be active at any one time.</w:t>
            </w:r>
          </w:p>
          <w:p w14:paraId="37424349" w14:textId="77777777" w:rsidR="0085239F" w:rsidRDefault="0085239F" w:rsidP="0085239F">
            <w:pPr>
              <w:spacing w:after="120"/>
              <w:rPr>
                <w:rFonts w:eastAsiaTheme="minorEastAsia"/>
                <w:lang w:val="en-US" w:eastAsia="zh-CN"/>
              </w:rPr>
            </w:pPr>
            <w:r>
              <w:rPr>
                <w:rFonts w:eastAsiaTheme="minorEastAsia"/>
                <w:lang w:val="en-US" w:eastAsia="zh-CN"/>
              </w:rPr>
              <w:t>RAN4 should define requirements at least for Scenario 1. One clarification for the first bullet point under scenario 1 is that POS MG can be only used for positioning measurements.</w:t>
            </w:r>
          </w:p>
          <w:p w14:paraId="041C0663" w14:textId="77777777" w:rsidR="0085239F" w:rsidRDefault="0085239F" w:rsidP="0085239F">
            <w:pPr>
              <w:spacing w:after="120"/>
              <w:rPr>
                <w:rFonts w:eastAsiaTheme="minorEastAsia"/>
                <w:lang w:val="en-US" w:eastAsia="zh-CN"/>
              </w:rPr>
            </w:pPr>
            <w:r>
              <w:rPr>
                <w:rFonts w:eastAsiaTheme="minorEastAsia"/>
                <w:lang w:val="en-US" w:eastAsia="zh-CN"/>
              </w:rPr>
              <w:t>FFS whether RAN4 will define requirements for support of concurrent MG, where one of the gaps may be a POS MG.</w:t>
            </w:r>
          </w:p>
          <w:p w14:paraId="422DC6A7" w14:textId="77777777" w:rsidR="0085239F" w:rsidRDefault="0085239F" w:rsidP="0085239F">
            <w:pPr>
              <w:spacing w:after="120"/>
              <w:rPr>
                <w:rFonts w:eastAsiaTheme="minorEastAsia"/>
                <w:lang w:val="en-US" w:eastAsia="zh-CN"/>
              </w:rPr>
            </w:pPr>
            <w:r>
              <w:rPr>
                <w:rFonts w:eastAsiaTheme="minorEastAsia"/>
                <w:lang w:val="en-US" w:eastAsia="zh-CN"/>
              </w:rPr>
              <w:t>If a UE supports POS MG but does not support concurrent MG, then it may request a POS MG when there is a legacy MG already configured by the network, but before the network activates the POS MG, the network should release the legacy MG. It’s at the network’s discretion to activate the POS MG.</w:t>
            </w:r>
          </w:p>
          <w:p w14:paraId="02CDE5F8" w14:textId="712AC177" w:rsidR="0085239F" w:rsidRPr="00364E83" w:rsidRDefault="0085239F" w:rsidP="0085239F">
            <w:pPr>
              <w:spacing w:after="120"/>
              <w:rPr>
                <w:rFonts w:eastAsiaTheme="minorEastAsia"/>
                <w:lang w:val="en-US" w:eastAsia="zh-CN"/>
              </w:rPr>
            </w:pPr>
            <w:r>
              <w:rPr>
                <w:rFonts w:eastAsiaTheme="minorEastAsia"/>
                <w:lang w:val="en-US" w:eastAsia="zh-CN"/>
              </w:rPr>
              <w:t>If a UE requests a POS MG in a scenario where activating the POS MG would exceed the maximum number (or type) of concurrent MGs supported by the UE, then if the network decides to activate the POS MG it should first release one of the active MG before activating the POS MG.</w:t>
            </w:r>
          </w:p>
        </w:tc>
      </w:tr>
    </w:tbl>
    <w:p w14:paraId="38103DEB" w14:textId="77777777" w:rsidR="001A6BB0" w:rsidRPr="00364E83" w:rsidRDefault="001A6BB0" w:rsidP="00854033">
      <w:pPr>
        <w:spacing w:after="120"/>
        <w:rPr>
          <w:szCs w:val="24"/>
          <w:lang w:val="en-US" w:eastAsia="zh-CN"/>
        </w:rPr>
      </w:pPr>
    </w:p>
    <w:p w14:paraId="534E67F0" w14:textId="1670CAC5" w:rsidR="009415B0" w:rsidRPr="00364E83" w:rsidRDefault="009415B0" w:rsidP="00567C4C">
      <w:pPr>
        <w:pStyle w:val="Heading3"/>
      </w:pPr>
      <w:r w:rsidRPr="00364E83">
        <w:t>CRs/TPs comments collection</w:t>
      </w:r>
    </w:p>
    <w:tbl>
      <w:tblPr>
        <w:tblStyle w:val="TableGrid"/>
        <w:tblW w:w="0" w:type="auto"/>
        <w:tblLook w:val="04A0" w:firstRow="1" w:lastRow="0" w:firstColumn="1" w:lastColumn="0" w:noHBand="0" w:noVBand="1"/>
      </w:tblPr>
      <w:tblGrid>
        <w:gridCol w:w="1232"/>
        <w:gridCol w:w="8399"/>
      </w:tblGrid>
      <w:tr w:rsidR="00CA2C9D" w:rsidRPr="00364E83" w14:paraId="570A5116" w14:textId="77777777" w:rsidTr="00CA2C9D">
        <w:tc>
          <w:tcPr>
            <w:tcW w:w="1232" w:type="dxa"/>
          </w:tcPr>
          <w:p w14:paraId="5DC1106B" w14:textId="5A2FC6FF" w:rsidR="009415B0" w:rsidRPr="00364E83" w:rsidRDefault="009415B0" w:rsidP="00805BE8">
            <w:pPr>
              <w:spacing w:after="120"/>
              <w:rPr>
                <w:rFonts w:eastAsiaTheme="minorEastAsia"/>
                <w:b/>
                <w:bCs/>
                <w:lang w:val="en-US" w:eastAsia="zh-CN"/>
              </w:rPr>
            </w:pPr>
            <w:r w:rsidRPr="00364E83">
              <w:rPr>
                <w:rFonts w:eastAsiaTheme="minorEastAsia"/>
                <w:b/>
                <w:bCs/>
                <w:lang w:val="en-US" w:eastAsia="zh-CN"/>
              </w:rPr>
              <w:t>CR/TP number</w:t>
            </w:r>
          </w:p>
        </w:tc>
        <w:tc>
          <w:tcPr>
            <w:tcW w:w="8399" w:type="dxa"/>
          </w:tcPr>
          <w:p w14:paraId="529FC9B7" w14:textId="24C9CD59" w:rsidR="009415B0" w:rsidRPr="00364E83" w:rsidRDefault="009415B0" w:rsidP="00805BE8">
            <w:pPr>
              <w:spacing w:after="120"/>
              <w:rPr>
                <w:rFonts w:eastAsiaTheme="minorEastAsia"/>
                <w:b/>
                <w:bCs/>
                <w:lang w:val="en-US" w:eastAsia="zh-CN"/>
              </w:rPr>
            </w:pPr>
            <w:r w:rsidRPr="00364E83">
              <w:rPr>
                <w:rFonts w:eastAsiaTheme="minorEastAsia"/>
                <w:b/>
                <w:bCs/>
                <w:lang w:val="en-US" w:eastAsia="zh-CN"/>
              </w:rPr>
              <w:t>Comments collection</w:t>
            </w:r>
          </w:p>
        </w:tc>
      </w:tr>
      <w:tr w:rsidR="001662C4" w:rsidRPr="00364E83" w14:paraId="07DECF26" w14:textId="77777777" w:rsidTr="00CA2C9D">
        <w:tc>
          <w:tcPr>
            <w:tcW w:w="1232" w:type="dxa"/>
            <w:vMerge w:val="restart"/>
          </w:tcPr>
          <w:p w14:paraId="41D5B081" w14:textId="336857FD" w:rsidR="001662C4" w:rsidRPr="00364E83" w:rsidRDefault="00FE2E6D" w:rsidP="001662C4">
            <w:pPr>
              <w:spacing w:after="120"/>
              <w:rPr>
                <w:rFonts w:eastAsiaTheme="minorEastAsia"/>
                <w:lang w:val="en-US" w:eastAsia="zh-CN"/>
              </w:rPr>
            </w:pPr>
            <w:hyperlink r:id="rId30" w:history="1">
              <w:r w:rsidR="001662C4" w:rsidRPr="00364E83">
                <w:rPr>
                  <w:rStyle w:val="Hyperlink"/>
                  <w:b/>
                  <w:bCs/>
                  <w:sz w:val="16"/>
                  <w:szCs w:val="16"/>
                </w:rPr>
                <w:t>R4-2201370</w:t>
              </w:r>
            </w:hyperlink>
            <w:r w:rsidR="001662C4" w:rsidRPr="00364E83">
              <w:rPr>
                <w:rStyle w:val="Hyperlink"/>
                <w:b/>
                <w:bCs/>
                <w:sz w:val="16"/>
                <w:szCs w:val="16"/>
              </w:rPr>
              <w:t xml:space="preserve"> </w:t>
            </w:r>
            <w:r w:rsidR="001662C4" w:rsidRPr="00364E83">
              <w:rPr>
                <w:rStyle w:val="Hyperlink"/>
                <w:color w:val="auto"/>
                <w:sz w:val="16"/>
                <w:szCs w:val="16"/>
                <w:u w:val="none"/>
              </w:rPr>
              <w:t>(Vivo)</w:t>
            </w:r>
          </w:p>
        </w:tc>
        <w:tc>
          <w:tcPr>
            <w:tcW w:w="8399" w:type="dxa"/>
          </w:tcPr>
          <w:p w14:paraId="4BB207B7" w14:textId="025210BA" w:rsidR="001662C4" w:rsidRPr="00364E83" w:rsidRDefault="00295D3A" w:rsidP="001662C4">
            <w:pPr>
              <w:spacing w:after="120"/>
              <w:rPr>
                <w:rFonts w:eastAsiaTheme="minorEastAsia"/>
                <w:lang w:val="en-US" w:eastAsia="zh-CN"/>
              </w:rPr>
            </w:pPr>
            <w:r>
              <w:rPr>
                <w:rFonts w:eastAsiaTheme="minorEastAsia"/>
                <w:lang w:val="en-US" w:eastAsia="zh-CN"/>
              </w:rPr>
              <w:t>Ericsson: postpone until agreements have been reached.</w:t>
            </w:r>
          </w:p>
        </w:tc>
      </w:tr>
      <w:tr w:rsidR="001662C4" w:rsidRPr="00364E83" w14:paraId="6107E4A4" w14:textId="77777777" w:rsidTr="00CA2C9D">
        <w:tc>
          <w:tcPr>
            <w:tcW w:w="1232" w:type="dxa"/>
            <w:vMerge/>
          </w:tcPr>
          <w:p w14:paraId="5C77C2BE" w14:textId="77777777" w:rsidR="001662C4" w:rsidRPr="00364E83" w:rsidRDefault="001662C4" w:rsidP="001662C4">
            <w:pPr>
              <w:spacing w:after="120"/>
              <w:rPr>
                <w:rFonts w:eastAsiaTheme="minorEastAsia"/>
                <w:lang w:val="en-US" w:eastAsia="zh-CN"/>
              </w:rPr>
            </w:pPr>
          </w:p>
        </w:tc>
        <w:tc>
          <w:tcPr>
            <w:tcW w:w="8399" w:type="dxa"/>
          </w:tcPr>
          <w:p w14:paraId="7976E3A3" w14:textId="034E7E5F" w:rsidR="001662C4" w:rsidRPr="00364E83" w:rsidRDefault="00695999" w:rsidP="001662C4">
            <w:pPr>
              <w:spacing w:after="120"/>
              <w:rPr>
                <w:rFonts w:eastAsiaTheme="minorEastAsia"/>
                <w:lang w:val="en-US" w:eastAsia="zh-CN"/>
              </w:rPr>
            </w:pPr>
            <w:r>
              <w:rPr>
                <w:rFonts w:eastAsiaTheme="minorEastAsia"/>
                <w:lang w:val="en-US" w:eastAsia="zh-CN"/>
              </w:rPr>
              <w:t>Nokia : revisit with agreements.</w:t>
            </w:r>
          </w:p>
        </w:tc>
      </w:tr>
      <w:tr w:rsidR="00DD0D21" w:rsidRPr="00364E83" w14:paraId="00882101" w14:textId="77777777" w:rsidTr="00CA2C9D">
        <w:tc>
          <w:tcPr>
            <w:tcW w:w="1232" w:type="dxa"/>
            <w:vMerge/>
          </w:tcPr>
          <w:p w14:paraId="1A9209BF" w14:textId="77777777" w:rsidR="00DD0D21" w:rsidRPr="00364E83" w:rsidRDefault="00DD0D21" w:rsidP="001662C4">
            <w:pPr>
              <w:spacing w:after="120"/>
              <w:rPr>
                <w:rFonts w:eastAsiaTheme="minorEastAsia"/>
                <w:lang w:val="en-US" w:eastAsia="zh-CN"/>
              </w:rPr>
            </w:pPr>
          </w:p>
        </w:tc>
        <w:tc>
          <w:tcPr>
            <w:tcW w:w="8399" w:type="dxa"/>
          </w:tcPr>
          <w:p w14:paraId="6F8C9DA1" w14:textId="77777777" w:rsidR="00DD0D21" w:rsidRPr="00364E83" w:rsidRDefault="00DD0D21" w:rsidP="001662C4">
            <w:pPr>
              <w:spacing w:after="120"/>
              <w:rPr>
                <w:rFonts w:eastAsiaTheme="minorEastAsia"/>
                <w:lang w:val="en-US" w:eastAsia="zh-CN"/>
              </w:rPr>
            </w:pPr>
          </w:p>
        </w:tc>
      </w:tr>
      <w:tr w:rsidR="00DD0D21" w:rsidRPr="00364E83" w14:paraId="1530AD31" w14:textId="77777777" w:rsidTr="00CA2C9D">
        <w:tc>
          <w:tcPr>
            <w:tcW w:w="1232" w:type="dxa"/>
            <w:vMerge/>
          </w:tcPr>
          <w:p w14:paraId="162D9F9D" w14:textId="77777777" w:rsidR="00DD0D21" w:rsidRPr="00364E83" w:rsidRDefault="00DD0D21" w:rsidP="001662C4">
            <w:pPr>
              <w:spacing w:after="120"/>
              <w:rPr>
                <w:rFonts w:eastAsiaTheme="minorEastAsia"/>
                <w:lang w:val="en-US" w:eastAsia="zh-CN"/>
              </w:rPr>
            </w:pPr>
          </w:p>
        </w:tc>
        <w:tc>
          <w:tcPr>
            <w:tcW w:w="8399" w:type="dxa"/>
          </w:tcPr>
          <w:p w14:paraId="6F5118C8" w14:textId="77777777" w:rsidR="00DD0D21" w:rsidRPr="00364E83" w:rsidRDefault="00DD0D21" w:rsidP="001662C4">
            <w:pPr>
              <w:spacing w:after="120"/>
              <w:rPr>
                <w:rFonts w:eastAsiaTheme="minorEastAsia"/>
                <w:lang w:val="en-US" w:eastAsia="zh-CN"/>
              </w:rPr>
            </w:pPr>
          </w:p>
        </w:tc>
      </w:tr>
      <w:tr w:rsidR="001662C4" w:rsidRPr="00364E83" w14:paraId="629BFFB8" w14:textId="77777777" w:rsidTr="00CA2C9D">
        <w:tc>
          <w:tcPr>
            <w:tcW w:w="1232" w:type="dxa"/>
            <w:vMerge/>
          </w:tcPr>
          <w:p w14:paraId="52AF9FD7" w14:textId="77777777" w:rsidR="001662C4" w:rsidRPr="00364E83" w:rsidRDefault="001662C4" w:rsidP="001662C4">
            <w:pPr>
              <w:spacing w:after="120"/>
              <w:rPr>
                <w:rFonts w:eastAsiaTheme="minorEastAsia"/>
                <w:lang w:val="en-US" w:eastAsia="zh-CN"/>
              </w:rPr>
            </w:pPr>
          </w:p>
        </w:tc>
        <w:tc>
          <w:tcPr>
            <w:tcW w:w="8399" w:type="dxa"/>
          </w:tcPr>
          <w:p w14:paraId="3693E3EE" w14:textId="77777777" w:rsidR="001662C4" w:rsidRPr="00364E83" w:rsidRDefault="001662C4" w:rsidP="001662C4">
            <w:pPr>
              <w:spacing w:after="120"/>
              <w:rPr>
                <w:rFonts w:eastAsiaTheme="minorEastAsia"/>
                <w:lang w:val="en-US" w:eastAsia="zh-CN"/>
              </w:rPr>
            </w:pPr>
          </w:p>
        </w:tc>
      </w:tr>
      <w:tr w:rsidR="001662C4" w:rsidRPr="00364E83" w14:paraId="5EF0FAF0" w14:textId="77777777" w:rsidTr="00CA2C9D">
        <w:tc>
          <w:tcPr>
            <w:tcW w:w="1232" w:type="dxa"/>
            <w:vMerge w:val="restart"/>
          </w:tcPr>
          <w:p w14:paraId="68F6E76E" w14:textId="556D165C" w:rsidR="001662C4" w:rsidRPr="00364E83" w:rsidRDefault="00FE2E6D" w:rsidP="001662C4">
            <w:pPr>
              <w:spacing w:after="120"/>
              <w:rPr>
                <w:rFonts w:eastAsiaTheme="minorEastAsia"/>
                <w:lang w:val="en-US" w:eastAsia="zh-CN"/>
              </w:rPr>
            </w:pPr>
            <w:hyperlink r:id="rId31" w:history="1">
              <w:r w:rsidR="0003541A" w:rsidRPr="00364E83">
                <w:rPr>
                  <w:rStyle w:val="Hyperlink"/>
                  <w:b/>
                  <w:bCs/>
                  <w:sz w:val="16"/>
                  <w:szCs w:val="16"/>
                </w:rPr>
                <w:t>R4-2201639</w:t>
              </w:r>
            </w:hyperlink>
            <w:r w:rsidR="0003541A" w:rsidRPr="00364E83">
              <w:rPr>
                <w:rStyle w:val="Hyperlink"/>
                <w:b/>
                <w:bCs/>
                <w:sz w:val="16"/>
                <w:szCs w:val="16"/>
              </w:rPr>
              <w:t xml:space="preserve"> </w:t>
            </w:r>
            <w:r w:rsidR="0003541A" w:rsidRPr="00364E83">
              <w:rPr>
                <w:rStyle w:val="Hyperlink"/>
                <w:color w:val="auto"/>
                <w:sz w:val="16"/>
                <w:szCs w:val="16"/>
                <w:u w:val="none"/>
              </w:rPr>
              <w:t>(</w:t>
            </w:r>
            <w:r w:rsidR="00DD0D21" w:rsidRPr="00364E83">
              <w:rPr>
                <w:rStyle w:val="Hyperlink"/>
                <w:color w:val="auto"/>
                <w:sz w:val="16"/>
                <w:szCs w:val="16"/>
                <w:u w:val="none"/>
              </w:rPr>
              <w:t>Huawei, Hisilicon</w:t>
            </w:r>
            <w:r w:rsidR="0003541A" w:rsidRPr="00364E83">
              <w:rPr>
                <w:rStyle w:val="Hyperlink"/>
                <w:color w:val="auto"/>
                <w:sz w:val="16"/>
                <w:szCs w:val="16"/>
                <w:u w:val="none"/>
              </w:rPr>
              <w:t>)</w:t>
            </w:r>
          </w:p>
        </w:tc>
        <w:tc>
          <w:tcPr>
            <w:tcW w:w="8399" w:type="dxa"/>
          </w:tcPr>
          <w:p w14:paraId="63195C26" w14:textId="133C0B03" w:rsidR="001662C4" w:rsidRPr="00364E83" w:rsidRDefault="000B5DB8" w:rsidP="001662C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this CR can be postponed, and we can work based on the draft CR split discussed in Topic 4.</w:t>
            </w:r>
          </w:p>
        </w:tc>
      </w:tr>
      <w:tr w:rsidR="001662C4" w:rsidRPr="00364E83" w14:paraId="4B45F1D3" w14:textId="77777777" w:rsidTr="00CA2C9D">
        <w:tc>
          <w:tcPr>
            <w:tcW w:w="1232" w:type="dxa"/>
            <w:vMerge/>
          </w:tcPr>
          <w:p w14:paraId="5E0ED97A" w14:textId="77777777" w:rsidR="001662C4" w:rsidRPr="00364E83" w:rsidRDefault="001662C4" w:rsidP="001662C4">
            <w:pPr>
              <w:spacing w:after="120"/>
              <w:rPr>
                <w:rFonts w:eastAsiaTheme="minorEastAsia"/>
                <w:lang w:val="en-US" w:eastAsia="zh-CN"/>
              </w:rPr>
            </w:pPr>
          </w:p>
        </w:tc>
        <w:tc>
          <w:tcPr>
            <w:tcW w:w="8399" w:type="dxa"/>
          </w:tcPr>
          <w:p w14:paraId="7AB9F702" w14:textId="4EFE3B47" w:rsidR="001662C4" w:rsidRPr="00364E83" w:rsidRDefault="00295D3A" w:rsidP="001662C4">
            <w:pPr>
              <w:spacing w:after="120"/>
              <w:rPr>
                <w:rFonts w:eastAsiaTheme="minorEastAsia"/>
                <w:lang w:val="en-US" w:eastAsia="zh-CN"/>
              </w:rPr>
            </w:pPr>
            <w:r>
              <w:rPr>
                <w:rFonts w:eastAsiaTheme="minorEastAsia"/>
                <w:lang w:val="en-US" w:eastAsia="zh-CN"/>
              </w:rPr>
              <w:t>Ericsson: postpone until agreements have been reached.</w:t>
            </w:r>
          </w:p>
        </w:tc>
      </w:tr>
      <w:tr w:rsidR="00DD0D21" w:rsidRPr="00364E83" w14:paraId="756885F1" w14:textId="77777777" w:rsidTr="00CA2C9D">
        <w:tc>
          <w:tcPr>
            <w:tcW w:w="1232" w:type="dxa"/>
            <w:vMerge/>
          </w:tcPr>
          <w:p w14:paraId="51FD71ED" w14:textId="77777777" w:rsidR="00DD0D21" w:rsidRPr="00364E83" w:rsidRDefault="00DD0D21" w:rsidP="001662C4">
            <w:pPr>
              <w:spacing w:after="120"/>
              <w:rPr>
                <w:rFonts w:eastAsiaTheme="minorEastAsia"/>
                <w:lang w:val="en-US" w:eastAsia="zh-CN"/>
              </w:rPr>
            </w:pPr>
          </w:p>
        </w:tc>
        <w:tc>
          <w:tcPr>
            <w:tcW w:w="8399" w:type="dxa"/>
          </w:tcPr>
          <w:p w14:paraId="03086DCA" w14:textId="2BC20E87" w:rsidR="00DD0D21" w:rsidRPr="00364E83" w:rsidRDefault="00695999" w:rsidP="001662C4">
            <w:pPr>
              <w:spacing w:after="120"/>
              <w:rPr>
                <w:rFonts w:eastAsiaTheme="minorEastAsia"/>
                <w:lang w:val="en-US" w:eastAsia="zh-CN"/>
              </w:rPr>
            </w:pPr>
            <w:r>
              <w:rPr>
                <w:rFonts w:eastAsiaTheme="minorEastAsia"/>
                <w:lang w:val="en-US" w:eastAsia="zh-CN"/>
              </w:rPr>
              <w:t>Nokia : revisit with agreements.</w:t>
            </w:r>
          </w:p>
        </w:tc>
      </w:tr>
      <w:tr w:rsidR="00DD0D21" w:rsidRPr="00364E83" w14:paraId="56D12DCD" w14:textId="77777777" w:rsidTr="00CA2C9D">
        <w:tc>
          <w:tcPr>
            <w:tcW w:w="1232" w:type="dxa"/>
            <w:vMerge/>
          </w:tcPr>
          <w:p w14:paraId="528C9CF4" w14:textId="77777777" w:rsidR="00DD0D21" w:rsidRPr="00364E83" w:rsidRDefault="00DD0D21" w:rsidP="001662C4">
            <w:pPr>
              <w:spacing w:after="120"/>
              <w:rPr>
                <w:rFonts w:eastAsiaTheme="minorEastAsia"/>
                <w:lang w:val="en-US" w:eastAsia="zh-CN"/>
              </w:rPr>
            </w:pPr>
          </w:p>
        </w:tc>
        <w:tc>
          <w:tcPr>
            <w:tcW w:w="8399" w:type="dxa"/>
          </w:tcPr>
          <w:p w14:paraId="776E2011" w14:textId="77777777" w:rsidR="00DD0D21" w:rsidRPr="00364E83" w:rsidRDefault="00DD0D21" w:rsidP="001662C4">
            <w:pPr>
              <w:spacing w:after="120"/>
              <w:rPr>
                <w:rFonts w:eastAsiaTheme="minorEastAsia"/>
                <w:lang w:val="en-US" w:eastAsia="zh-CN"/>
              </w:rPr>
            </w:pPr>
          </w:p>
        </w:tc>
      </w:tr>
      <w:tr w:rsidR="001662C4" w:rsidRPr="00364E83" w14:paraId="22C5F25F" w14:textId="77777777" w:rsidTr="00CA2C9D">
        <w:tc>
          <w:tcPr>
            <w:tcW w:w="1232" w:type="dxa"/>
            <w:vMerge/>
          </w:tcPr>
          <w:p w14:paraId="03201438" w14:textId="77777777" w:rsidR="001662C4" w:rsidRPr="00364E83" w:rsidRDefault="001662C4" w:rsidP="001662C4">
            <w:pPr>
              <w:spacing w:after="120"/>
              <w:rPr>
                <w:rFonts w:eastAsiaTheme="minorEastAsia"/>
                <w:lang w:val="en-US" w:eastAsia="zh-CN"/>
              </w:rPr>
            </w:pPr>
          </w:p>
        </w:tc>
        <w:tc>
          <w:tcPr>
            <w:tcW w:w="8399" w:type="dxa"/>
          </w:tcPr>
          <w:p w14:paraId="00B45FA5" w14:textId="77777777" w:rsidR="001662C4" w:rsidRPr="00364E83" w:rsidRDefault="001662C4" w:rsidP="001662C4">
            <w:pPr>
              <w:spacing w:after="120"/>
              <w:rPr>
                <w:rFonts w:eastAsiaTheme="minorEastAsia"/>
                <w:lang w:val="en-US" w:eastAsia="zh-CN"/>
              </w:rPr>
            </w:pPr>
          </w:p>
        </w:tc>
      </w:tr>
    </w:tbl>
    <w:p w14:paraId="3FFD8C7F" w14:textId="77777777" w:rsidR="009415B0" w:rsidRPr="00364E83" w:rsidRDefault="009415B0" w:rsidP="005B4802">
      <w:pPr>
        <w:rPr>
          <w:color w:val="0070C0"/>
          <w:lang w:val="en-US" w:eastAsia="zh-CN"/>
        </w:rPr>
      </w:pPr>
    </w:p>
    <w:p w14:paraId="54C4684C" w14:textId="51FAA2A0" w:rsidR="003418CB" w:rsidRPr="00364E83" w:rsidRDefault="003418CB" w:rsidP="00567C4C">
      <w:pPr>
        <w:pStyle w:val="Heading2"/>
      </w:pPr>
      <w:r w:rsidRPr="00364E83">
        <w:t>Summary</w:t>
      </w:r>
      <w:r w:rsidRPr="00364E83">
        <w:rPr>
          <w:rFonts w:hint="eastAsia"/>
        </w:rPr>
        <w:t xml:space="preserve"> for 1st round </w:t>
      </w:r>
    </w:p>
    <w:p w14:paraId="702EFDB0" w14:textId="77777777" w:rsidR="00DD19DE" w:rsidRPr="00364E83" w:rsidRDefault="00DD19DE">
      <w:pPr>
        <w:pStyle w:val="Heading3"/>
      </w:pPr>
      <w:r w:rsidRPr="00364E83">
        <w:t xml:space="preserve">Open issues </w:t>
      </w:r>
    </w:p>
    <w:tbl>
      <w:tblPr>
        <w:tblStyle w:val="TableGrid"/>
        <w:tblW w:w="0" w:type="auto"/>
        <w:tblLook w:val="04A0" w:firstRow="1" w:lastRow="0" w:firstColumn="1" w:lastColumn="0" w:noHBand="0" w:noVBand="1"/>
      </w:tblPr>
      <w:tblGrid>
        <w:gridCol w:w="1129"/>
        <w:gridCol w:w="8502"/>
      </w:tblGrid>
      <w:tr w:rsidR="00E26863" w:rsidRPr="00364E83" w14:paraId="3058A38F" w14:textId="77777777" w:rsidTr="009F6B3B">
        <w:tc>
          <w:tcPr>
            <w:tcW w:w="1129" w:type="dxa"/>
          </w:tcPr>
          <w:p w14:paraId="6373A1EA" w14:textId="7A145712" w:rsidR="00855107" w:rsidRPr="00364E83" w:rsidRDefault="00855107" w:rsidP="005B4802">
            <w:pPr>
              <w:rPr>
                <w:rFonts w:eastAsiaTheme="minorEastAsia"/>
                <w:b/>
                <w:bCs/>
                <w:lang w:val="en-US" w:eastAsia="zh-CN"/>
              </w:rPr>
            </w:pPr>
          </w:p>
        </w:tc>
        <w:tc>
          <w:tcPr>
            <w:tcW w:w="8502" w:type="dxa"/>
          </w:tcPr>
          <w:p w14:paraId="66178BBC" w14:textId="05A2C495" w:rsidR="00855107" w:rsidRPr="00364E83" w:rsidRDefault="00855107" w:rsidP="005B4802">
            <w:pPr>
              <w:rPr>
                <w:rFonts w:eastAsiaTheme="minorEastAsia"/>
                <w:b/>
                <w:bCs/>
                <w:lang w:val="en-US" w:eastAsia="zh-CN"/>
              </w:rPr>
            </w:pPr>
            <w:r w:rsidRPr="00364E83">
              <w:rPr>
                <w:rFonts w:eastAsiaTheme="minorEastAsia"/>
                <w:b/>
                <w:bCs/>
                <w:lang w:val="en-US" w:eastAsia="zh-CN"/>
              </w:rPr>
              <w:t xml:space="preserve">Status summary </w:t>
            </w:r>
          </w:p>
        </w:tc>
      </w:tr>
      <w:tr w:rsidR="00E26863" w:rsidRPr="00364E83" w14:paraId="12BC3760" w14:textId="77777777" w:rsidTr="009F6B3B">
        <w:tc>
          <w:tcPr>
            <w:tcW w:w="1129" w:type="dxa"/>
          </w:tcPr>
          <w:p w14:paraId="53876CE1" w14:textId="748E5938" w:rsidR="00004165" w:rsidRPr="00364E83" w:rsidRDefault="00E26863" w:rsidP="00004165">
            <w:pPr>
              <w:rPr>
                <w:rFonts w:eastAsiaTheme="minorEastAsia"/>
                <w:lang w:val="en-US" w:eastAsia="zh-CN"/>
              </w:rPr>
            </w:pPr>
            <w:r w:rsidRPr="00364E83">
              <w:rPr>
                <w:b/>
                <w:u w:val="single"/>
                <w:lang w:eastAsia="ko-KR"/>
              </w:rPr>
              <w:t>Sub-topic 1-1</w:t>
            </w:r>
          </w:p>
        </w:tc>
        <w:tc>
          <w:tcPr>
            <w:tcW w:w="8502" w:type="dxa"/>
          </w:tcPr>
          <w:p w14:paraId="713A52D7" w14:textId="05B17E94" w:rsidR="00AB16E0" w:rsidRPr="00EE4665" w:rsidRDefault="00AB16E0" w:rsidP="00004165">
            <w:pPr>
              <w:rPr>
                <w:rFonts w:eastAsiaTheme="minorEastAsia"/>
                <w:b/>
                <w:bCs/>
                <w:iCs/>
                <w:u w:val="single"/>
                <w:lang w:val="en-US" w:eastAsia="zh-CN"/>
              </w:rPr>
            </w:pPr>
            <w:r w:rsidRPr="00EE4665">
              <w:rPr>
                <w:rFonts w:eastAsiaTheme="minorEastAsia"/>
                <w:b/>
                <w:bCs/>
                <w:iCs/>
                <w:u w:val="single"/>
                <w:lang w:val="en-US" w:eastAsia="zh-CN"/>
              </w:rPr>
              <w:t>Issue 1-1-1: Number of samples (M1) excluding sample(s) for AGC and associated conditions</w:t>
            </w:r>
          </w:p>
          <w:p w14:paraId="73E72940" w14:textId="3A572F09" w:rsidR="00004165" w:rsidRDefault="00004165" w:rsidP="00004165">
            <w:pPr>
              <w:rPr>
                <w:rFonts w:eastAsiaTheme="minorEastAsia"/>
                <w:i/>
                <w:lang w:val="en-US" w:eastAsia="zh-CN"/>
              </w:rPr>
            </w:pPr>
            <w:r w:rsidRPr="00364E83">
              <w:rPr>
                <w:rFonts w:eastAsiaTheme="minorEastAsia" w:hint="eastAsia"/>
                <w:i/>
                <w:lang w:val="en-US" w:eastAsia="zh-CN"/>
              </w:rPr>
              <w:t>Tentative agreements:</w:t>
            </w:r>
          </w:p>
          <w:tbl>
            <w:tblPr>
              <w:tblStyle w:val="TableGrid"/>
              <w:tblW w:w="6831" w:type="dxa"/>
              <w:tblLook w:val="04A0" w:firstRow="1" w:lastRow="0" w:firstColumn="1" w:lastColumn="0" w:noHBand="0" w:noVBand="1"/>
            </w:tblPr>
            <w:tblGrid>
              <w:gridCol w:w="2862"/>
              <w:gridCol w:w="3969"/>
            </w:tblGrid>
            <w:tr w:rsidR="005A434A" w:rsidRPr="00364E83" w14:paraId="3845C0EA" w14:textId="77777777" w:rsidTr="002677AA">
              <w:tc>
                <w:tcPr>
                  <w:tcW w:w="2862" w:type="dxa"/>
                </w:tcPr>
                <w:p w14:paraId="17BC8E50" w14:textId="77777777" w:rsidR="005A434A" w:rsidRPr="00364E83" w:rsidRDefault="005A434A" w:rsidP="005A434A">
                  <w:pPr>
                    <w:spacing w:after="0"/>
                    <w:rPr>
                      <w:b/>
                      <w:bCs/>
                      <w:sz w:val="16"/>
                      <w:szCs w:val="16"/>
                      <w:lang w:eastAsia="zh-CN"/>
                    </w:rPr>
                  </w:pPr>
                  <w:r w:rsidRPr="00364E83">
                    <w:rPr>
                      <w:b/>
                      <w:bCs/>
                      <w:sz w:val="16"/>
                      <w:szCs w:val="16"/>
                      <w:lang w:eastAsia="zh-CN"/>
                    </w:rPr>
                    <w:t>Parameters</w:t>
                  </w:r>
                </w:p>
              </w:tc>
              <w:tc>
                <w:tcPr>
                  <w:tcW w:w="3969" w:type="dxa"/>
                </w:tcPr>
                <w:p w14:paraId="37AC626A" w14:textId="724EDA39" w:rsidR="005A434A" w:rsidRPr="00364E83" w:rsidRDefault="005A434A" w:rsidP="005A434A">
                  <w:pPr>
                    <w:spacing w:after="0"/>
                    <w:rPr>
                      <w:b/>
                      <w:bCs/>
                      <w:sz w:val="16"/>
                      <w:szCs w:val="16"/>
                      <w:lang w:eastAsia="zh-CN"/>
                    </w:rPr>
                  </w:pPr>
                  <w:r>
                    <w:rPr>
                      <w:b/>
                      <w:bCs/>
                      <w:sz w:val="16"/>
                      <w:szCs w:val="16"/>
                      <w:lang w:eastAsia="zh-CN"/>
                    </w:rPr>
                    <w:t>Value</w:t>
                  </w:r>
                </w:p>
              </w:tc>
            </w:tr>
            <w:tr w:rsidR="005A434A" w:rsidRPr="00364E83" w14:paraId="14DAF768" w14:textId="77777777" w:rsidTr="002677AA">
              <w:tc>
                <w:tcPr>
                  <w:tcW w:w="2862" w:type="dxa"/>
                </w:tcPr>
                <w:p w14:paraId="67069710" w14:textId="77777777" w:rsidR="005A434A" w:rsidRPr="00364E83" w:rsidRDefault="005A434A" w:rsidP="005A434A">
                  <w:pPr>
                    <w:spacing w:after="0"/>
                    <w:rPr>
                      <w:b/>
                      <w:bCs/>
                      <w:sz w:val="16"/>
                      <w:szCs w:val="16"/>
                      <w:lang w:eastAsia="zh-CN"/>
                    </w:rPr>
                  </w:pPr>
                  <w:r w:rsidRPr="00364E83">
                    <w:rPr>
                      <w:b/>
                      <w:bCs/>
                      <w:sz w:val="16"/>
                      <w:szCs w:val="16"/>
                      <w:lang w:eastAsia="zh-CN"/>
                    </w:rPr>
                    <w:t>No of samples w/o AGC (M1)</w:t>
                  </w:r>
                </w:p>
              </w:tc>
              <w:tc>
                <w:tcPr>
                  <w:tcW w:w="3969" w:type="dxa"/>
                </w:tcPr>
                <w:p w14:paraId="02DE3AA6" w14:textId="77777777" w:rsidR="005A434A" w:rsidRPr="00364E83" w:rsidRDefault="005A434A" w:rsidP="005A434A">
                  <w:pPr>
                    <w:spacing w:after="0"/>
                    <w:rPr>
                      <w:sz w:val="16"/>
                      <w:szCs w:val="16"/>
                      <w:lang w:eastAsia="zh-CN"/>
                    </w:rPr>
                  </w:pPr>
                  <w:r w:rsidRPr="00364E83">
                    <w:rPr>
                      <w:sz w:val="16"/>
                      <w:szCs w:val="16"/>
                      <w:lang w:eastAsia="zh-CN"/>
                    </w:rPr>
                    <w:t>1</w:t>
                  </w:r>
                </w:p>
              </w:tc>
            </w:tr>
            <w:tr w:rsidR="005A434A" w:rsidRPr="00364E83" w14:paraId="100DE04C" w14:textId="77777777" w:rsidTr="002677AA">
              <w:tc>
                <w:tcPr>
                  <w:tcW w:w="2862" w:type="dxa"/>
                </w:tcPr>
                <w:p w14:paraId="2F51FEA4" w14:textId="77777777" w:rsidR="005A434A" w:rsidRPr="00364E83" w:rsidRDefault="005A434A" w:rsidP="005A434A">
                  <w:pPr>
                    <w:spacing w:after="0"/>
                    <w:rPr>
                      <w:b/>
                      <w:bCs/>
                      <w:sz w:val="16"/>
                      <w:szCs w:val="16"/>
                      <w:lang w:eastAsia="zh-CN"/>
                    </w:rPr>
                  </w:pPr>
                  <w:r w:rsidRPr="00364E83">
                    <w:rPr>
                      <w:b/>
                      <w:bCs/>
                      <w:sz w:val="16"/>
                      <w:szCs w:val="16"/>
                      <w:lang w:eastAsia="zh-CN"/>
                    </w:rPr>
                    <w:t>PRS Ês/Iot (dB)</w:t>
                  </w:r>
                </w:p>
              </w:tc>
              <w:tc>
                <w:tcPr>
                  <w:tcW w:w="3969" w:type="dxa"/>
                </w:tcPr>
                <w:p w14:paraId="77A29358" w14:textId="77777777" w:rsidR="005A434A" w:rsidRPr="00364E83" w:rsidRDefault="005A434A" w:rsidP="005A434A">
                  <w:pPr>
                    <w:spacing w:after="0"/>
                    <w:rPr>
                      <w:sz w:val="16"/>
                      <w:szCs w:val="16"/>
                      <w:lang w:eastAsia="zh-CN"/>
                    </w:rPr>
                  </w:pPr>
                  <w:r w:rsidRPr="00364E83">
                    <w:rPr>
                      <w:sz w:val="16"/>
                      <w:szCs w:val="16"/>
                      <w:lang w:eastAsia="zh-CN"/>
                    </w:rPr>
                    <w:t>≥ -6</w:t>
                  </w:r>
                </w:p>
              </w:tc>
            </w:tr>
            <w:tr w:rsidR="005A434A" w:rsidRPr="00364E83" w14:paraId="26A1E93B" w14:textId="77777777" w:rsidTr="002677AA">
              <w:tc>
                <w:tcPr>
                  <w:tcW w:w="2862" w:type="dxa"/>
                </w:tcPr>
                <w:p w14:paraId="7F627C1A" w14:textId="77777777" w:rsidR="005A434A" w:rsidRPr="00364E83" w:rsidRDefault="005A434A" w:rsidP="005A434A">
                  <w:pPr>
                    <w:spacing w:after="0"/>
                    <w:rPr>
                      <w:b/>
                      <w:bCs/>
                      <w:sz w:val="16"/>
                      <w:szCs w:val="16"/>
                      <w:lang w:eastAsia="zh-CN"/>
                    </w:rPr>
                  </w:pPr>
                  <w:r w:rsidRPr="00364E83">
                    <w:rPr>
                      <w:b/>
                      <w:bCs/>
                      <w:sz w:val="16"/>
                      <w:szCs w:val="16"/>
                      <w:lang w:eastAsia="zh-CN"/>
                    </w:rPr>
                    <w:t>Propagation conditions</w:t>
                  </w:r>
                </w:p>
              </w:tc>
              <w:tc>
                <w:tcPr>
                  <w:tcW w:w="3969" w:type="dxa"/>
                </w:tcPr>
                <w:p w14:paraId="003FF001" w14:textId="6F11FFE6" w:rsidR="005A434A" w:rsidRPr="00364E83" w:rsidRDefault="005A434A" w:rsidP="005A434A">
                  <w:pPr>
                    <w:spacing w:after="0"/>
                    <w:rPr>
                      <w:sz w:val="16"/>
                      <w:szCs w:val="16"/>
                      <w:lang w:eastAsia="zh-CN"/>
                    </w:rPr>
                  </w:pPr>
                  <w:r>
                    <w:rPr>
                      <w:sz w:val="16"/>
                      <w:szCs w:val="16"/>
                      <w:lang w:eastAsia="zh-CN"/>
                    </w:rPr>
                    <w:t>LOS</w:t>
                  </w:r>
                </w:p>
              </w:tc>
            </w:tr>
            <w:tr w:rsidR="005A434A" w:rsidRPr="00364E83" w14:paraId="0EDBDCB2" w14:textId="77777777" w:rsidTr="002677AA">
              <w:tc>
                <w:tcPr>
                  <w:tcW w:w="2862" w:type="dxa"/>
                </w:tcPr>
                <w:p w14:paraId="2C7D53BA" w14:textId="77777777" w:rsidR="005A434A" w:rsidRPr="00364E83" w:rsidRDefault="005A434A" w:rsidP="005A434A">
                  <w:pPr>
                    <w:spacing w:after="0"/>
                    <w:rPr>
                      <w:b/>
                      <w:bCs/>
                      <w:sz w:val="16"/>
                      <w:szCs w:val="16"/>
                      <w:lang w:eastAsia="zh-CN"/>
                    </w:rPr>
                  </w:pPr>
                  <w:r w:rsidRPr="00364E83">
                    <w:rPr>
                      <w:b/>
                      <w:bCs/>
                      <w:sz w:val="16"/>
                      <w:szCs w:val="16"/>
                      <w:lang w:eastAsia="zh-CN"/>
                    </w:rPr>
                    <w:t>PRS BW (RBs)</w:t>
                  </w:r>
                </w:p>
              </w:tc>
              <w:tc>
                <w:tcPr>
                  <w:tcW w:w="3969" w:type="dxa"/>
                </w:tcPr>
                <w:p w14:paraId="5F01D17F" w14:textId="476B1A7C" w:rsidR="005A434A" w:rsidRPr="00364E83" w:rsidRDefault="005A434A" w:rsidP="005A434A">
                  <w:pPr>
                    <w:spacing w:after="0"/>
                    <w:rPr>
                      <w:sz w:val="16"/>
                      <w:szCs w:val="16"/>
                      <w:lang w:eastAsia="zh-CN"/>
                    </w:rPr>
                  </w:pPr>
                  <w:r w:rsidRPr="00364E83">
                    <w:rPr>
                      <w:sz w:val="16"/>
                      <w:szCs w:val="16"/>
                      <w:lang w:eastAsia="zh-CN"/>
                    </w:rPr>
                    <w:t>≥</w:t>
                  </w:r>
                  <w:r>
                    <w:rPr>
                      <w:sz w:val="16"/>
                      <w:szCs w:val="16"/>
                      <w:lang w:eastAsia="zh-CN"/>
                    </w:rPr>
                    <w:t xml:space="preserve"> </w:t>
                  </w:r>
                  <w:r w:rsidR="008D428B">
                    <w:rPr>
                      <w:sz w:val="16"/>
                      <w:szCs w:val="16"/>
                      <w:lang w:eastAsia="zh-CN"/>
                    </w:rPr>
                    <w:t>[</w:t>
                  </w:r>
                  <w:r w:rsidRPr="00364E83">
                    <w:rPr>
                      <w:sz w:val="16"/>
                      <w:szCs w:val="16"/>
                      <w:lang w:eastAsia="zh-CN"/>
                    </w:rPr>
                    <w:t>48</w:t>
                  </w:r>
                  <w:r w:rsidR="008D428B">
                    <w:rPr>
                      <w:sz w:val="16"/>
                      <w:szCs w:val="16"/>
                      <w:lang w:eastAsia="zh-CN"/>
                    </w:rPr>
                    <w:t>]</w:t>
                  </w:r>
                </w:p>
              </w:tc>
            </w:tr>
            <w:tr w:rsidR="005A434A" w:rsidRPr="00364E83" w14:paraId="7D32ACEB" w14:textId="77777777" w:rsidTr="002677AA">
              <w:tc>
                <w:tcPr>
                  <w:tcW w:w="2862" w:type="dxa"/>
                </w:tcPr>
                <w:p w14:paraId="23AE4D57" w14:textId="77777777" w:rsidR="005A434A" w:rsidRPr="00364E83" w:rsidRDefault="005A434A" w:rsidP="005A434A">
                  <w:pPr>
                    <w:spacing w:after="0"/>
                    <w:rPr>
                      <w:b/>
                      <w:bCs/>
                      <w:sz w:val="16"/>
                      <w:szCs w:val="16"/>
                      <w:lang w:eastAsia="zh-CN"/>
                    </w:rPr>
                  </w:pPr>
                  <w:r w:rsidRPr="00364E83">
                    <w:rPr>
                      <w:b/>
                      <w:bCs/>
                      <w:sz w:val="16"/>
                      <w:szCs w:val="16"/>
                      <w:lang w:eastAsia="zh-CN"/>
                    </w:rPr>
                    <w:t>Accuracy</w:t>
                  </w:r>
                </w:p>
              </w:tc>
              <w:tc>
                <w:tcPr>
                  <w:tcW w:w="3969" w:type="dxa"/>
                </w:tcPr>
                <w:p w14:paraId="70D9D0AE" w14:textId="77777777" w:rsidR="005A434A" w:rsidRPr="00364E83" w:rsidRDefault="005A434A" w:rsidP="005A434A">
                  <w:pPr>
                    <w:spacing w:after="0"/>
                    <w:rPr>
                      <w:sz w:val="16"/>
                      <w:szCs w:val="16"/>
                      <w:lang w:eastAsia="zh-CN"/>
                    </w:rPr>
                  </w:pPr>
                  <w:r w:rsidRPr="00364E83">
                    <w:rPr>
                      <w:sz w:val="16"/>
                      <w:szCs w:val="16"/>
                      <w:lang w:eastAsia="zh-CN"/>
                    </w:rPr>
                    <w:t>R16</w:t>
                  </w:r>
                </w:p>
              </w:tc>
            </w:tr>
            <w:tr w:rsidR="005A434A" w:rsidRPr="00364E83" w14:paraId="16B2F2B3" w14:textId="77777777" w:rsidTr="002677AA">
              <w:tc>
                <w:tcPr>
                  <w:tcW w:w="2862" w:type="dxa"/>
                </w:tcPr>
                <w:p w14:paraId="1C20AEC8" w14:textId="77777777" w:rsidR="005A434A" w:rsidRPr="00364E83" w:rsidRDefault="005A434A" w:rsidP="005A434A">
                  <w:pPr>
                    <w:spacing w:after="0"/>
                    <w:rPr>
                      <w:b/>
                      <w:bCs/>
                      <w:sz w:val="16"/>
                      <w:szCs w:val="16"/>
                      <w:lang w:eastAsia="zh-CN"/>
                    </w:rPr>
                  </w:pPr>
                  <w:r w:rsidRPr="00364E83">
                    <w:rPr>
                      <w:b/>
                      <w:bCs/>
                      <w:sz w:val="16"/>
                      <w:szCs w:val="16"/>
                      <w:lang w:eastAsia="zh-CN"/>
                    </w:rPr>
                    <w:t>Repetition</w:t>
                  </w:r>
                </w:p>
              </w:tc>
              <w:tc>
                <w:tcPr>
                  <w:tcW w:w="3969" w:type="dxa"/>
                </w:tcPr>
                <w:p w14:paraId="2CDDE86D" w14:textId="72A2871A" w:rsidR="005A434A" w:rsidRPr="00364E83" w:rsidRDefault="005A434A" w:rsidP="005A434A">
                  <w:pPr>
                    <w:spacing w:after="0"/>
                    <w:rPr>
                      <w:sz w:val="16"/>
                      <w:szCs w:val="16"/>
                      <w:lang w:eastAsia="zh-CN"/>
                    </w:rPr>
                  </w:pPr>
                  <w:r>
                    <w:rPr>
                      <w:sz w:val="16"/>
                      <w:szCs w:val="16"/>
                      <w:lang w:eastAsia="zh-CN"/>
                    </w:rPr>
                    <w:t>R16</w:t>
                  </w:r>
                </w:p>
              </w:tc>
            </w:tr>
          </w:tbl>
          <w:p w14:paraId="30FA09F0" w14:textId="77111CFF" w:rsidR="00004165" w:rsidRPr="00364E83" w:rsidRDefault="00004165" w:rsidP="00004165">
            <w:pPr>
              <w:rPr>
                <w:rFonts w:eastAsiaTheme="minorEastAsia"/>
                <w:i/>
                <w:lang w:val="en-US" w:eastAsia="zh-CN"/>
              </w:rPr>
            </w:pPr>
          </w:p>
          <w:p w14:paraId="540D066C" w14:textId="446431AC" w:rsidR="00004165" w:rsidRPr="00364E83" w:rsidRDefault="00E97AD5" w:rsidP="00004165">
            <w:pPr>
              <w:rPr>
                <w:rFonts w:eastAsiaTheme="minorEastAsia"/>
                <w:lang w:val="en-US" w:eastAsia="zh-CN"/>
              </w:rPr>
            </w:pPr>
            <w:r w:rsidRPr="00364E83">
              <w:rPr>
                <w:rFonts w:eastAsiaTheme="minorEastAsia"/>
                <w:i/>
                <w:lang w:val="en-US" w:eastAsia="zh-CN"/>
              </w:rPr>
              <w:t>Recommendations</w:t>
            </w:r>
            <w:r w:rsidR="00004165" w:rsidRPr="00364E83">
              <w:rPr>
                <w:rFonts w:eastAsiaTheme="minorEastAsia" w:hint="eastAsia"/>
                <w:i/>
                <w:lang w:val="en-US" w:eastAsia="zh-CN"/>
              </w:rPr>
              <w:t xml:space="preserve"> for 2</w:t>
            </w:r>
            <w:r w:rsidR="00004165" w:rsidRPr="00364E83">
              <w:rPr>
                <w:rFonts w:eastAsiaTheme="minorEastAsia" w:hint="eastAsia"/>
                <w:i/>
                <w:vertAlign w:val="superscript"/>
                <w:lang w:val="en-US" w:eastAsia="zh-CN"/>
              </w:rPr>
              <w:t>nd</w:t>
            </w:r>
            <w:r w:rsidR="00004165" w:rsidRPr="00364E83">
              <w:rPr>
                <w:rFonts w:eastAsiaTheme="minorEastAsia" w:hint="eastAsia"/>
                <w:i/>
                <w:lang w:val="en-US" w:eastAsia="zh-CN"/>
              </w:rPr>
              <w:t xml:space="preserve"> round:</w:t>
            </w:r>
            <w:r w:rsidR="00990A81">
              <w:rPr>
                <w:rFonts w:eastAsiaTheme="minorEastAsia"/>
                <w:i/>
                <w:lang w:val="en-US" w:eastAsia="zh-CN"/>
              </w:rPr>
              <w:t xml:space="preserve"> No further discussion is needed. </w:t>
            </w:r>
          </w:p>
        </w:tc>
      </w:tr>
      <w:tr w:rsidR="00CA478E" w:rsidRPr="00364E83" w14:paraId="46E553BD" w14:textId="77777777" w:rsidTr="009F6B3B">
        <w:tc>
          <w:tcPr>
            <w:tcW w:w="1129" w:type="dxa"/>
          </w:tcPr>
          <w:p w14:paraId="5DF9C982" w14:textId="7BBE3DFD" w:rsidR="00CA478E" w:rsidRPr="00FC2F29" w:rsidRDefault="00CA478E" w:rsidP="00287451">
            <w:pPr>
              <w:rPr>
                <w:rFonts w:eastAsiaTheme="minorEastAsia"/>
                <w:lang w:val="en-US" w:eastAsia="zh-CN"/>
              </w:rPr>
            </w:pPr>
            <w:r w:rsidRPr="00FC2F29">
              <w:rPr>
                <w:b/>
                <w:u w:val="single"/>
                <w:lang w:eastAsia="ko-KR"/>
              </w:rPr>
              <w:t>Sub-topic 1-1</w:t>
            </w:r>
          </w:p>
        </w:tc>
        <w:tc>
          <w:tcPr>
            <w:tcW w:w="8502" w:type="dxa"/>
          </w:tcPr>
          <w:p w14:paraId="0247AA5F" w14:textId="0346FC6E" w:rsidR="00016C63" w:rsidRPr="00FC2F29" w:rsidRDefault="00016C63" w:rsidP="00287451">
            <w:pPr>
              <w:rPr>
                <w:rFonts w:eastAsiaTheme="minorEastAsia"/>
                <w:b/>
                <w:bCs/>
                <w:iCs/>
                <w:u w:val="single"/>
                <w:lang w:val="en-US" w:eastAsia="zh-CN"/>
              </w:rPr>
            </w:pPr>
            <w:r w:rsidRPr="00FC2F29">
              <w:rPr>
                <w:rFonts w:eastAsiaTheme="minorEastAsia"/>
                <w:b/>
                <w:bCs/>
                <w:iCs/>
                <w:u w:val="single"/>
                <w:lang w:val="en-US" w:eastAsia="zh-CN"/>
              </w:rPr>
              <w:t>Issue 1-1-2: One or more conditions under which samples for AGC is reduced or not required for PRS measurements</w:t>
            </w:r>
          </w:p>
          <w:p w14:paraId="52B46514" w14:textId="3E3FCE4B" w:rsidR="00CA478E" w:rsidRDefault="00FC2F29" w:rsidP="00287451">
            <w:pPr>
              <w:rPr>
                <w:rFonts w:eastAsiaTheme="minorEastAsia"/>
                <w:i/>
                <w:lang w:val="en-US" w:eastAsia="zh-CN"/>
              </w:rPr>
            </w:pPr>
            <w:r>
              <w:rPr>
                <w:rFonts w:eastAsiaTheme="minorEastAsia"/>
                <w:i/>
                <w:lang w:val="en-US" w:eastAsia="zh-CN"/>
              </w:rPr>
              <w:t xml:space="preserve">GTW </w:t>
            </w:r>
            <w:r w:rsidR="00CA478E" w:rsidRPr="00FC2F29">
              <w:rPr>
                <w:rFonts w:eastAsiaTheme="minorEastAsia" w:hint="eastAsia"/>
                <w:i/>
                <w:lang w:val="en-US" w:eastAsia="zh-CN"/>
              </w:rPr>
              <w:t>agreements:</w:t>
            </w:r>
          </w:p>
          <w:p w14:paraId="3696DBFB" w14:textId="77777777" w:rsidR="00FC2F29" w:rsidRPr="0082760F" w:rsidRDefault="00FC2F29" w:rsidP="00FC2F29">
            <w:pPr>
              <w:pStyle w:val="ListParagraph"/>
              <w:numPr>
                <w:ilvl w:val="1"/>
                <w:numId w:val="54"/>
              </w:numPr>
              <w:overflowPunct/>
              <w:autoSpaceDE/>
              <w:autoSpaceDN/>
              <w:adjustRightInd/>
              <w:spacing w:after="120" w:line="252" w:lineRule="auto"/>
              <w:ind w:firstLineChars="0"/>
              <w:textAlignment w:val="auto"/>
              <w:rPr>
                <w:bCs/>
                <w:highlight w:val="green"/>
              </w:rPr>
            </w:pPr>
            <w:r w:rsidRPr="0082760F">
              <w:rPr>
                <w:bCs/>
                <w:highlight w:val="green"/>
              </w:rPr>
              <w:t>Additional samples for AGC for PRS measurements are not required in case at least one of the following conditions is met</w:t>
            </w:r>
          </w:p>
          <w:p w14:paraId="54820EA3" w14:textId="77777777" w:rsidR="00FC2F29" w:rsidRPr="0082760F" w:rsidRDefault="00FC2F29" w:rsidP="00FC2F29">
            <w:pPr>
              <w:pStyle w:val="ListParagraph"/>
              <w:numPr>
                <w:ilvl w:val="2"/>
                <w:numId w:val="54"/>
              </w:numPr>
              <w:overflowPunct/>
              <w:autoSpaceDE/>
              <w:autoSpaceDN/>
              <w:adjustRightInd/>
              <w:spacing w:after="120" w:line="252" w:lineRule="auto"/>
              <w:ind w:firstLineChars="0"/>
              <w:textAlignment w:val="auto"/>
              <w:rPr>
                <w:bCs/>
                <w:highlight w:val="green"/>
              </w:rPr>
            </w:pPr>
            <w:r w:rsidRPr="0082760F">
              <w:rPr>
                <w:bCs/>
                <w:highlight w:val="green"/>
              </w:rPr>
              <w:t xml:space="preserve">Condition #1: </w:t>
            </w:r>
          </w:p>
          <w:p w14:paraId="1C7876FB" w14:textId="77777777" w:rsidR="00FC2F29" w:rsidRPr="0082760F" w:rsidRDefault="00FC2F29" w:rsidP="00FC2F29">
            <w:pPr>
              <w:pStyle w:val="ListParagraph"/>
              <w:numPr>
                <w:ilvl w:val="3"/>
                <w:numId w:val="54"/>
              </w:numPr>
              <w:overflowPunct/>
              <w:autoSpaceDE/>
              <w:autoSpaceDN/>
              <w:adjustRightInd/>
              <w:spacing w:after="120" w:line="252" w:lineRule="auto"/>
              <w:ind w:firstLineChars="0"/>
              <w:textAlignment w:val="auto"/>
              <w:rPr>
                <w:bCs/>
                <w:highlight w:val="green"/>
              </w:rPr>
            </w:pPr>
            <w:r w:rsidRPr="0082760F">
              <w:rPr>
                <w:bCs/>
                <w:highlight w:val="green"/>
              </w:rPr>
              <w:t xml:space="preserve">1A) PRS bandwidth is within the active BWP and </w:t>
            </w:r>
          </w:p>
          <w:p w14:paraId="54794703" w14:textId="77777777" w:rsidR="00FC2F29" w:rsidRPr="0082760F" w:rsidRDefault="00FC2F29" w:rsidP="00FC2F29">
            <w:pPr>
              <w:pStyle w:val="ListParagraph"/>
              <w:numPr>
                <w:ilvl w:val="3"/>
                <w:numId w:val="54"/>
              </w:numPr>
              <w:overflowPunct/>
              <w:autoSpaceDE/>
              <w:autoSpaceDN/>
              <w:adjustRightInd/>
              <w:spacing w:after="120" w:line="252" w:lineRule="auto"/>
              <w:ind w:firstLineChars="0"/>
              <w:textAlignment w:val="auto"/>
              <w:rPr>
                <w:bCs/>
                <w:highlight w:val="green"/>
              </w:rPr>
            </w:pPr>
            <w:r w:rsidRPr="0082760F">
              <w:rPr>
                <w:bCs/>
                <w:highlight w:val="green"/>
              </w:rPr>
              <w:t xml:space="preserve">1B) Difference between the serving and neighboring cell [total] RX power is within [6] dB. </w:t>
            </w:r>
          </w:p>
          <w:p w14:paraId="5143F18F" w14:textId="0DDE2DDD" w:rsidR="00FC2F29" w:rsidRPr="0057773A" w:rsidRDefault="0057773A" w:rsidP="0057773A">
            <w:pPr>
              <w:pStyle w:val="ListParagraph"/>
              <w:numPr>
                <w:ilvl w:val="4"/>
                <w:numId w:val="54"/>
              </w:numPr>
              <w:overflowPunct/>
              <w:autoSpaceDE/>
              <w:autoSpaceDN/>
              <w:adjustRightInd/>
              <w:spacing w:after="120" w:line="252" w:lineRule="auto"/>
              <w:ind w:firstLineChars="0"/>
              <w:textAlignment w:val="auto"/>
              <w:rPr>
                <w:bCs/>
                <w:highlight w:val="green"/>
              </w:rPr>
            </w:pPr>
            <w:r w:rsidRPr="0082760F">
              <w:rPr>
                <w:bCs/>
                <w:highlight w:val="green"/>
              </w:rPr>
              <w:t>FFS on the detailed RX power definition.</w:t>
            </w:r>
          </w:p>
          <w:p w14:paraId="6D969CD6" w14:textId="1F9230E8" w:rsidR="00CA478E" w:rsidRDefault="00CA478E" w:rsidP="00287451">
            <w:pPr>
              <w:rPr>
                <w:rFonts w:eastAsiaTheme="minorEastAsia"/>
                <w:i/>
                <w:lang w:val="en-US" w:eastAsia="zh-CN"/>
              </w:rPr>
            </w:pPr>
            <w:r w:rsidRPr="00FC2F29">
              <w:rPr>
                <w:rFonts w:eastAsiaTheme="minorEastAsia" w:hint="eastAsia"/>
                <w:i/>
                <w:lang w:val="en-US" w:eastAsia="zh-CN"/>
              </w:rPr>
              <w:t>Candidate options:</w:t>
            </w:r>
          </w:p>
          <w:p w14:paraId="46D5B09F" w14:textId="77777777" w:rsidR="0008438A" w:rsidRPr="00364E83" w:rsidRDefault="0008438A" w:rsidP="0008438A">
            <w:pPr>
              <w:pStyle w:val="ListParagraph"/>
              <w:numPr>
                <w:ilvl w:val="1"/>
                <w:numId w:val="54"/>
              </w:numPr>
              <w:overflowPunct/>
              <w:autoSpaceDE/>
              <w:autoSpaceDN/>
              <w:adjustRightInd/>
              <w:spacing w:after="120"/>
              <w:ind w:firstLineChars="0"/>
              <w:textAlignment w:val="auto"/>
            </w:pPr>
            <w:r w:rsidRPr="00364E83">
              <w:t>Condition 4: QCL</w:t>
            </w:r>
          </w:p>
          <w:p w14:paraId="0EE5900B" w14:textId="77777777" w:rsidR="0008438A" w:rsidRPr="00364E83" w:rsidRDefault="0008438A" w:rsidP="0008438A">
            <w:pPr>
              <w:pStyle w:val="ListParagraph"/>
              <w:numPr>
                <w:ilvl w:val="2"/>
                <w:numId w:val="54"/>
              </w:numPr>
              <w:overflowPunct/>
              <w:autoSpaceDE/>
              <w:autoSpaceDN/>
              <w:adjustRightInd/>
              <w:spacing w:after="120"/>
              <w:ind w:firstLineChars="0"/>
              <w:textAlignment w:val="auto"/>
            </w:pPr>
            <w:r w:rsidRPr="00364E83">
              <w:t>Condition 4a: Intel, Vivo, CMCC, QC, Nokia</w:t>
            </w:r>
          </w:p>
          <w:p w14:paraId="17D3BD08" w14:textId="77777777" w:rsidR="0008438A" w:rsidRPr="00364E83" w:rsidRDefault="0008438A" w:rsidP="0008438A">
            <w:pPr>
              <w:pStyle w:val="ListParagraph"/>
              <w:numPr>
                <w:ilvl w:val="3"/>
                <w:numId w:val="54"/>
              </w:numPr>
              <w:overflowPunct/>
              <w:autoSpaceDE/>
              <w:autoSpaceDN/>
              <w:adjustRightInd/>
              <w:spacing w:after="120"/>
              <w:ind w:firstLineChars="0"/>
              <w:textAlignment w:val="auto"/>
            </w:pPr>
            <w:r w:rsidRPr="00364E83">
              <w:t>When UE is provided with the QCL information of the PRS (dl-PRS-QCL-Info)</w:t>
            </w:r>
          </w:p>
          <w:p w14:paraId="310796E0" w14:textId="77777777" w:rsidR="0008438A" w:rsidRPr="00364E83" w:rsidRDefault="0008438A" w:rsidP="0008438A">
            <w:pPr>
              <w:pStyle w:val="ListParagraph"/>
              <w:numPr>
                <w:ilvl w:val="2"/>
                <w:numId w:val="54"/>
              </w:numPr>
              <w:overflowPunct/>
              <w:autoSpaceDE/>
              <w:autoSpaceDN/>
              <w:adjustRightInd/>
              <w:spacing w:after="120"/>
              <w:ind w:firstLineChars="0"/>
              <w:textAlignment w:val="auto"/>
            </w:pPr>
            <w:r w:rsidRPr="00364E83">
              <w:t>Condition 4b: E///</w:t>
            </w:r>
          </w:p>
          <w:p w14:paraId="0B33E758" w14:textId="77777777" w:rsidR="0008438A" w:rsidRPr="00364E83" w:rsidRDefault="0008438A" w:rsidP="0008438A">
            <w:pPr>
              <w:pStyle w:val="ListParagraph"/>
              <w:numPr>
                <w:ilvl w:val="3"/>
                <w:numId w:val="54"/>
              </w:numPr>
              <w:overflowPunct/>
              <w:autoSpaceDE/>
              <w:autoSpaceDN/>
              <w:adjustRightInd/>
              <w:spacing w:after="120"/>
              <w:ind w:firstLineChars="0"/>
              <w:textAlignment w:val="auto"/>
            </w:pPr>
            <w:r w:rsidRPr="00364E83">
              <w:lastRenderedPageBreak/>
              <w:t>If PRS QCL information is provided with SSB as reference with QCL Type A, Type D and average gain</w:t>
            </w:r>
          </w:p>
          <w:p w14:paraId="613ED7E2" w14:textId="77777777" w:rsidR="0008438A" w:rsidRPr="00364E83" w:rsidRDefault="0008438A" w:rsidP="0008438A">
            <w:pPr>
              <w:pStyle w:val="ListParagraph"/>
              <w:numPr>
                <w:ilvl w:val="2"/>
                <w:numId w:val="54"/>
              </w:numPr>
              <w:overflowPunct/>
              <w:autoSpaceDE/>
              <w:autoSpaceDN/>
              <w:adjustRightInd/>
              <w:spacing w:after="120"/>
              <w:ind w:firstLineChars="0"/>
              <w:textAlignment w:val="auto"/>
            </w:pPr>
            <w:r w:rsidRPr="00364E83">
              <w:t>Condition 4c: QC</w:t>
            </w:r>
          </w:p>
          <w:p w14:paraId="42ECECCA" w14:textId="77777777" w:rsidR="0008438A" w:rsidRPr="00364E83" w:rsidRDefault="0008438A" w:rsidP="0008438A">
            <w:pPr>
              <w:pStyle w:val="ListParagraph"/>
              <w:numPr>
                <w:ilvl w:val="3"/>
                <w:numId w:val="54"/>
              </w:numPr>
              <w:overflowPunct/>
              <w:autoSpaceDE/>
              <w:autoSpaceDN/>
              <w:adjustRightInd/>
              <w:spacing w:after="120"/>
              <w:ind w:firstLineChars="0"/>
              <w:textAlignment w:val="auto"/>
            </w:pPr>
            <w:r w:rsidRPr="00364E83">
              <w:t>If PRS QCL information is provided with SSB as reference with QCL Type A, Type D and average gain, and</w:t>
            </w:r>
          </w:p>
          <w:p w14:paraId="1644EC9C" w14:textId="77777777" w:rsidR="0008438A" w:rsidRPr="00364E83" w:rsidRDefault="0008438A" w:rsidP="0008438A">
            <w:pPr>
              <w:pStyle w:val="ListParagraph"/>
              <w:numPr>
                <w:ilvl w:val="3"/>
                <w:numId w:val="54"/>
              </w:numPr>
              <w:overflowPunct/>
              <w:autoSpaceDE/>
              <w:autoSpaceDN/>
              <w:adjustRightInd/>
              <w:spacing w:after="120"/>
              <w:ind w:firstLineChars="0"/>
              <w:textAlignment w:val="auto"/>
            </w:pPr>
            <w:r w:rsidRPr="00364E83">
              <w:t>the UE was previously configured to measure the reference SSB and measured the reference SSB within X ms (FFS) of the start of the PRS measurement period.</w:t>
            </w:r>
          </w:p>
          <w:p w14:paraId="6D35CD5F" w14:textId="77777777" w:rsidR="0008438A" w:rsidRPr="00364E83" w:rsidRDefault="0008438A" w:rsidP="0008438A">
            <w:pPr>
              <w:pStyle w:val="ListParagraph"/>
              <w:numPr>
                <w:ilvl w:val="1"/>
                <w:numId w:val="54"/>
              </w:numPr>
              <w:overflowPunct/>
              <w:autoSpaceDE/>
              <w:autoSpaceDN/>
              <w:adjustRightInd/>
              <w:spacing w:after="120"/>
              <w:ind w:firstLineChars="0"/>
              <w:textAlignment w:val="auto"/>
            </w:pPr>
            <w:r w:rsidRPr="00364E83">
              <w:t>Condition 5: PRS configuration parameters:</w:t>
            </w:r>
          </w:p>
          <w:p w14:paraId="4414B843" w14:textId="77777777" w:rsidR="0008438A" w:rsidRPr="00364E83" w:rsidRDefault="0008438A" w:rsidP="0008438A">
            <w:pPr>
              <w:pStyle w:val="ListParagraph"/>
              <w:numPr>
                <w:ilvl w:val="2"/>
                <w:numId w:val="54"/>
              </w:numPr>
              <w:spacing w:after="120"/>
              <w:ind w:firstLineChars="0"/>
            </w:pPr>
            <w:r w:rsidRPr="00364E83">
              <w:t>Condition 5a: CATT, Nokia</w:t>
            </w:r>
          </w:p>
          <w:p w14:paraId="69EDBAD4" w14:textId="77777777" w:rsidR="0008438A" w:rsidRPr="00364E83" w:rsidRDefault="0008438A" w:rsidP="0008438A">
            <w:pPr>
              <w:pStyle w:val="ListParagraph"/>
              <w:numPr>
                <w:ilvl w:val="3"/>
                <w:numId w:val="54"/>
              </w:numPr>
              <w:spacing w:after="120"/>
              <w:ind w:firstLineChars="0"/>
            </w:pPr>
            <w:r w:rsidRPr="00364E83">
              <w:t>PRS resource repetitions (in different slots) within one PRS instance. Number of repetitions is FFS</w:t>
            </w:r>
          </w:p>
          <w:p w14:paraId="602544B6" w14:textId="77777777" w:rsidR="0008438A" w:rsidRPr="00364E83" w:rsidRDefault="0008438A" w:rsidP="0008438A">
            <w:pPr>
              <w:pStyle w:val="ListParagraph"/>
              <w:numPr>
                <w:ilvl w:val="2"/>
                <w:numId w:val="54"/>
              </w:numPr>
              <w:spacing w:after="120"/>
              <w:ind w:firstLineChars="0"/>
            </w:pPr>
            <w:r w:rsidRPr="00364E83">
              <w:t>Condition 5b: CATT</w:t>
            </w:r>
          </w:p>
          <w:p w14:paraId="466B01E8" w14:textId="0E684ED3" w:rsidR="0057773A" w:rsidRPr="002C75B4" w:rsidRDefault="0008438A" w:rsidP="00287451">
            <w:pPr>
              <w:pStyle w:val="ListParagraph"/>
              <w:numPr>
                <w:ilvl w:val="3"/>
                <w:numId w:val="54"/>
              </w:numPr>
              <w:ind w:firstLineChars="0"/>
              <w:rPr>
                <w:iCs/>
              </w:rPr>
            </w:pPr>
            <w:r w:rsidRPr="00364E83">
              <w:t>For the PRS measurement with small periodicity</w:t>
            </w:r>
          </w:p>
          <w:p w14:paraId="460B9F26" w14:textId="5C7CCB47" w:rsidR="00CA478E" w:rsidRPr="00364E83" w:rsidRDefault="00CA478E" w:rsidP="00287451">
            <w:pPr>
              <w:rPr>
                <w:rFonts w:eastAsiaTheme="minorEastAsia"/>
                <w:lang w:val="en-US" w:eastAsia="zh-CN"/>
              </w:rPr>
            </w:pPr>
            <w:r w:rsidRPr="002C75B4">
              <w:rPr>
                <w:rFonts w:eastAsiaTheme="minorEastAsia"/>
                <w:iCs/>
                <w:lang w:val="en-US" w:eastAsia="zh-CN"/>
              </w:rPr>
              <w:t>Recommendations</w:t>
            </w:r>
            <w:r w:rsidRPr="002C75B4">
              <w:rPr>
                <w:rFonts w:eastAsiaTheme="minorEastAsia" w:hint="eastAsia"/>
                <w:iCs/>
                <w:lang w:val="en-US" w:eastAsia="zh-CN"/>
              </w:rPr>
              <w:t xml:space="preserve"> for 2</w:t>
            </w:r>
            <w:r w:rsidRPr="002C75B4">
              <w:rPr>
                <w:rFonts w:eastAsiaTheme="minorEastAsia" w:hint="eastAsia"/>
                <w:iCs/>
                <w:vertAlign w:val="superscript"/>
                <w:lang w:val="en-US" w:eastAsia="zh-CN"/>
              </w:rPr>
              <w:t>nd</w:t>
            </w:r>
            <w:r w:rsidRPr="002C75B4">
              <w:rPr>
                <w:rFonts w:eastAsiaTheme="minorEastAsia" w:hint="eastAsia"/>
                <w:iCs/>
                <w:lang w:val="en-US" w:eastAsia="zh-CN"/>
              </w:rPr>
              <w:t xml:space="preserve"> round:</w:t>
            </w:r>
            <w:r w:rsidR="002C75B4" w:rsidRPr="002C75B4">
              <w:rPr>
                <w:rFonts w:eastAsiaTheme="minorEastAsia"/>
                <w:iCs/>
                <w:lang w:val="en-US" w:eastAsia="zh-CN"/>
              </w:rPr>
              <w:t xml:space="preserve"> Further</w:t>
            </w:r>
            <w:r w:rsidR="002C75B4">
              <w:rPr>
                <w:rFonts w:eastAsiaTheme="minorEastAsia"/>
                <w:i/>
                <w:lang w:val="en-US" w:eastAsia="zh-CN"/>
              </w:rPr>
              <w:t xml:space="preserve"> discuss conditions 4 and 5 in 2</w:t>
            </w:r>
            <w:r w:rsidR="002C75B4" w:rsidRPr="002C75B4">
              <w:rPr>
                <w:rFonts w:eastAsiaTheme="minorEastAsia"/>
                <w:i/>
                <w:vertAlign w:val="superscript"/>
                <w:lang w:val="en-US" w:eastAsia="zh-CN"/>
              </w:rPr>
              <w:t>nd</w:t>
            </w:r>
            <w:r w:rsidR="002C75B4">
              <w:rPr>
                <w:rFonts w:eastAsiaTheme="minorEastAsia"/>
                <w:i/>
                <w:lang w:val="en-US" w:eastAsia="zh-CN"/>
              </w:rPr>
              <w:t xml:space="preserve"> round</w:t>
            </w:r>
          </w:p>
        </w:tc>
      </w:tr>
      <w:tr w:rsidR="00B0620C" w:rsidRPr="00050FD4" w14:paraId="3705CE35" w14:textId="77777777" w:rsidTr="009F6B3B">
        <w:tc>
          <w:tcPr>
            <w:tcW w:w="1129" w:type="dxa"/>
          </w:tcPr>
          <w:p w14:paraId="39CF6F58" w14:textId="29ACC1DD" w:rsidR="00B0620C" w:rsidRPr="000B44C3" w:rsidRDefault="00B0620C" w:rsidP="00287451">
            <w:pPr>
              <w:rPr>
                <w:rFonts w:eastAsiaTheme="minorEastAsia"/>
                <w:lang w:val="en-US" w:eastAsia="zh-CN"/>
              </w:rPr>
            </w:pPr>
            <w:r w:rsidRPr="000B44C3">
              <w:rPr>
                <w:b/>
                <w:u w:val="single"/>
                <w:lang w:eastAsia="ko-KR"/>
              </w:rPr>
              <w:lastRenderedPageBreak/>
              <w:t>Sub-topic 1-</w:t>
            </w:r>
            <w:r w:rsidR="00E02F03" w:rsidRPr="000B44C3">
              <w:rPr>
                <w:b/>
                <w:u w:val="single"/>
                <w:lang w:eastAsia="ko-KR"/>
              </w:rPr>
              <w:t>1</w:t>
            </w:r>
          </w:p>
        </w:tc>
        <w:tc>
          <w:tcPr>
            <w:tcW w:w="8502" w:type="dxa"/>
          </w:tcPr>
          <w:p w14:paraId="799F3C2F" w14:textId="633668C4" w:rsidR="00732C67" w:rsidRPr="000B44C3" w:rsidRDefault="00732C67" w:rsidP="00287451">
            <w:pPr>
              <w:rPr>
                <w:rFonts w:eastAsiaTheme="minorEastAsia"/>
                <w:b/>
                <w:bCs/>
                <w:iCs/>
                <w:u w:val="single"/>
                <w:lang w:val="en-US" w:eastAsia="zh-CN"/>
              </w:rPr>
            </w:pPr>
            <w:r w:rsidRPr="000B44C3">
              <w:rPr>
                <w:rFonts w:eastAsiaTheme="minorEastAsia"/>
                <w:b/>
                <w:bCs/>
                <w:iCs/>
                <w:u w:val="single"/>
                <w:lang w:val="en-US" w:eastAsia="zh-CN"/>
              </w:rPr>
              <w:t xml:space="preserve">Issue 1-1-3: </w:t>
            </w:r>
            <w:r w:rsidR="00F608CC" w:rsidRPr="00EB10EE">
              <w:rPr>
                <w:rFonts w:eastAsiaTheme="minorEastAsia"/>
                <w:b/>
                <w:bCs/>
                <w:iCs/>
                <w:u w:val="single"/>
                <w:lang w:val="en-US" w:eastAsia="zh-CN"/>
              </w:rPr>
              <w:t>Applicability conditions for reduced Rx beam sweeping factor (&lt;8) capability</w:t>
            </w:r>
          </w:p>
          <w:p w14:paraId="64DEA02A" w14:textId="232E84DA" w:rsidR="00E37DEF" w:rsidRPr="00E37DEF" w:rsidRDefault="00E37DEF" w:rsidP="00287451">
            <w:pPr>
              <w:rPr>
                <w:rFonts w:eastAsiaTheme="minorEastAsia"/>
                <w:iCs/>
                <w:lang w:val="en-US" w:eastAsia="zh-CN"/>
              </w:rPr>
            </w:pPr>
            <w:r w:rsidRPr="00E37DEF">
              <w:rPr>
                <w:rFonts w:eastAsiaTheme="minorEastAsia"/>
                <w:iCs/>
                <w:lang w:val="en-US" w:eastAsia="zh-CN"/>
              </w:rPr>
              <w:t>Related to response to RAN1 LS in R1-2112767: LS on lower Rx beam sweeping factor</w:t>
            </w:r>
          </w:p>
          <w:p w14:paraId="65EF669F" w14:textId="5A9D7000" w:rsidR="00B0620C" w:rsidRPr="000B44C3" w:rsidRDefault="000B44C3" w:rsidP="00287451">
            <w:pPr>
              <w:rPr>
                <w:rFonts w:eastAsiaTheme="minorEastAsia"/>
                <w:i/>
                <w:lang w:val="en-US" w:eastAsia="zh-CN"/>
              </w:rPr>
            </w:pPr>
            <w:r w:rsidRPr="000B44C3">
              <w:rPr>
                <w:rFonts w:eastAsiaTheme="minorEastAsia"/>
                <w:i/>
                <w:lang w:val="en-US" w:eastAsia="zh-CN"/>
              </w:rPr>
              <w:t xml:space="preserve">GTW </w:t>
            </w:r>
            <w:r w:rsidR="00B0620C" w:rsidRPr="000B44C3">
              <w:rPr>
                <w:rFonts w:eastAsiaTheme="minorEastAsia" w:hint="eastAsia"/>
                <w:i/>
                <w:lang w:val="en-US" w:eastAsia="zh-CN"/>
              </w:rPr>
              <w:t>agreements:</w:t>
            </w:r>
          </w:p>
          <w:p w14:paraId="0554BA8E" w14:textId="77777777" w:rsidR="000B44C3" w:rsidRPr="00CF0DF2" w:rsidRDefault="000B44C3" w:rsidP="000B44C3">
            <w:pPr>
              <w:pStyle w:val="ListParagraph"/>
              <w:numPr>
                <w:ilvl w:val="1"/>
                <w:numId w:val="54"/>
              </w:numPr>
              <w:overflowPunct/>
              <w:autoSpaceDE/>
              <w:autoSpaceDN/>
              <w:adjustRightInd/>
              <w:spacing w:after="120" w:line="252" w:lineRule="auto"/>
              <w:ind w:firstLineChars="0"/>
              <w:textAlignment w:val="auto"/>
              <w:rPr>
                <w:highlight w:val="green"/>
                <w:lang w:eastAsia="ja-JP"/>
              </w:rPr>
            </w:pPr>
            <w:r w:rsidRPr="00CF0DF2">
              <w:rPr>
                <w:highlight w:val="green"/>
              </w:rPr>
              <w:t>Reduced Rx beam sweeping factor (&lt;8) capability</w:t>
            </w:r>
            <w:r w:rsidRPr="00CF0DF2">
              <w:rPr>
                <w:highlight w:val="green"/>
                <w:lang w:eastAsia="ja-JP"/>
              </w:rPr>
              <w:t xml:space="preserve"> can be applicable without any </w:t>
            </w:r>
            <w:r w:rsidRPr="00CF0DF2">
              <w:rPr>
                <w:highlight w:val="green"/>
              </w:rPr>
              <w:t>additional conditions</w:t>
            </w:r>
          </w:p>
          <w:p w14:paraId="1E8599F4" w14:textId="77777777" w:rsidR="000B44C3" w:rsidRPr="00CF0DF2" w:rsidRDefault="000B44C3" w:rsidP="000B44C3">
            <w:pPr>
              <w:pStyle w:val="ListParagraph"/>
              <w:numPr>
                <w:ilvl w:val="2"/>
                <w:numId w:val="54"/>
              </w:numPr>
              <w:overflowPunct/>
              <w:autoSpaceDE/>
              <w:autoSpaceDN/>
              <w:adjustRightInd/>
              <w:spacing w:after="120" w:line="252" w:lineRule="auto"/>
              <w:ind w:firstLineChars="0"/>
              <w:textAlignment w:val="auto"/>
              <w:rPr>
                <w:highlight w:val="green"/>
                <w:lang w:eastAsia="ja-JP"/>
              </w:rPr>
            </w:pPr>
            <w:r w:rsidRPr="00CF0DF2">
              <w:rPr>
                <w:highlight w:val="green"/>
              </w:rPr>
              <w:t>No impact on positioning measurement accuracy requirements for UEs supporting the capability</w:t>
            </w:r>
          </w:p>
          <w:p w14:paraId="066FDA3E" w14:textId="77777777" w:rsidR="000B44C3" w:rsidRPr="00CF0DF2" w:rsidRDefault="000B44C3" w:rsidP="000B44C3">
            <w:pPr>
              <w:pStyle w:val="ListParagraph"/>
              <w:numPr>
                <w:ilvl w:val="2"/>
                <w:numId w:val="54"/>
              </w:numPr>
              <w:overflowPunct/>
              <w:autoSpaceDE/>
              <w:autoSpaceDN/>
              <w:adjustRightInd/>
              <w:spacing w:after="120" w:line="252" w:lineRule="auto"/>
              <w:ind w:firstLineChars="0"/>
              <w:textAlignment w:val="auto"/>
              <w:rPr>
                <w:highlight w:val="green"/>
                <w:lang w:eastAsia="ja-JP"/>
              </w:rPr>
            </w:pPr>
            <w:r w:rsidRPr="00CF0DF2">
              <w:rPr>
                <w:highlight w:val="green"/>
              </w:rPr>
              <w:t>Positioning measurement period requirements will be reduced for UEs supporting the capability</w:t>
            </w:r>
          </w:p>
          <w:p w14:paraId="4D3F802F" w14:textId="2A7BB2B3" w:rsidR="000B44C3" w:rsidRPr="00D66FCE" w:rsidRDefault="000B44C3" w:rsidP="00D66FCE">
            <w:pPr>
              <w:pStyle w:val="ListParagraph"/>
              <w:numPr>
                <w:ilvl w:val="1"/>
                <w:numId w:val="54"/>
              </w:numPr>
              <w:overflowPunct/>
              <w:autoSpaceDE/>
              <w:autoSpaceDN/>
              <w:adjustRightInd/>
              <w:spacing w:after="120" w:line="252" w:lineRule="auto"/>
              <w:ind w:firstLineChars="0"/>
              <w:textAlignment w:val="auto"/>
              <w:rPr>
                <w:highlight w:val="green"/>
                <w:lang w:eastAsia="ja-JP"/>
              </w:rPr>
            </w:pPr>
            <w:r w:rsidRPr="00CF0DF2">
              <w:rPr>
                <w:highlight w:val="green"/>
                <w:lang w:eastAsia="ja-JP"/>
              </w:rPr>
              <w:t xml:space="preserve">FFS whether UE needs to be configured by LMF to perform measurements with a reduced </w:t>
            </w:r>
            <w:r w:rsidRPr="00CF0DF2">
              <w:rPr>
                <w:highlight w:val="green"/>
              </w:rPr>
              <w:t>Rx beam sweeping factor</w:t>
            </w:r>
          </w:p>
          <w:p w14:paraId="4DC26E14" w14:textId="22C8E707" w:rsidR="00B0620C" w:rsidRPr="00050FD4" w:rsidRDefault="00B0620C" w:rsidP="00287451">
            <w:pPr>
              <w:rPr>
                <w:rFonts w:eastAsiaTheme="minorEastAsia"/>
                <w:highlight w:val="red"/>
                <w:lang w:val="en-US" w:eastAsia="zh-CN"/>
              </w:rPr>
            </w:pPr>
            <w:r w:rsidRPr="00D81DC7">
              <w:rPr>
                <w:rFonts w:eastAsiaTheme="minorEastAsia"/>
                <w:i/>
                <w:lang w:val="en-US" w:eastAsia="zh-CN"/>
              </w:rPr>
              <w:t>Recommendations</w:t>
            </w:r>
            <w:r w:rsidRPr="00D81DC7">
              <w:rPr>
                <w:rFonts w:eastAsiaTheme="minorEastAsia" w:hint="eastAsia"/>
                <w:i/>
                <w:lang w:val="en-US" w:eastAsia="zh-CN"/>
              </w:rPr>
              <w:t xml:space="preserve"> for 2</w:t>
            </w:r>
            <w:r w:rsidRPr="00D81DC7">
              <w:rPr>
                <w:rFonts w:eastAsiaTheme="minorEastAsia" w:hint="eastAsia"/>
                <w:i/>
                <w:vertAlign w:val="superscript"/>
                <w:lang w:val="en-US" w:eastAsia="zh-CN"/>
              </w:rPr>
              <w:t>nd</w:t>
            </w:r>
            <w:r w:rsidRPr="00D81DC7">
              <w:rPr>
                <w:rFonts w:eastAsiaTheme="minorEastAsia" w:hint="eastAsia"/>
                <w:i/>
                <w:lang w:val="en-US" w:eastAsia="zh-CN"/>
              </w:rPr>
              <w:t xml:space="preserve"> round:</w:t>
            </w:r>
            <w:r w:rsidR="005D7727">
              <w:rPr>
                <w:rFonts w:eastAsiaTheme="minorEastAsia"/>
                <w:i/>
                <w:lang w:val="en-US" w:eastAsia="zh-CN"/>
              </w:rPr>
              <w:t xml:space="preserve"> </w:t>
            </w:r>
            <w:r w:rsidR="00A3274A" w:rsidRPr="00A3274A">
              <w:rPr>
                <w:rFonts w:eastAsiaTheme="minorEastAsia"/>
                <w:iCs/>
                <w:lang w:val="en-US" w:eastAsia="zh-CN"/>
              </w:rPr>
              <w:t xml:space="preserve">No further </w:t>
            </w:r>
            <w:r w:rsidR="00A3274A">
              <w:rPr>
                <w:rFonts w:eastAsiaTheme="minorEastAsia"/>
                <w:iCs/>
                <w:lang w:val="en-US" w:eastAsia="zh-CN"/>
              </w:rPr>
              <w:t>d</w:t>
            </w:r>
            <w:r w:rsidR="005D7727" w:rsidRPr="00A3274A">
              <w:rPr>
                <w:rFonts w:eastAsiaTheme="minorEastAsia"/>
                <w:iCs/>
                <w:lang w:val="en-US" w:eastAsia="zh-CN"/>
              </w:rPr>
              <w:t>iscussion in 2</w:t>
            </w:r>
            <w:r w:rsidR="005D7727" w:rsidRPr="00A3274A">
              <w:rPr>
                <w:rFonts w:eastAsiaTheme="minorEastAsia"/>
                <w:iCs/>
                <w:vertAlign w:val="superscript"/>
                <w:lang w:val="en-US" w:eastAsia="zh-CN"/>
              </w:rPr>
              <w:t>nd</w:t>
            </w:r>
            <w:r w:rsidR="005D7727" w:rsidRPr="00A3274A">
              <w:rPr>
                <w:rFonts w:eastAsiaTheme="minorEastAsia"/>
                <w:iCs/>
                <w:lang w:val="en-US" w:eastAsia="zh-CN"/>
              </w:rPr>
              <w:t xml:space="preserve"> round.</w:t>
            </w:r>
            <w:r w:rsidR="00A3274A">
              <w:rPr>
                <w:rFonts w:eastAsiaTheme="minorEastAsia"/>
                <w:iCs/>
                <w:lang w:val="en-US" w:eastAsia="zh-CN"/>
              </w:rPr>
              <w:t xml:space="preserve"> </w:t>
            </w:r>
            <w:r w:rsidR="00E37DEF">
              <w:rPr>
                <w:rFonts w:eastAsiaTheme="minorEastAsia"/>
                <w:iCs/>
                <w:lang w:val="en-US" w:eastAsia="zh-CN"/>
              </w:rPr>
              <w:t xml:space="preserve">Companies to check </w:t>
            </w:r>
            <w:r w:rsidR="006725CB">
              <w:rPr>
                <w:rFonts w:eastAsiaTheme="minorEastAsia"/>
                <w:iCs/>
                <w:lang w:val="en-US" w:eastAsia="zh-CN"/>
              </w:rPr>
              <w:t xml:space="preserve">draft </w:t>
            </w:r>
            <w:r w:rsidR="00034CEC">
              <w:rPr>
                <w:rFonts w:eastAsiaTheme="minorEastAsia"/>
                <w:iCs/>
                <w:lang w:val="en-US" w:eastAsia="zh-CN"/>
              </w:rPr>
              <w:t>LS</w:t>
            </w:r>
            <w:r w:rsidR="0064459C">
              <w:rPr>
                <w:rFonts w:eastAsiaTheme="minorEastAsia"/>
                <w:iCs/>
                <w:lang w:val="en-US" w:eastAsia="zh-CN"/>
              </w:rPr>
              <w:t xml:space="preserve"> which includes at least agreements on issues 1-1-3 and 1-1-4, and 1-1-</w:t>
            </w:r>
            <w:r w:rsidR="002962A1">
              <w:rPr>
                <w:rFonts w:eastAsiaTheme="minorEastAsia"/>
                <w:iCs/>
                <w:lang w:val="en-US" w:eastAsia="zh-CN"/>
              </w:rPr>
              <w:t>4</w:t>
            </w:r>
            <w:r w:rsidR="0064459C">
              <w:rPr>
                <w:rFonts w:eastAsiaTheme="minorEastAsia"/>
                <w:iCs/>
                <w:lang w:val="en-US" w:eastAsia="zh-CN"/>
              </w:rPr>
              <w:t xml:space="preserve">A </w:t>
            </w:r>
            <w:r w:rsidR="00D72BA9">
              <w:rPr>
                <w:rFonts w:eastAsiaTheme="minorEastAsia"/>
                <w:iCs/>
                <w:lang w:val="en-US" w:eastAsia="zh-CN"/>
              </w:rPr>
              <w:t>(if agreement is reached)</w:t>
            </w:r>
            <w:r w:rsidR="006725CB">
              <w:rPr>
                <w:rFonts w:eastAsiaTheme="minorEastAsia"/>
                <w:iCs/>
                <w:lang w:val="en-US" w:eastAsia="zh-CN"/>
              </w:rPr>
              <w:t xml:space="preserve">. </w:t>
            </w:r>
          </w:p>
        </w:tc>
      </w:tr>
      <w:tr w:rsidR="002677AA" w:rsidRPr="00364E83" w14:paraId="5BEE56DA" w14:textId="77777777" w:rsidTr="009F6B3B">
        <w:tc>
          <w:tcPr>
            <w:tcW w:w="1129" w:type="dxa"/>
          </w:tcPr>
          <w:p w14:paraId="535E2B22" w14:textId="77777777" w:rsidR="002677AA" w:rsidRPr="00EB10EE" w:rsidRDefault="002677AA" w:rsidP="00287451">
            <w:pPr>
              <w:rPr>
                <w:rFonts w:eastAsiaTheme="minorEastAsia"/>
                <w:lang w:val="en-US" w:eastAsia="zh-CN"/>
              </w:rPr>
            </w:pPr>
            <w:r w:rsidRPr="00EB10EE">
              <w:rPr>
                <w:b/>
                <w:u w:val="single"/>
                <w:lang w:eastAsia="ko-KR"/>
              </w:rPr>
              <w:t>Sub-topic 1-1</w:t>
            </w:r>
          </w:p>
        </w:tc>
        <w:tc>
          <w:tcPr>
            <w:tcW w:w="8502" w:type="dxa"/>
          </w:tcPr>
          <w:p w14:paraId="5EA9A51F" w14:textId="058BE755" w:rsidR="002677AA" w:rsidRPr="00EB10EE" w:rsidRDefault="002677AA" w:rsidP="00287451">
            <w:pPr>
              <w:rPr>
                <w:rFonts w:eastAsiaTheme="minorEastAsia"/>
                <w:b/>
                <w:bCs/>
                <w:iCs/>
                <w:u w:val="single"/>
                <w:lang w:val="en-US" w:eastAsia="zh-CN"/>
              </w:rPr>
            </w:pPr>
            <w:r w:rsidRPr="00EB10EE">
              <w:rPr>
                <w:rFonts w:eastAsiaTheme="minorEastAsia"/>
                <w:b/>
                <w:bCs/>
                <w:iCs/>
                <w:u w:val="single"/>
                <w:lang w:val="en-US" w:eastAsia="zh-CN"/>
              </w:rPr>
              <w:t xml:space="preserve">Issue 1-1-4: </w:t>
            </w:r>
            <w:r w:rsidR="00F608CC" w:rsidRPr="000B44C3">
              <w:rPr>
                <w:rFonts w:eastAsiaTheme="minorEastAsia"/>
                <w:b/>
                <w:bCs/>
                <w:iCs/>
                <w:u w:val="single"/>
                <w:lang w:val="en-US" w:eastAsia="zh-CN"/>
              </w:rPr>
              <w:t>Rx beam sweep numbers for reduced Rx beam sweeping factor (&lt;8) capability</w:t>
            </w:r>
          </w:p>
          <w:p w14:paraId="2D307413" w14:textId="6FD4D44F" w:rsidR="002677AA" w:rsidRDefault="005D7727" w:rsidP="00287451">
            <w:pPr>
              <w:rPr>
                <w:rFonts w:eastAsiaTheme="minorEastAsia"/>
                <w:i/>
                <w:lang w:val="en-US" w:eastAsia="zh-CN"/>
              </w:rPr>
            </w:pPr>
            <w:r>
              <w:rPr>
                <w:rFonts w:eastAsiaTheme="minorEastAsia"/>
                <w:i/>
                <w:lang w:val="en-US" w:eastAsia="zh-CN"/>
              </w:rPr>
              <w:t>GTW</w:t>
            </w:r>
            <w:r w:rsidR="002677AA" w:rsidRPr="00EB10EE">
              <w:rPr>
                <w:rFonts w:eastAsiaTheme="minorEastAsia" w:hint="eastAsia"/>
                <w:i/>
                <w:lang w:val="en-US" w:eastAsia="zh-CN"/>
              </w:rPr>
              <w:t xml:space="preserve"> agreements:</w:t>
            </w:r>
          </w:p>
          <w:p w14:paraId="60DDBFF5" w14:textId="05CB2B63" w:rsidR="00EB10EE" w:rsidRPr="005D7727" w:rsidRDefault="005D7727" w:rsidP="005D7727">
            <w:pPr>
              <w:pStyle w:val="ListParagraph"/>
              <w:numPr>
                <w:ilvl w:val="1"/>
                <w:numId w:val="54"/>
              </w:numPr>
              <w:overflowPunct/>
              <w:autoSpaceDE/>
              <w:autoSpaceDN/>
              <w:adjustRightInd/>
              <w:spacing w:after="120" w:line="252" w:lineRule="auto"/>
              <w:ind w:firstLineChars="0"/>
              <w:textAlignment w:val="auto"/>
              <w:rPr>
                <w:highlight w:val="green"/>
                <w:lang w:eastAsia="ja-JP"/>
              </w:rPr>
            </w:pPr>
            <w:r w:rsidRPr="001F5A45">
              <w:rPr>
                <w:highlight w:val="green"/>
              </w:rPr>
              <w:t>The following Rx beam sweep numbers are supported for reduced Rx beam sweeping factor (&lt;8) UE capability: {1, 2, 4, 6}</w:t>
            </w:r>
          </w:p>
          <w:p w14:paraId="0D99AF7F" w14:textId="5E4C1C00" w:rsidR="002677AA" w:rsidRPr="00EB10EE" w:rsidRDefault="002677AA" w:rsidP="00287451">
            <w:pPr>
              <w:rPr>
                <w:rFonts w:eastAsiaTheme="minorEastAsia"/>
                <w:iCs/>
                <w:lang w:val="en-US" w:eastAsia="zh-CN"/>
              </w:rPr>
            </w:pPr>
            <w:r w:rsidRPr="00EB10EE">
              <w:rPr>
                <w:rFonts w:eastAsiaTheme="minorEastAsia"/>
                <w:i/>
                <w:lang w:val="en-US" w:eastAsia="zh-CN"/>
              </w:rPr>
              <w:t>Recommendations</w:t>
            </w:r>
            <w:r w:rsidRPr="00EB10EE">
              <w:rPr>
                <w:rFonts w:eastAsiaTheme="minorEastAsia" w:hint="eastAsia"/>
                <w:i/>
                <w:lang w:val="en-US" w:eastAsia="zh-CN"/>
              </w:rPr>
              <w:t xml:space="preserve"> for 2</w:t>
            </w:r>
            <w:r w:rsidRPr="00EB10EE">
              <w:rPr>
                <w:rFonts w:eastAsiaTheme="minorEastAsia" w:hint="eastAsia"/>
                <w:i/>
                <w:vertAlign w:val="superscript"/>
                <w:lang w:val="en-US" w:eastAsia="zh-CN"/>
              </w:rPr>
              <w:t>nd</w:t>
            </w:r>
            <w:r w:rsidRPr="00EB10EE">
              <w:rPr>
                <w:rFonts w:eastAsiaTheme="minorEastAsia" w:hint="eastAsia"/>
                <w:i/>
                <w:lang w:val="en-US" w:eastAsia="zh-CN"/>
              </w:rPr>
              <w:t xml:space="preserve"> round:</w:t>
            </w:r>
            <w:r w:rsidR="00EB10EE" w:rsidRPr="00EB10EE">
              <w:rPr>
                <w:rFonts w:eastAsiaTheme="minorEastAsia"/>
                <w:iCs/>
                <w:lang w:val="en-US" w:eastAsia="zh-CN"/>
              </w:rPr>
              <w:t xml:space="preserve"> No discussion in 2</w:t>
            </w:r>
            <w:r w:rsidR="00EB10EE" w:rsidRPr="00EB10EE">
              <w:rPr>
                <w:rFonts w:eastAsiaTheme="minorEastAsia"/>
                <w:iCs/>
                <w:vertAlign w:val="superscript"/>
                <w:lang w:val="en-US" w:eastAsia="zh-CN"/>
              </w:rPr>
              <w:t>nd</w:t>
            </w:r>
            <w:r w:rsidR="00EB10EE" w:rsidRPr="00EB10EE">
              <w:rPr>
                <w:rFonts w:eastAsiaTheme="minorEastAsia"/>
                <w:iCs/>
                <w:lang w:val="en-US" w:eastAsia="zh-CN"/>
              </w:rPr>
              <w:t xml:space="preserve"> round.</w:t>
            </w:r>
            <w:r w:rsidR="005D7727">
              <w:rPr>
                <w:rFonts w:eastAsiaTheme="minorEastAsia"/>
                <w:iCs/>
                <w:lang w:val="en-US" w:eastAsia="zh-CN"/>
              </w:rPr>
              <w:t xml:space="preserve"> </w:t>
            </w:r>
          </w:p>
        </w:tc>
      </w:tr>
      <w:tr w:rsidR="002962A1" w:rsidRPr="00364E83" w14:paraId="6CAEE8B1" w14:textId="77777777" w:rsidTr="009F6B3B">
        <w:tc>
          <w:tcPr>
            <w:tcW w:w="1129" w:type="dxa"/>
          </w:tcPr>
          <w:p w14:paraId="4B729101" w14:textId="77777777" w:rsidR="002962A1" w:rsidRPr="00EB10EE" w:rsidRDefault="002962A1" w:rsidP="00287451">
            <w:pPr>
              <w:rPr>
                <w:b/>
                <w:u w:val="single"/>
                <w:lang w:eastAsia="ko-KR"/>
              </w:rPr>
            </w:pPr>
            <w:r w:rsidRPr="000B44C3">
              <w:rPr>
                <w:b/>
                <w:u w:val="single"/>
                <w:lang w:eastAsia="ko-KR"/>
              </w:rPr>
              <w:t>Sub-topic 1-1</w:t>
            </w:r>
          </w:p>
        </w:tc>
        <w:tc>
          <w:tcPr>
            <w:tcW w:w="8502" w:type="dxa"/>
          </w:tcPr>
          <w:p w14:paraId="0531A99C" w14:textId="77777777" w:rsidR="002962A1" w:rsidRPr="000B44C3" w:rsidRDefault="002962A1" w:rsidP="00287451">
            <w:pPr>
              <w:rPr>
                <w:rFonts w:eastAsiaTheme="minorEastAsia"/>
                <w:b/>
                <w:bCs/>
                <w:iCs/>
                <w:u w:val="single"/>
                <w:lang w:val="en-US" w:eastAsia="zh-CN"/>
              </w:rPr>
            </w:pPr>
            <w:r w:rsidRPr="000B44C3">
              <w:rPr>
                <w:rFonts w:eastAsiaTheme="minorEastAsia"/>
                <w:b/>
                <w:bCs/>
                <w:iCs/>
                <w:u w:val="single"/>
                <w:lang w:val="en-US" w:eastAsia="zh-CN"/>
              </w:rPr>
              <w:t>Issue 1-1-</w:t>
            </w:r>
            <w:r>
              <w:rPr>
                <w:rFonts w:eastAsiaTheme="minorEastAsia"/>
                <w:b/>
                <w:bCs/>
                <w:iCs/>
                <w:u w:val="single"/>
                <w:lang w:val="en-US" w:eastAsia="zh-CN"/>
              </w:rPr>
              <w:t>4A</w:t>
            </w:r>
            <w:r w:rsidRPr="000B44C3">
              <w:rPr>
                <w:rFonts w:eastAsiaTheme="minorEastAsia"/>
                <w:b/>
                <w:bCs/>
                <w:iCs/>
                <w:u w:val="single"/>
                <w:lang w:val="en-US" w:eastAsia="zh-CN"/>
              </w:rPr>
              <w:t xml:space="preserve">: </w:t>
            </w:r>
            <w:r>
              <w:rPr>
                <w:rFonts w:eastAsiaTheme="minorEastAsia"/>
                <w:b/>
                <w:bCs/>
                <w:iCs/>
                <w:u w:val="single"/>
                <w:lang w:val="en-US" w:eastAsia="zh-CN"/>
              </w:rPr>
              <w:t xml:space="preserve">Need for LMF to configure UE to </w:t>
            </w:r>
            <w:r w:rsidRPr="00A3274A">
              <w:rPr>
                <w:rFonts w:eastAsiaTheme="minorEastAsia"/>
                <w:b/>
                <w:bCs/>
                <w:iCs/>
                <w:u w:val="single"/>
                <w:lang w:val="en-US" w:eastAsia="zh-CN"/>
              </w:rPr>
              <w:t>measurement</w:t>
            </w:r>
            <w:r>
              <w:rPr>
                <w:rFonts w:eastAsiaTheme="minorEastAsia"/>
                <w:b/>
                <w:bCs/>
                <w:iCs/>
                <w:u w:val="single"/>
                <w:lang w:val="en-US" w:eastAsia="zh-CN"/>
              </w:rPr>
              <w:t xml:space="preserve"> </w:t>
            </w:r>
            <w:r w:rsidRPr="00A3274A">
              <w:rPr>
                <w:rFonts w:eastAsiaTheme="minorEastAsia"/>
                <w:b/>
                <w:bCs/>
                <w:iCs/>
                <w:u w:val="single"/>
                <w:lang w:val="en-US" w:eastAsia="zh-CN"/>
              </w:rPr>
              <w:t xml:space="preserve">with a reduced Rx beam sweeping factor </w:t>
            </w:r>
          </w:p>
          <w:p w14:paraId="5D447BC5" w14:textId="77777777" w:rsidR="002962A1" w:rsidRPr="00311E94" w:rsidRDefault="002962A1" w:rsidP="00287451">
            <w:pPr>
              <w:rPr>
                <w:rFonts w:eastAsiaTheme="minorEastAsia"/>
                <w:i/>
                <w:lang w:val="en-US" w:eastAsia="zh-CN"/>
              </w:rPr>
            </w:pPr>
            <w:r w:rsidRPr="00364E83">
              <w:rPr>
                <w:rFonts w:eastAsiaTheme="minorEastAsia" w:hint="eastAsia"/>
                <w:i/>
                <w:lang w:val="en-US" w:eastAsia="zh-CN"/>
              </w:rPr>
              <w:t>Tentative agreements:</w:t>
            </w:r>
            <w:r>
              <w:rPr>
                <w:rFonts w:eastAsiaTheme="minorEastAsia"/>
                <w:i/>
                <w:lang w:val="en-US" w:eastAsia="zh-CN"/>
              </w:rPr>
              <w:t xml:space="preserve"> None</w:t>
            </w:r>
          </w:p>
          <w:p w14:paraId="274D13F4" w14:textId="77777777" w:rsidR="002962A1" w:rsidRPr="005D7727" w:rsidRDefault="002962A1" w:rsidP="00287451">
            <w:pPr>
              <w:rPr>
                <w:rFonts w:eastAsiaTheme="minorEastAsia"/>
                <w:i/>
                <w:lang w:val="en-US" w:eastAsia="zh-CN"/>
              </w:rPr>
            </w:pPr>
            <w:r w:rsidRPr="005D7727">
              <w:rPr>
                <w:rFonts w:eastAsiaTheme="minorEastAsia" w:hint="eastAsia"/>
                <w:i/>
                <w:lang w:val="en-US" w:eastAsia="zh-CN"/>
              </w:rPr>
              <w:t>Candidate options:</w:t>
            </w:r>
          </w:p>
          <w:p w14:paraId="530333E2" w14:textId="77777777" w:rsidR="002962A1" w:rsidRPr="00D81DC7" w:rsidRDefault="002962A1" w:rsidP="00287451">
            <w:pPr>
              <w:pStyle w:val="ListParagraph"/>
              <w:numPr>
                <w:ilvl w:val="0"/>
                <w:numId w:val="54"/>
              </w:numPr>
              <w:overflowPunct/>
              <w:autoSpaceDE/>
              <w:autoSpaceDN/>
              <w:adjustRightInd/>
              <w:spacing w:after="120" w:line="252" w:lineRule="auto"/>
              <w:ind w:firstLineChars="0"/>
              <w:textAlignment w:val="auto"/>
              <w:rPr>
                <w:lang w:eastAsia="ja-JP"/>
              </w:rPr>
            </w:pPr>
            <w:r w:rsidRPr="00D81DC7">
              <w:rPr>
                <w:lang w:eastAsia="ja-JP"/>
              </w:rPr>
              <w:t xml:space="preserve">Whether UE needs to be configured by LMF to perform measurements with a reduced </w:t>
            </w:r>
            <w:r w:rsidRPr="00D81DC7">
              <w:t>Rx beam sweeping factor?</w:t>
            </w:r>
          </w:p>
          <w:p w14:paraId="3CEA4071" w14:textId="77777777" w:rsidR="002962A1" w:rsidRPr="00D81DC7" w:rsidRDefault="002962A1" w:rsidP="00287451">
            <w:pPr>
              <w:pStyle w:val="ListParagraph"/>
              <w:numPr>
                <w:ilvl w:val="1"/>
                <w:numId w:val="54"/>
              </w:numPr>
              <w:overflowPunct/>
              <w:autoSpaceDE/>
              <w:autoSpaceDN/>
              <w:adjustRightInd/>
              <w:spacing w:after="120" w:line="252" w:lineRule="auto"/>
              <w:ind w:firstLineChars="0"/>
              <w:textAlignment w:val="auto"/>
              <w:rPr>
                <w:lang w:eastAsia="ja-JP"/>
              </w:rPr>
            </w:pPr>
            <w:r w:rsidRPr="00D81DC7">
              <w:t>Option 1:</w:t>
            </w:r>
          </w:p>
          <w:p w14:paraId="01B6F2A4" w14:textId="77777777" w:rsidR="002962A1" w:rsidRPr="00D81DC7" w:rsidRDefault="002962A1" w:rsidP="00287451">
            <w:pPr>
              <w:pStyle w:val="ListParagraph"/>
              <w:numPr>
                <w:ilvl w:val="2"/>
                <w:numId w:val="54"/>
              </w:numPr>
              <w:overflowPunct/>
              <w:autoSpaceDE/>
              <w:autoSpaceDN/>
              <w:adjustRightInd/>
              <w:spacing w:after="120" w:line="252" w:lineRule="auto"/>
              <w:ind w:firstLineChars="0"/>
              <w:textAlignment w:val="auto"/>
              <w:rPr>
                <w:lang w:eastAsia="ja-JP"/>
              </w:rPr>
            </w:pPr>
            <w:r w:rsidRPr="00D81DC7">
              <w:t>Yes</w:t>
            </w:r>
          </w:p>
          <w:p w14:paraId="62872AE8" w14:textId="77777777" w:rsidR="002962A1" w:rsidRPr="00D81DC7" w:rsidRDefault="002962A1" w:rsidP="00287451">
            <w:pPr>
              <w:pStyle w:val="ListParagraph"/>
              <w:numPr>
                <w:ilvl w:val="1"/>
                <w:numId w:val="54"/>
              </w:numPr>
              <w:overflowPunct/>
              <w:autoSpaceDE/>
              <w:autoSpaceDN/>
              <w:adjustRightInd/>
              <w:spacing w:after="120" w:line="252" w:lineRule="auto"/>
              <w:ind w:firstLineChars="0"/>
              <w:textAlignment w:val="auto"/>
              <w:rPr>
                <w:lang w:eastAsia="ja-JP"/>
              </w:rPr>
            </w:pPr>
            <w:r w:rsidRPr="00D81DC7">
              <w:t>Option 2:</w:t>
            </w:r>
          </w:p>
          <w:p w14:paraId="7686025D" w14:textId="77777777" w:rsidR="002962A1" w:rsidRPr="00311E94" w:rsidRDefault="002962A1" w:rsidP="00287451">
            <w:pPr>
              <w:pStyle w:val="ListParagraph"/>
              <w:numPr>
                <w:ilvl w:val="2"/>
                <w:numId w:val="54"/>
              </w:numPr>
              <w:overflowPunct/>
              <w:autoSpaceDE/>
              <w:autoSpaceDN/>
              <w:adjustRightInd/>
              <w:spacing w:after="120" w:line="252" w:lineRule="auto"/>
              <w:ind w:firstLineChars="0"/>
              <w:textAlignment w:val="auto"/>
              <w:rPr>
                <w:lang w:eastAsia="ja-JP"/>
              </w:rPr>
            </w:pPr>
            <w:r w:rsidRPr="00D81DC7">
              <w:lastRenderedPageBreak/>
              <w:t>No</w:t>
            </w:r>
          </w:p>
          <w:p w14:paraId="0E1592D7" w14:textId="77777777" w:rsidR="002962A1" w:rsidRPr="00EB10EE" w:rsidRDefault="002962A1" w:rsidP="00287451">
            <w:pPr>
              <w:rPr>
                <w:rFonts w:eastAsiaTheme="minorEastAsia"/>
                <w:b/>
                <w:bCs/>
                <w:iCs/>
                <w:u w:val="single"/>
                <w:lang w:val="en-US" w:eastAsia="zh-CN"/>
              </w:rPr>
            </w:pPr>
            <w:r w:rsidRPr="00D81DC7">
              <w:rPr>
                <w:rFonts w:eastAsiaTheme="minorEastAsia"/>
                <w:i/>
                <w:lang w:val="en-US" w:eastAsia="zh-CN"/>
              </w:rPr>
              <w:t>Recommendations</w:t>
            </w:r>
            <w:r w:rsidRPr="00D81DC7">
              <w:rPr>
                <w:rFonts w:eastAsiaTheme="minorEastAsia" w:hint="eastAsia"/>
                <w:i/>
                <w:lang w:val="en-US" w:eastAsia="zh-CN"/>
              </w:rPr>
              <w:t xml:space="preserve"> for 2</w:t>
            </w:r>
            <w:r w:rsidRPr="00D81DC7">
              <w:rPr>
                <w:rFonts w:eastAsiaTheme="minorEastAsia" w:hint="eastAsia"/>
                <w:i/>
                <w:vertAlign w:val="superscript"/>
                <w:lang w:val="en-US" w:eastAsia="zh-CN"/>
              </w:rPr>
              <w:t>nd</w:t>
            </w:r>
            <w:r w:rsidRPr="00D81DC7">
              <w:rPr>
                <w:rFonts w:eastAsiaTheme="minorEastAsia" w:hint="eastAsia"/>
                <w:i/>
                <w:lang w:val="en-US" w:eastAsia="zh-CN"/>
              </w:rPr>
              <w:t xml:space="preserve"> round:</w:t>
            </w:r>
            <w:r>
              <w:rPr>
                <w:rFonts w:eastAsiaTheme="minorEastAsia"/>
                <w:i/>
                <w:lang w:val="en-US" w:eastAsia="zh-CN"/>
              </w:rPr>
              <w:t xml:space="preserve"> </w:t>
            </w:r>
            <w:r w:rsidRPr="005D7727">
              <w:rPr>
                <w:rFonts w:eastAsiaTheme="minorEastAsia"/>
                <w:iCs/>
                <w:lang w:val="en-US" w:eastAsia="zh-CN"/>
              </w:rPr>
              <w:t>D</w:t>
            </w:r>
            <w:r w:rsidRPr="00EB10EE">
              <w:rPr>
                <w:rFonts w:eastAsiaTheme="minorEastAsia"/>
                <w:iCs/>
                <w:lang w:val="en-US" w:eastAsia="zh-CN"/>
              </w:rPr>
              <w:t>iscussion in 2</w:t>
            </w:r>
            <w:r w:rsidRPr="00EB10EE">
              <w:rPr>
                <w:rFonts w:eastAsiaTheme="minorEastAsia"/>
                <w:iCs/>
                <w:vertAlign w:val="superscript"/>
                <w:lang w:val="en-US" w:eastAsia="zh-CN"/>
              </w:rPr>
              <w:t>nd</w:t>
            </w:r>
            <w:r w:rsidRPr="00EB10EE">
              <w:rPr>
                <w:rFonts w:eastAsiaTheme="minorEastAsia"/>
                <w:iCs/>
                <w:lang w:val="en-US" w:eastAsia="zh-CN"/>
              </w:rPr>
              <w:t xml:space="preserve"> round.</w:t>
            </w:r>
          </w:p>
        </w:tc>
      </w:tr>
      <w:tr w:rsidR="0037698E" w:rsidRPr="00364E83" w14:paraId="098B3111" w14:textId="77777777" w:rsidTr="009F6B3B">
        <w:tc>
          <w:tcPr>
            <w:tcW w:w="1129" w:type="dxa"/>
          </w:tcPr>
          <w:p w14:paraId="285EDA13" w14:textId="77777777" w:rsidR="0037698E" w:rsidRPr="00364E83" w:rsidRDefault="0037698E" w:rsidP="00287451">
            <w:pPr>
              <w:rPr>
                <w:rFonts w:eastAsiaTheme="minorEastAsia"/>
                <w:lang w:val="en-US" w:eastAsia="zh-CN"/>
              </w:rPr>
            </w:pPr>
            <w:r w:rsidRPr="00364E83">
              <w:rPr>
                <w:b/>
                <w:u w:val="single"/>
                <w:lang w:eastAsia="ko-KR"/>
              </w:rPr>
              <w:lastRenderedPageBreak/>
              <w:t>Sub-topic 1-</w:t>
            </w:r>
            <w:r>
              <w:rPr>
                <w:b/>
                <w:u w:val="single"/>
                <w:lang w:eastAsia="ko-KR"/>
              </w:rPr>
              <w:t>1</w:t>
            </w:r>
          </w:p>
        </w:tc>
        <w:tc>
          <w:tcPr>
            <w:tcW w:w="8502" w:type="dxa"/>
          </w:tcPr>
          <w:p w14:paraId="11CF8E0A" w14:textId="77777777" w:rsidR="00C44D2F" w:rsidRPr="00EE4665" w:rsidRDefault="00C44D2F" w:rsidP="00287451">
            <w:pPr>
              <w:rPr>
                <w:rFonts w:eastAsiaTheme="minorEastAsia"/>
                <w:b/>
                <w:bCs/>
                <w:iCs/>
                <w:u w:val="single"/>
                <w:lang w:val="en-US" w:eastAsia="zh-CN"/>
              </w:rPr>
            </w:pPr>
            <w:r w:rsidRPr="00EE4665">
              <w:rPr>
                <w:rFonts w:eastAsiaTheme="minorEastAsia"/>
                <w:b/>
                <w:bCs/>
                <w:iCs/>
                <w:u w:val="single"/>
                <w:lang w:val="en-US" w:eastAsia="zh-CN"/>
              </w:rPr>
              <w:t>Issue 1-1-5: Defining reduced number of samples (M) or associated parameters as UE capability?</w:t>
            </w:r>
          </w:p>
          <w:p w14:paraId="1F44B1C8" w14:textId="00D7378E" w:rsidR="0037698E" w:rsidRDefault="0037698E" w:rsidP="00287451">
            <w:pPr>
              <w:rPr>
                <w:rFonts w:eastAsiaTheme="minorEastAsia"/>
                <w:i/>
                <w:lang w:val="en-US" w:eastAsia="zh-CN"/>
              </w:rPr>
            </w:pPr>
            <w:r w:rsidRPr="00364E83">
              <w:rPr>
                <w:rFonts w:eastAsiaTheme="minorEastAsia" w:hint="eastAsia"/>
                <w:i/>
                <w:lang w:val="en-US" w:eastAsia="zh-CN"/>
              </w:rPr>
              <w:t>Tentative agreements:</w:t>
            </w:r>
          </w:p>
          <w:p w14:paraId="5B7AF829" w14:textId="5D48F832" w:rsidR="00564DF9" w:rsidRDefault="003D0B1D" w:rsidP="00287451">
            <w:pPr>
              <w:rPr>
                <w:rFonts w:eastAsiaTheme="minorEastAsia"/>
                <w:iCs/>
                <w:lang w:val="en-US" w:eastAsia="zh-CN"/>
              </w:rPr>
            </w:pPr>
            <w:r w:rsidRPr="004A103F">
              <w:rPr>
                <w:rFonts w:eastAsiaTheme="minorEastAsia"/>
                <w:iCs/>
                <w:lang w:val="en-US" w:eastAsia="zh-CN"/>
              </w:rPr>
              <w:t>The PRS measurement requirements with reduced number of samples</w:t>
            </w:r>
            <w:r w:rsidR="00A5794A" w:rsidRPr="004A103F">
              <w:rPr>
                <w:rFonts w:eastAsiaTheme="minorEastAsia"/>
                <w:iCs/>
                <w:lang w:val="en-US" w:eastAsia="zh-CN"/>
              </w:rPr>
              <w:t xml:space="preserve"> shall apply </w:t>
            </w:r>
            <w:r w:rsidR="00346673">
              <w:rPr>
                <w:rFonts w:eastAsiaTheme="minorEastAsia"/>
                <w:iCs/>
                <w:lang w:val="en-US" w:eastAsia="zh-CN"/>
              </w:rPr>
              <w:t xml:space="preserve">only </w:t>
            </w:r>
            <w:r w:rsidR="00A5794A" w:rsidRPr="004A103F">
              <w:rPr>
                <w:rFonts w:eastAsiaTheme="minorEastAsia"/>
                <w:iCs/>
                <w:lang w:val="en-US" w:eastAsia="zh-CN"/>
              </w:rPr>
              <w:t xml:space="preserve">for UE </w:t>
            </w:r>
            <w:r w:rsidR="004A103F" w:rsidRPr="004A103F">
              <w:rPr>
                <w:rFonts w:eastAsiaTheme="minorEastAsia"/>
                <w:iCs/>
                <w:lang w:val="en-US" w:eastAsia="zh-CN"/>
              </w:rPr>
              <w:t xml:space="preserve">which </w:t>
            </w:r>
            <w:r w:rsidR="0086415A">
              <w:rPr>
                <w:rFonts w:eastAsiaTheme="minorEastAsia"/>
                <w:iCs/>
                <w:lang w:val="en-US" w:eastAsia="zh-CN"/>
              </w:rPr>
              <w:t>supports</w:t>
            </w:r>
            <w:r w:rsidR="004A103F" w:rsidRPr="004A103F">
              <w:rPr>
                <w:rFonts w:eastAsiaTheme="minorEastAsia"/>
                <w:iCs/>
                <w:lang w:val="en-US" w:eastAsia="zh-CN"/>
              </w:rPr>
              <w:t xml:space="preserve"> PRS measurement with reduced number of samples.</w:t>
            </w:r>
          </w:p>
          <w:p w14:paraId="40DAD056" w14:textId="3CF9B58E" w:rsidR="001B55E6" w:rsidRPr="004A103F" w:rsidRDefault="001B55E6" w:rsidP="00287451">
            <w:pPr>
              <w:rPr>
                <w:rFonts w:eastAsiaTheme="minorEastAsia"/>
                <w:iCs/>
                <w:lang w:val="en-US" w:eastAsia="zh-CN"/>
              </w:rPr>
            </w:pPr>
            <w:r w:rsidRPr="00B72B12">
              <w:rPr>
                <w:rFonts w:eastAsiaTheme="minorEastAsia"/>
                <w:iCs/>
                <w:u w:val="single"/>
                <w:lang w:val="en-US" w:eastAsia="zh-CN"/>
              </w:rPr>
              <w:t>Note</w:t>
            </w:r>
            <w:r>
              <w:rPr>
                <w:rFonts w:eastAsiaTheme="minorEastAsia"/>
                <w:iCs/>
                <w:lang w:val="en-US" w:eastAsia="zh-CN"/>
              </w:rPr>
              <w:t xml:space="preserve">: </w:t>
            </w:r>
            <w:r w:rsidR="001E5A26">
              <w:rPr>
                <w:rFonts w:eastAsiaTheme="minorEastAsia"/>
                <w:iCs/>
                <w:lang w:val="en-US" w:eastAsia="zh-CN"/>
              </w:rPr>
              <w:t>S</w:t>
            </w:r>
            <w:r>
              <w:rPr>
                <w:rFonts w:eastAsiaTheme="minorEastAsia"/>
                <w:iCs/>
                <w:lang w:val="en-US" w:eastAsia="zh-CN"/>
              </w:rPr>
              <w:t xml:space="preserve">pecific conditions under which </w:t>
            </w:r>
            <w:r w:rsidR="00B72B12">
              <w:rPr>
                <w:rFonts w:eastAsiaTheme="minorEastAsia"/>
                <w:iCs/>
                <w:lang w:val="en-US" w:eastAsia="zh-CN"/>
              </w:rPr>
              <w:t xml:space="preserve">the PRS requirements </w:t>
            </w:r>
            <w:r w:rsidR="00B72B12" w:rsidRPr="004A103F">
              <w:rPr>
                <w:rFonts w:eastAsiaTheme="minorEastAsia"/>
                <w:iCs/>
                <w:lang w:val="en-US" w:eastAsia="zh-CN"/>
              </w:rPr>
              <w:t xml:space="preserve">with reduced number of samples </w:t>
            </w:r>
            <w:r w:rsidR="00B72B12">
              <w:rPr>
                <w:rFonts w:eastAsiaTheme="minorEastAsia"/>
                <w:iCs/>
                <w:lang w:val="en-US" w:eastAsia="zh-CN"/>
              </w:rPr>
              <w:t>apply are covered under issue 1-1</w:t>
            </w:r>
            <w:r w:rsidR="001E5A26">
              <w:rPr>
                <w:rFonts w:eastAsiaTheme="minorEastAsia"/>
                <w:iCs/>
                <w:lang w:val="en-US" w:eastAsia="zh-CN"/>
              </w:rPr>
              <w:t>-1</w:t>
            </w:r>
            <w:r w:rsidR="00B72B12">
              <w:rPr>
                <w:rFonts w:eastAsiaTheme="minorEastAsia"/>
                <w:iCs/>
                <w:lang w:val="en-US" w:eastAsia="zh-CN"/>
              </w:rPr>
              <w:t>.</w:t>
            </w:r>
          </w:p>
          <w:p w14:paraId="24206338" w14:textId="0A941AFE" w:rsidR="0037698E" w:rsidRPr="00364E83" w:rsidRDefault="0037698E" w:rsidP="00287451">
            <w:pPr>
              <w:rPr>
                <w:rFonts w:eastAsiaTheme="minorEastAsia"/>
                <w:lang w:val="en-US" w:eastAsia="zh-CN"/>
              </w:rPr>
            </w:pPr>
            <w:r w:rsidRPr="00364E83">
              <w:rPr>
                <w:rFonts w:eastAsiaTheme="minorEastAsia"/>
                <w:i/>
                <w:lang w:val="en-US" w:eastAsia="zh-CN"/>
              </w:rPr>
              <w:t>Recommendations</w:t>
            </w:r>
            <w:r w:rsidRPr="00364E83">
              <w:rPr>
                <w:rFonts w:eastAsiaTheme="minorEastAsia" w:hint="eastAsia"/>
                <w:i/>
                <w:lang w:val="en-US" w:eastAsia="zh-CN"/>
              </w:rPr>
              <w:t xml:space="preserve"> for 2</w:t>
            </w:r>
            <w:r w:rsidRPr="00364E83">
              <w:rPr>
                <w:rFonts w:eastAsiaTheme="minorEastAsia" w:hint="eastAsia"/>
                <w:i/>
                <w:vertAlign w:val="superscript"/>
                <w:lang w:val="en-US" w:eastAsia="zh-CN"/>
              </w:rPr>
              <w:t>nd</w:t>
            </w:r>
            <w:r w:rsidRPr="00364E83">
              <w:rPr>
                <w:rFonts w:eastAsiaTheme="minorEastAsia" w:hint="eastAsia"/>
                <w:i/>
                <w:lang w:val="en-US" w:eastAsia="zh-CN"/>
              </w:rPr>
              <w:t xml:space="preserve"> round:</w:t>
            </w:r>
            <w:r w:rsidR="0086415A">
              <w:rPr>
                <w:rFonts w:eastAsiaTheme="minorEastAsia"/>
                <w:i/>
                <w:lang w:val="en-US" w:eastAsia="zh-CN"/>
              </w:rPr>
              <w:t xml:space="preserve"> </w:t>
            </w:r>
            <w:r w:rsidR="0086415A" w:rsidRPr="001B55E6">
              <w:rPr>
                <w:rFonts w:eastAsiaTheme="minorEastAsia"/>
                <w:iCs/>
                <w:lang w:val="en-US" w:eastAsia="zh-CN"/>
              </w:rPr>
              <w:t>No further discussion is needed.</w:t>
            </w:r>
            <w:r w:rsidR="0086415A">
              <w:rPr>
                <w:rFonts w:eastAsiaTheme="minorEastAsia"/>
                <w:i/>
                <w:lang w:val="en-US" w:eastAsia="zh-CN"/>
              </w:rPr>
              <w:t xml:space="preserve"> </w:t>
            </w:r>
          </w:p>
        </w:tc>
      </w:tr>
      <w:tr w:rsidR="00467E80" w:rsidRPr="00364E83" w14:paraId="083B1E63" w14:textId="77777777" w:rsidTr="009F6B3B">
        <w:tc>
          <w:tcPr>
            <w:tcW w:w="1129" w:type="dxa"/>
          </w:tcPr>
          <w:p w14:paraId="21F1C639" w14:textId="058F900D" w:rsidR="00467E80" w:rsidRPr="00364E83" w:rsidRDefault="00467E80" w:rsidP="00287451">
            <w:pPr>
              <w:rPr>
                <w:rFonts w:eastAsiaTheme="minorEastAsia"/>
                <w:lang w:val="en-US" w:eastAsia="zh-CN"/>
              </w:rPr>
            </w:pPr>
            <w:r w:rsidRPr="00364E83">
              <w:rPr>
                <w:b/>
                <w:u w:val="single"/>
                <w:lang w:eastAsia="ko-KR"/>
              </w:rPr>
              <w:t>Sub-topic 1-</w:t>
            </w:r>
            <w:r>
              <w:rPr>
                <w:b/>
                <w:u w:val="single"/>
                <w:lang w:eastAsia="ko-KR"/>
              </w:rPr>
              <w:t>1</w:t>
            </w:r>
          </w:p>
        </w:tc>
        <w:tc>
          <w:tcPr>
            <w:tcW w:w="8502" w:type="dxa"/>
          </w:tcPr>
          <w:p w14:paraId="64471466" w14:textId="2427D8D5" w:rsidR="00467E80" w:rsidRPr="00EE4665" w:rsidRDefault="00EE4665" w:rsidP="00EE4665">
            <w:pPr>
              <w:rPr>
                <w:b/>
                <w:u w:val="single"/>
                <w:lang w:eastAsia="ko-KR"/>
              </w:rPr>
            </w:pPr>
            <w:r w:rsidRPr="00364E83">
              <w:rPr>
                <w:b/>
                <w:u w:val="single"/>
                <w:lang w:eastAsia="ko-KR"/>
              </w:rPr>
              <w:t>Issue 1-1-6: Measurement period optimizations for latency reduction</w:t>
            </w:r>
          </w:p>
          <w:p w14:paraId="534E3147" w14:textId="712B9CAF" w:rsidR="00467E80" w:rsidRPr="00364E83" w:rsidRDefault="00467E80" w:rsidP="00287451">
            <w:pPr>
              <w:rPr>
                <w:rFonts w:eastAsiaTheme="minorEastAsia"/>
                <w:i/>
                <w:lang w:val="en-US" w:eastAsia="zh-CN"/>
              </w:rPr>
            </w:pPr>
            <w:r w:rsidRPr="00364E83">
              <w:rPr>
                <w:rFonts w:eastAsiaTheme="minorEastAsia" w:hint="eastAsia"/>
                <w:i/>
                <w:lang w:val="en-US" w:eastAsia="zh-CN"/>
              </w:rPr>
              <w:t>Tentative agreements:</w:t>
            </w:r>
            <w:r w:rsidR="00654B78">
              <w:rPr>
                <w:rFonts w:eastAsiaTheme="minorEastAsia"/>
                <w:i/>
                <w:lang w:val="en-US" w:eastAsia="zh-CN"/>
              </w:rPr>
              <w:t xml:space="preserve"> None</w:t>
            </w:r>
          </w:p>
          <w:p w14:paraId="79C54FF3" w14:textId="33ABF96F" w:rsidR="00467E80" w:rsidRDefault="00467E80" w:rsidP="00287451">
            <w:pPr>
              <w:rPr>
                <w:rFonts w:eastAsiaTheme="minorEastAsia"/>
                <w:i/>
                <w:lang w:val="en-US" w:eastAsia="zh-CN"/>
              </w:rPr>
            </w:pPr>
            <w:r w:rsidRPr="00364E83">
              <w:rPr>
                <w:rFonts w:eastAsiaTheme="minorEastAsia" w:hint="eastAsia"/>
                <w:i/>
                <w:lang w:val="en-US" w:eastAsia="zh-CN"/>
              </w:rPr>
              <w:t>Candidate options:</w:t>
            </w:r>
          </w:p>
          <w:p w14:paraId="799A7041" w14:textId="6120C34B" w:rsidR="00EB3AB3" w:rsidRDefault="00EB3AB3" w:rsidP="00287451">
            <w:pPr>
              <w:pStyle w:val="ListParagraph"/>
              <w:numPr>
                <w:ilvl w:val="0"/>
                <w:numId w:val="42"/>
              </w:numPr>
              <w:ind w:firstLineChars="0"/>
              <w:rPr>
                <w:rFonts w:eastAsiaTheme="minorEastAsia"/>
                <w:iCs/>
                <w:lang w:val="en-US" w:eastAsia="zh-CN"/>
              </w:rPr>
            </w:pPr>
            <w:r w:rsidRPr="00EB3AB3">
              <w:rPr>
                <w:rFonts w:eastAsiaTheme="minorEastAsia"/>
                <w:iCs/>
                <w:lang w:val="en-US" w:eastAsia="zh-CN"/>
              </w:rPr>
              <w:t xml:space="preserve">Does the UE processing capability {N,T} for low latency needs to be reviewed/revisited </w:t>
            </w:r>
            <w:r w:rsidR="00B615C2">
              <w:rPr>
                <w:rFonts w:eastAsiaTheme="minorEastAsia"/>
                <w:iCs/>
                <w:lang w:val="en-US" w:eastAsia="zh-CN"/>
              </w:rPr>
              <w:t xml:space="preserve">by RAN4 </w:t>
            </w:r>
            <w:r w:rsidRPr="00EB3AB3">
              <w:rPr>
                <w:rFonts w:eastAsiaTheme="minorEastAsia"/>
                <w:iCs/>
                <w:lang w:val="en-US" w:eastAsia="zh-CN"/>
              </w:rPr>
              <w:t>whether a UE can properly process the repeated PRS resources?</w:t>
            </w:r>
          </w:p>
          <w:p w14:paraId="388120B3" w14:textId="1148BCD3" w:rsidR="00654B78" w:rsidRPr="00EB3AB3" w:rsidRDefault="00654B78" w:rsidP="00EB3AB3">
            <w:pPr>
              <w:pStyle w:val="ListParagraph"/>
              <w:numPr>
                <w:ilvl w:val="1"/>
                <w:numId w:val="42"/>
              </w:numPr>
              <w:ind w:firstLineChars="0"/>
              <w:rPr>
                <w:rFonts w:eastAsiaTheme="minorEastAsia"/>
                <w:iCs/>
                <w:lang w:val="en-US" w:eastAsia="zh-CN"/>
              </w:rPr>
            </w:pPr>
            <w:r w:rsidRPr="00EB3AB3">
              <w:rPr>
                <w:rFonts w:eastAsiaTheme="minorEastAsia"/>
                <w:iCs/>
                <w:lang w:val="en-US" w:eastAsia="zh-CN"/>
              </w:rPr>
              <w:t xml:space="preserve">Option 1: </w:t>
            </w:r>
            <w:r w:rsidR="00321616">
              <w:rPr>
                <w:rFonts w:eastAsiaTheme="minorEastAsia"/>
                <w:iCs/>
                <w:lang w:val="en-US" w:eastAsia="zh-CN"/>
              </w:rPr>
              <w:t>Nokia</w:t>
            </w:r>
            <w:r w:rsidR="00496A03">
              <w:rPr>
                <w:rFonts w:eastAsiaTheme="minorEastAsia"/>
                <w:iCs/>
                <w:lang w:val="en-US" w:eastAsia="zh-CN"/>
              </w:rPr>
              <w:t>, OPPO</w:t>
            </w:r>
          </w:p>
          <w:p w14:paraId="7D794393" w14:textId="77777777" w:rsidR="00EB3AB3" w:rsidRDefault="00EB3AB3" w:rsidP="00EB3AB3">
            <w:pPr>
              <w:pStyle w:val="ListParagraph"/>
              <w:numPr>
                <w:ilvl w:val="2"/>
                <w:numId w:val="42"/>
              </w:numPr>
              <w:ind w:firstLineChars="0"/>
              <w:rPr>
                <w:rFonts w:eastAsiaTheme="minorEastAsia"/>
                <w:iCs/>
                <w:lang w:val="en-US" w:eastAsia="zh-CN"/>
              </w:rPr>
            </w:pPr>
            <w:r w:rsidRPr="00EB3AB3">
              <w:rPr>
                <w:rFonts w:eastAsiaTheme="minorEastAsia"/>
                <w:iCs/>
                <w:lang w:val="en-US" w:eastAsia="zh-CN"/>
              </w:rPr>
              <w:t>Yes</w:t>
            </w:r>
          </w:p>
          <w:p w14:paraId="56FFADA3" w14:textId="3E6A10EE" w:rsidR="00654B78" w:rsidRPr="00B615C2" w:rsidRDefault="00654B78" w:rsidP="00EB3AB3">
            <w:pPr>
              <w:pStyle w:val="ListParagraph"/>
              <w:numPr>
                <w:ilvl w:val="1"/>
                <w:numId w:val="42"/>
              </w:numPr>
              <w:ind w:firstLineChars="0"/>
              <w:rPr>
                <w:rFonts w:eastAsiaTheme="minorEastAsia"/>
                <w:iCs/>
                <w:lang w:val="en-US" w:eastAsia="zh-CN"/>
              </w:rPr>
            </w:pPr>
            <w:r w:rsidRPr="00B615C2">
              <w:rPr>
                <w:rFonts w:eastAsiaTheme="minorEastAsia"/>
                <w:iCs/>
                <w:lang w:val="en-US" w:eastAsia="zh-CN"/>
              </w:rPr>
              <w:t xml:space="preserve">Option 2: </w:t>
            </w:r>
            <w:r w:rsidR="003E6113" w:rsidRPr="00B615C2">
              <w:rPr>
                <w:rFonts w:eastAsiaTheme="minorEastAsia"/>
                <w:iCs/>
                <w:lang w:val="en-US" w:eastAsia="zh-CN"/>
              </w:rPr>
              <w:t>HW, CATT,</w:t>
            </w:r>
            <w:r w:rsidR="00496A03" w:rsidRPr="00B615C2">
              <w:rPr>
                <w:rFonts w:eastAsiaTheme="minorEastAsia"/>
                <w:iCs/>
                <w:lang w:val="en-US" w:eastAsia="zh-CN"/>
              </w:rPr>
              <w:t xml:space="preserve"> E///, </w:t>
            </w:r>
            <w:r w:rsidR="00B615C2" w:rsidRPr="00B615C2">
              <w:rPr>
                <w:rFonts w:eastAsiaTheme="minorEastAsia"/>
                <w:iCs/>
                <w:lang w:val="en-US" w:eastAsia="zh-CN"/>
              </w:rPr>
              <w:t>Intel,</w:t>
            </w:r>
            <w:r w:rsidR="00B615C2">
              <w:rPr>
                <w:rFonts w:eastAsiaTheme="minorEastAsia"/>
                <w:iCs/>
                <w:lang w:val="en-US" w:eastAsia="zh-CN"/>
              </w:rPr>
              <w:t xml:space="preserve"> QC</w:t>
            </w:r>
          </w:p>
          <w:p w14:paraId="09131600" w14:textId="4B6B7D4E" w:rsidR="00F403E4" w:rsidRPr="00EB3AB3" w:rsidRDefault="00EB3AB3" w:rsidP="00EB3AB3">
            <w:pPr>
              <w:pStyle w:val="ListParagraph"/>
              <w:numPr>
                <w:ilvl w:val="2"/>
                <w:numId w:val="42"/>
              </w:numPr>
              <w:ind w:firstLineChars="0"/>
              <w:rPr>
                <w:rFonts w:eastAsiaTheme="minorEastAsia"/>
                <w:iCs/>
                <w:lang w:val="en-US" w:eastAsia="zh-CN"/>
              </w:rPr>
            </w:pPr>
            <w:r w:rsidRPr="00EB3AB3">
              <w:rPr>
                <w:rFonts w:eastAsiaTheme="minorEastAsia"/>
                <w:iCs/>
                <w:lang w:val="en-US" w:eastAsia="zh-CN"/>
              </w:rPr>
              <w:t>No</w:t>
            </w:r>
          </w:p>
          <w:p w14:paraId="21991158" w14:textId="0E135D31" w:rsidR="00467E80" w:rsidRPr="00364E83" w:rsidRDefault="00467E80" w:rsidP="00287451">
            <w:pPr>
              <w:rPr>
                <w:rFonts w:eastAsiaTheme="minorEastAsia"/>
                <w:lang w:val="en-US" w:eastAsia="zh-CN"/>
              </w:rPr>
            </w:pPr>
            <w:r w:rsidRPr="00364E83">
              <w:rPr>
                <w:rFonts w:eastAsiaTheme="minorEastAsia"/>
                <w:i/>
                <w:lang w:val="en-US" w:eastAsia="zh-CN"/>
              </w:rPr>
              <w:t>Recommendations</w:t>
            </w:r>
            <w:r w:rsidRPr="00364E83">
              <w:rPr>
                <w:rFonts w:eastAsiaTheme="minorEastAsia" w:hint="eastAsia"/>
                <w:i/>
                <w:lang w:val="en-US" w:eastAsia="zh-CN"/>
              </w:rPr>
              <w:t xml:space="preserve"> for 2</w:t>
            </w:r>
            <w:r w:rsidRPr="00364E83">
              <w:rPr>
                <w:rFonts w:eastAsiaTheme="minorEastAsia" w:hint="eastAsia"/>
                <w:i/>
                <w:vertAlign w:val="superscript"/>
                <w:lang w:val="en-US" w:eastAsia="zh-CN"/>
              </w:rPr>
              <w:t>nd</w:t>
            </w:r>
            <w:r w:rsidRPr="00364E83">
              <w:rPr>
                <w:rFonts w:eastAsiaTheme="minorEastAsia" w:hint="eastAsia"/>
                <w:i/>
                <w:lang w:val="en-US" w:eastAsia="zh-CN"/>
              </w:rPr>
              <w:t xml:space="preserve"> round:</w:t>
            </w:r>
            <w:r w:rsidR="00B615C2">
              <w:rPr>
                <w:rFonts w:eastAsiaTheme="minorEastAsia"/>
                <w:i/>
                <w:lang w:val="en-US" w:eastAsia="zh-CN"/>
              </w:rPr>
              <w:t xml:space="preserve"> </w:t>
            </w:r>
            <w:r w:rsidR="00B615C2" w:rsidRPr="00B615C2">
              <w:rPr>
                <w:rFonts w:eastAsiaTheme="minorEastAsia"/>
                <w:iCs/>
                <w:lang w:val="en-US" w:eastAsia="zh-CN"/>
              </w:rPr>
              <w:t>Further discuss in 2nd round.</w:t>
            </w:r>
          </w:p>
        </w:tc>
      </w:tr>
      <w:tr w:rsidR="00E92997" w:rsidRPr="00364E83" w14:paraId="7C1285CB" w14:textId="77777777" w:rsidTr="009F6B3B">
        <w:tc>
          <w:tcPr>
            <w:tcW w:w="1129" w:type="dxa"/>
          </w:tcPr>
          <w:p w14:paraId="1FA0FA03" w14:textId="77777777" w:rsidR="00E92997" w:rsidRPr="00364E83" w:rsidRDefault="00E92997" w:rsidP="00287451">
            <w:pPr>
              <w:rPr>
                <w:rFonts w:eastAsiaTheme="minorEastAsia"/>
                <w:lang w:val="en-US" w:eastAsia="zh-CN"/>
              </w:rPr>
            </w:pPr>
            <w:r w:rsidRPr="00364E83">
              <w:rPr>
                <w:b/>
                <w:u w:val="single"/>
                <w:lang w:eastAsia="ko-KR"/>
              </w:rPr>
              <w:t>Sub-topic 1-2</w:t>
            </w:r>
          </w:p>
        </w:tc>
        <w:tc>
          <w:tcPr>
            <w:tcW w:w="8502" w:type="dxa"/>
          </w:tcPr>
          <w:p w14:paraId="4BAFC447" w14:textId="77777777" w:rsidR="005B6132" w:rsidRPr="00364E83" w:rsidRDefault="005B6132" w:rsidP="005B6132">
            <w:pPr>
              <w:rPr>
                <w:b/>
                <w:u w:val="single"/>
                <w:lang w:eastAsia="ko-KR"/>
              </w:rPr>
            </w:pPr>
            <w:r w:rsidRPr="00364E83">
              <w:rPr>
                <w:b/>
                <w:u w:val="single"/>
                <w:lang w:eastAsia="ko-KR"/>
              </w:rPr>
              <w:t>Issue 1-2-1: Work needed for PRS measurements without gaps</w:t>
            </w:r>
          </w:p>
          <w:p w14:paraId="7DA3F6B1" w14:textId="4D7E0EBA" w:rsidR="00E92997" w:rsidRDefault="00E92997" w:rsidP="00287451">
            <w:pPr>
              <w:rPr>
                <w:rFonts w:eastAsiaTheme="minorEastAsia"/>
                <w:i/>
                <w:lang w:val="en-US" w:eastAsia="zh-CN"/>
              </w:rPr>
            </w:pPr>
            <w:r w:rsidRPr="00364E83">
              <w:rPr>
                <w:rFonts w:eastAsiaTheme="minorEastAsia" w:hint="eastAsia"/>
                <w:i/>
                <w:lang w:val="en-US" w:eastAsia="zh-CN"/>
              </w:rPr>
              <w:t>Tentative agreements:</w:t>
            </w:r>
          </w:p>
          <w:p w14:paraId="7807CCB5" w14:textId="7A0D5E8D" w:rsidR="006D3541" w:rsidRDefault="006D3541" w:rsidP="0082621D">
            <w:pPr>
              <w:pStyle w:val="ListParagraph"/>
              <w:numPr>
                <w:ilvl w:val="1"/>
                <w:numId w:val="42"/>
              </w:numPr>
              <w:ind w:firstLineChars="0"/>
              <w:rPr>
                <w:rFonts w:eastAsiaTheme="minorEastAsia"/>
                <w:iCs/>
                <w:lang w:val="en-US" w:eastAsia="zh-CN"/>
              </w:rPr>
            </w:pPr>
            <w:r w:rsidRPr="00C14618">
              <w:rPr>
                <w:rFonts w:eastAsiaTheme="minorEastAsia"/>
                <w:iCs/>
                <w:lang w:val="en-US" w:eastAsia="zh-CN"/>
              </w:rPr>
              <w:t xml:space="preserve">PRS </w:t>
            </w:r>
            <w:r w:rsidR="00526543">
              <w:rPr>
                <w:rFonts w:eastAsiaTheme="minorEastAsia"/>
                <w:iCs/>
                <w:lang w:val="en-US" w:eastAsia="zh-CN"/>
              </w:rPr>
              <w:t>m</w:t>
            </w:r>
            <w:r w:rsidRPr="00C14618">
              <w:rPr>
                <w:rFonts w:eastAsiaTheme="minorEastAsia"/>
                <w:iCs/>
                <w:lang w:val="en-US" w:eastAsia="zh-CN"/>
              </w:rPr>
              <w:t xml:space="preserve">easurements </w:t>
            </w:r>
            <w:r w:rsidR="005B6132" w:rsidRPr="00C14618">
              <w:rPr>
                <w:rFonts w:eastAsiaTheme="minorEastAsia"/>
                <w:iCs/>
                <w:lang w:val="en-US" w:eastAsia="zh-CN"/>
              </w:rPr>
              <w:t xml:space="preserve">without </w:t>
            </w:r>
            <w:r w:rsidR="006848DA" w:rsidRPr="00C14618">
              <w:rPr>
                <w:rFonts w:eastAsiaTheme="minorEastAsia"/>
                <w:iCs/>
                <w:lang w:val="en-US" w:eastAsia="zh-CN"/>
              </w:rPr>
              <w:t xml:space="preserve">gaps are performed within </w:t>
            </w:r>
            <w:r w:rsidRPr="00C14618">
              <w:rPr>
                <w:rFonts w:eastAsiaTheme="minorEastAsia"/>
                <w:iCs/>
                <w:lang w:val="en-US" w:eastAsia="zh-CN"/>
              </w:rPr>
              <w:t>PRS processing window</w:t>
            </w:r>
            <w:r w:rsidR="006848DA" w:rsidRPr="00C14618">
              <w:rPr>
                <w:rFonts w:eastAsiaTheme="minorEastAsia"/>
                <w:iCs/>
                <w:lang w:val="en-US" w:eastAsia="zh-CN"/>
              </w:rPr>
              <w:t xml:space="preserve"> (PPW)</w:t>
            </w:r>
          </w:p>
          <w:p w14:paraId="0DFC7525" w14:textId="78CEE826" w:rsidR="00C27B5D" w:rsidRPr="00644874" w:rsidRDefault="00FE2E6D" w:rsidP="0082621D">
            <w:pPr>
              <w:pStyle w:val="ListParagraph"/>
              <w:numPr>
                <w:ilvl w:val="1"/>
                <w:numId w:val="42"/>
              </w:numPr>
              <w:ind w:firstLineChars="0"/>
              <w:rPr>
                <w:rFonts w:eastAsiaTheme="minorEastAsia"/>
                <w:iCs/>
                <w:lang w:val="sv-SE" w:eastAsia="zh-CN"/>
              </w:rPr>
            </w:pPr>
            <m:oMath>
              <m:sSub>
                <m:sSubPr>
                  <m:ctrlPr>
                    <w:rPr>
                      <w:rFonts w:ascii="Cambria Math" w:hAnsi="Cambria Math"/>
                      <w:b/>
                      <w:bCs/>
                      <w:i/>
                      <w:sz w:val="14"/>
                      <w:szCs w:val="14"/>
                    </w:rPr>
                  </m:ctrlPr>
                </m:sSubPr>
                <m:e>
                  <m:r>
                    <m:rPr>
                      <m:sty m:val="bi"/>
                    </m:rPr>
                    <w:rPr>
                      <w:rFonts w:ascii="Cambria Math" w:hAnsi="Cambria Math"/>
                      <w:sz w:val="14"/>
                      <w:szCs w:val="14"/>
                    </w:rPr>
                    <m:t>T</m:t>
                  </m:r>
                </m:e>
                <m:sub>
                  <m:r>
                    <m:rPr>
                      <m:sty m:val="bi"/>
                    </m:rPr>
                    <w:rPr>
                      <w:rFonts w:ascii="Cambria Math" w:hAnsi="Cambria Math"/>
                      <w:sz w:val="14"/>
                      <w:szCs w:val="14"/>
                    </w:rPr>
                    <m:t>available</m:t>
                  </m:r>
                  <m:r>
                    <m:rPr>
                      <m:sty m:val="bi"/>
                    </m:rPr>
                    <w:rPr>
                      <w:rFonts w:ascii="Cambria Math" w:hAnsi="Cambria Math"/>
                      <w:sz w:val="14"/>
                      <w:szCs w:val="14"/>
                      <w:lang w:val="sv-SE"/>
                    </w:rPr>
                    <m:t>_</m:t>
                  </m:r>
                  <m:r>
                    <m:rPr>
                      <m:sty m:val="bi"/>
                    </m:rPr>
                    <w:rPr>
                      <w:rFonts w:ascii="Cambria Math" w:hAnsi="Cambria Math"/>
                      <w:sz w:val="14"/>
                      <w:szCs w:val="14"/>
                    </w:rPr>
                    <m:t>PRS</m:t>
                  </m:r>
                  <m:r>
                    <m:rPr>
                      <m:sty m:val="bi"/>
                    </m:rPr>
                    <w:rPr>
                      <w:rFonts w:ascii="Cambria Math" w:hAnsi="Cambria Math"/>
                      <w:sz w:val="14"/>
                      <w:szCs w:val="14"/>
                      <w:lang w:val="sv-SE"/>
                    </w:rPr>
                    <m:t>,</m:t>
                  </m:r>
                  <m:r>
                    <m:rPr>
                      <m:sty m:val="bi"/>
                    </m:rPr>
                    <w:rPr>
                      <w:rFonts w:ascii="Cambria Math" w:hAnsi="Cambria Math"/>
                      <w:sz w:val="14"/>
                      <w:szCs w:val="14"/>
                    </w:rPr>
                    <m:t>i</m:t>
                  </m:r>
                </m:sub>
              </m:sSub>
              <m:r>
                <m:rPr>
                  <m:sty m:val="bi"/>
                </m:rPr>
                <w:rPr>
                  <w:rFonts w:ascii="Cambria Math" w:hAnsi="Cambria Math"/>
                  <w:sz w:val="12"/>
                  <w:szCs w:val="12"/>
                  <w:lang w:val="sv-SE"/>
                </w:rPr>
                <m:t>=</m:t>
              </m:r>
              <m:r>
                <m:rPr>
                  <m:sty m:val="bi"/>
                </m:rPr>
                <w:rPr>
                  <w:rFonts w:ascii="Cambria Math" w:hAnsi="Cambria Math"/>
                  <w:sz w:val="12"/>
                  <w:szCs w:val="12"/>
                </w:rPr>
                <m:t>LCM</m:t>
              </m:r>
              <m:d>
                <m:dPr>
                  <m:ctrlPr>
                    <w:rPr>
                      <w:rFonts w:ascii="Cambria Math" w:hAnsi="Cambria Math"/>
                      <w:b/>
                      <w:bCs/>
                      <w:i/>
                      <w:sz w:val="12"/>
                      <w:szCs w:val="12"/>
                    </w:rPr>
                  </m:ctrlPr>
                </m:dPr>
                <m:e>
                  <m:sSub>
                    <m:sSubPr>
                      <m:ctrlPr>
                        <w:rPr>
                          <w:rFonts w:ascii="Cambria Math" w:hAnsi="Cambria Math"/>
                          <w:b/>
                          <w:bCs/>
                          <w:i/>
                          <w:sz w:val="12"/>
                          <w:szCs w:val="12"/>
                        </w:rPr>
                      </m:ctrlPr>
                    </m:sSubPr>
                    <m:e>
                      <m:r>
                        <m:rPr>
                          <m:sty m:val="bi"/>
                        </m:rPr>
                        <w:rPr>
                          <w:rFonts w:ascii="Cambria Math" w:hAnsi="Cambria Math"/>
                          <w:sz w:val="12"/>
                          <w:szCs w:val="12"/>
                        </w:rPr>
                        <m:t>T</m:t>
                      </m:r>
                    </m:e>
                    <m:sub>
                      <m:r>
                        <m:rPr>
                          <m:sty m:val="bi"/>
                        </m:rPr>
                        <w:rPr>
                          <w:rFonts w:ascii="Cambria Math" w:hAnsi="Cambria Math"/>
                          <w:sz w:val="12"/>
                          <w:szCs w:val="12"/>
                        </w:rPr>
                        <m:t>PRS</m:t>
                      </m:r>
                      <m:r>
                        <m:rPr>
                          <m:nor/>
                        </m:rPr>
                        <w:rPr>
                          <w:b/>
                          <w:bCs/>
                          <w:i/>
                          <w:sz w:val="12"/>
                          <w:szCs w:val="12"/>
                          <w:lang w:val="sv-SE"/>
                        </w:rPr>
                        <m:t>,i</m:t>
                      </m:r>
                    </m:sub>
                  </m:sSub>
                  <m:r>
                    <m:rPr>
                      <m:sty m:val="bi"/>
                    </m:rPr>
                    <w:rPr>
                      <w:rFonts w:ascii="Cambria Math" w:hAnsi="Cambria Math"/>
                      <w:sz w:val="12"/>
                      <w:szCs w:val="12"/>
                      <w:lang w:val="sv-SE"/>
                    </w:rPr>
                    <m:t>,</m:t>
                  </m:r>
                  <m:r>
                    <m:rPr>
                      <m:sty m:val="bi"/>
                    </m:rPr>
                    <w:rPr>
                      <w:rFonts w:ascii="Cambria Math" w:hAnsi="Cambria Math"/>
                      <w:sz w:val="12"/>
                      <w:szCs w:val="12"/>
                    </w:rPr>
                    <m:t>PPWRP</m:t>
                  </m:r>
                </m:e>
              </m:d>
            </m:oMath>
          </w:p>
          <w:p w14:paraId="34ACE7A7" w14:textId="257848A2" w:rsidR="00644874" w:rsidRDefault="002321ED" w:rsidP="0082621D">
            <w:pPr>
              <w:pStyle w:val="ListParagraph"/>
              <w:numPr>
                <w:ilvl w:val="1"/>
                <w:numId w:val="42"/>
              </w:numPr>
              <w:ind w:firstLineChars="0"/>
              <w:rPr>
                <w:rFonts w:eastAsiaTheme="minorEastAsia"/>
                <w:iCs/>
                <w:lang w:val="en-US" w:eastAsia="zh-CN"/>
              </w:rPr>
            </w:pPr>
            <w:r w:rsidRPr="002321ED">
              <w:rPr>
                <w:rFonts w:eastAsiaTheme="minorEastAsia"/>
                <w:iCs/>
                <w:lang w:val="en-US" w:eastAsia="zh-CN"/>
              </w:rPr>
              <w:t>Scheduling restriction is required b</w:t>
            </w:r>
            <w:r>
              <w:rPr>
                <w:rFonts w:eastAsiaTheme="minorEastAsia"/>
                <w:iCs/>
                <w:lang w:val="en-US" w:eastAsia="zh-CN"/>
              </w:rPr>
              <w:t>ased on RAN1 agreements.</w:t>
            </w:r>
          </w:p>
          <w:p w14:paraId="163BDE96" w14:textId="77966F39" w:rsidR="00E92997" w:rsidRDefault="00E92997" w:rsidP="00287451">
            <w:pPr>
              <w:rPr>
                <w:rFonts w:eastAsiaTheme="minorEastAsia"/>
                <w:i/>
                <w:lang w:val="en-US" w:eastAsia="zh-CN"/>
              </w:rPr>
            </w:pPr>
            <w:r w:rsidRPr="00364E83">
              <w:rPr>
                <w:rFonts w:eastAsiaTheme="minorEastAsia" w:hint="eastAsia"/>
                <w:i/>
                <w:lang w:val="en-US" w:eastAsia="zh-CN"/>
              </w:rPr>
              <w:t>Candidate options:</w:t>
            </w:r>
          </w:p>
          <w:tbl>
            <w:tblPr>
              <w:tblStyle w:val="TableGrid"/>
              <w:tblW w:w="8058" w:type="dxa"/>
              <w:tblInd w:w="140" w:type="dxa"/>
              <w:tblLook w:val="04A0" w:firstRow="1" w:lastRow="0" w:firstColumn="1" w:lastColumn="0" w:noHBand="0" w:noVBand="1"/>
            </w:tblPr>
            <w:tblGrid>
              <w:gridCol w:w="427"/>
              <w:gridCol w:w="1500"/>
              <w:gridCol w:w="1510"/>
              <w:gridCol w:w="1959"/>
              <w:gridCol w:w="1236"/>
              <w:gridCol w:w="1426"/>
            </w:tblGrid>
            <w:tr w:rsidR="009F6B3B" w:rsidRPr="00031283" w14:paraId="3F0AF76A" w14:textId="77777777" w:rsidTr="009F6B3B">
              <w:tc>
                <w:tcPr>
                  <w:tcW w:w="427" w:type="dxa"/>
                </w:tcPr>
                <w:p w14:paraId="6BB9F7F0" w14:textId="77777777" w:rsidR="00031283" w:rsidRPr="00031283" w:rsidRDefault="00031283" w:rsidP="00031283">
                  <w:pPr>
                    <w:spacing w:after="0"/>
                    <w:rPr>
                      <w:rFonts w:eastAsiaTheme="minorEastAsia"/>
                      <w:b/>
                      <w:bCs/>
                      <w:iCs/>
                      <w:sz w:val="14"/>
                      <w:szCs w:val="14"/>
                      <w:lang w:val="en-US" w:eastAsia="zh-CN"/>
                    </w:rPr>
                  </w:pPr>
                  <w:r w:rsidRPr="00031283">
                    <w:rPr>
                      <w:rFonts w:eastAsiaTheme="minorEastAsia"/>
                      <w:b/>
                      <w:bCs/>
                      <w:iCs/>
                      <w:sz w:val="14"/>
                      <w:szCs w:val="14"/>
                      <w:lang w:val="en-US" w:eastAsia="zh-CN"/>
                    </w:rPr>
                    <w:t>No.</w:t>
                  </w:r>
                </w:p>
              </w:tc>
              <w:tc>
                <w:tcPr>
                  <w:tcW w:w="1500" w:type="dxa"/>
                </w:tcPr>
                <w:p w14:paraId="5869B250" w14:textId="77777777" w:rsidR="00031283" w:rsidRPr="00031283" w:rsidRDefault="00031283" w:rsidP="00031283">
                  <w:pPr>
                    <w:spacing w:after="0"/>
                    <w:rPr>
                      <w:rFonts w:eastAsiaTheme="minorEastAsia"/>
                      <w:b/>
                      <w:bCs/>
                      <w:iCs/>
                      <w:sz w:val="14"/>
                      <w:szCs w:val="14"/>
                      <w:lang w:val="en-US" w:eastAsia="zh-CN"/>
                    </w:rPr>
                  </w:pPr>
                  <w:r w:rsidRPr="00031283">
                    <w:rPr>
                      <w:rFonts w:eastAsiaTheme="minorEastAsia"/>
                      <w:b/>
                      <w:bCs/>
                      <w:iCs/>
                      <w:sz w:val="14"/>
                      <w:szCs w:val="14"/>
                      <w:lang w:val="en-US" w:eastAsia="zh-CN"/>
                    </w:rPr>
                    <w:t>Parameters/issues</w:t>
                  </w:r>
                </w:p>
              </w:tc>
              <w:tc>
                <w:tcPr>
                  <w:tcW w:w="1510" w:type="dxa"/>
                </w:tcPr>
                <w:p w14:paraId="69EA9847" w14:textId="77777777" w:rsidR="00031283" w:rsidRPr="00031283" w:rsidRDefault="00031283" w:rsidP="00031283">
                  <w:pPr>
                    <w:spacing w:after="0"/>
                    <w:rPr>
                      <w:rFonts w:eastAsiaTheme="minorEastAsia"/>
                      <w:b/>
                      <w:bCs/>
                      <w:iCs/>
                      <w:sz w:val="14"/>
                      <w:szCs w:val="14"/>
                      <w:lang w:val="en-US" w:eastAsia="zh-CN"/>
                    </w:rPr>
                  </w:pPr>
                  <w:r w:rsidRPr="00031283">
                    <w:rPr>
                      <w:rFonts w:eastAsiaTheme="minorEastAsia"/>
                      <w:b/>
                      <w:bCs/>
                      <w:iCs/>
                      <w:sz w:val="14"/>
                      <w:szCs w:val="14"/>
                      <w:lang w:val="en-US" w:eastAsia="zh-CN"/>
                    </w:rPr>
                    <w:t>Option 1</w:t>
                  </w:r>
                </w:p>
              </w:tc>
              <w:tc>
                <w:tcPr>
                  <w:tcW w:w="1959" w:type="dxa"/>
                </w:tcPr>
                <w:p w14:paraId="67E0C73D" w14:textId="77777777" w:rsidR="00031283" w:rsidRPr="00031283" w:rsidRDefault="00031283" w:rsidP="00031283">
                  <w:pPr>
                    <w:spacing w:after="0"/>
                    <w:rPr>
                      <w:rFonts w:eastAsiaTheme="minorEastAsia"/>
                      <w:b/>
                      <w:bCs/>
                      <w:iCs/>
                      <w:sz w:val="14"/>
                      <w:szCs w:val="14"/>
                      <w:lang w:val="en-US" w:eastAsia="zh-CN"/>
                    </w:rPr>
                  </w:pPr>
                  <w:r w:rsidRPr="00031283">
                    <w:rPr>
                      <w:rFonts w:eastAsiaTheme="minorEastAsia"/>
                      <w:b/>
                      <w:bCs/>
                      <w:iCs/>
                      <w:sz w:val="14"/>
                      <w:szCs w:val="14"/>
                      <w:lang w:val="en-US" w:eastAsia="zh-CN"/>
                    </w:rPr>
                    <w:t>Option 2</w:t>
                  </w:r>
                </w:p>
              </w:tc>
              <w:tc>
                <w:tcPr>
                  <w:tcW w:w="1236" w:type="dxa"/>
                </w:tcPr>
                <w:p w14:paraId="35485B22" w14:textId="77777777" w:rsidR="00031283" w:rsidRPr="00031283" w:rsidRDefault="00031283" w:rsidP="00031283">
                  <w:pPr>
                    <w:spacing w:after="0"/>
                    <w:rPr>
                      <w:rFonts w:eastAsiaTheme="minorEastAsia"/>
                      <w:b/>
                      <w:bCs/>
                      <w:iCs/>
                      <w:sz w:val="14"/>
                      <w:szCs w:val="14"/>
                      <w:lang w:val="en-US" w:eastAsia="zh-CN"/>
                    </w:rPr>
                  </w:pPr>
                  <w:r w:rsidRPr="00031283">
                    <w:rPr>
                      <w:rFonts w:eastAsiaTheme="minorEastAsia"/>
                      <w:b/>
                      <w:bCs/>
                      <w:iCs/>
                      <w:sz w:val="14"/>
                      <w:szCs w:val="14"/>
                      <w:lang w:val="en-US" w:eastAsia="zh-CN"/>
                    </w:rPr>
                    <w:t>Option 3</w:t>
                  </w:r>
                </w:p>
              </w:tc>
              <w:tc>
                <w:tcPr>
                  <w:tcW w:w="1426" w:type="dxa"/>
                </w:tcPr>
                <w:p w14:paraId="33DCF760" w14:textId="77777777" w:rsidR="00031283" w:rsidRPr="00031283" w:rsidRDefault="00031283" w:rsidP="00031283">
                  <w:pPr>
                    <w:spacing w:after="0"/>
                    <w:rPr>
                      <w:rFonts w:eastAsiaTheme="minorEastAsia"/>
                      <w:b/>
                      <w:bCs/>
                      <w:iCs/>
                      <w:sz w:val="14"/>
                      <w:szCs w:val="14"/>
                      <w:lang w:val="en-US" w:eastAsia="zh-CN"/>
                    </w:rPr>
                  </w:pPr>
                  <w:r w:rsidRPr="00031283">
                    <w:rPr>
                      <w:rFonts w:eastAsiaTheme="minorEastAsia"/>
                      <w:b/>
                      <w:bCs/>
                      <w:iCs/>
                      <w:sz w:val="14"/>
                      <w:szCs w:val="14"/>
                      <w:lang w:val="en-US" w:eastAsia="zh-CN"/>
                    </w:rPr>
                    <w:t>Option 4</w:t>
                  </w:r>
                </w:p>
              </w:tc>
            </w:tr>
            <w:tr w:rsidR="009F6B3B" w:rsidRPr="00031283" w14:paraId="668944CC" w14:textId="77777777" w:rsidTr="009F6B3B">
              <w:tc>
                <w:tcPr>
                  <w:tcW w:w="427" w:type="dxa"/>
                </w:tcPr>
                <w:p w14:paraId="22C279AC" w14:textId="77777777" w:rsidR="00031283" w:rsidRPr="00031283" w:rsidRDefault="00031283" w:rsidP="00031283">
                  <w:pPr>
                    <w:spacing w:after="0"/>
                    <w:rPr>
                      <w:rFonts w:eastAsiaTheme="minorEastAsia"/>
                      <w:iCs/>
                      <w:sz w:val="14"/>
                      <w:szCs w:val="14"/>
                      <w:lang w:val="en-US" w:eastAsia="zh-CN"/>
                    </w:rPr>
                  </w:pPr>
                  <w:r w:rsidRPr="00031283">
                    <w:rPr>
                      <w:rFonts w:eastAsiaTheme="minorEastAsia"/>
                      <w:iCs/>
                      <w:sz w:val="14"/>
                      <w:szCs w:val="14"/>
                      <w:lang w:val="en-US" w:eastAsia="zh-CN"/>
                    </w:rPr>
                    <w:t>2</w:t>
                  </w:r>
                </w:p>
              </w:tc>
              <w:tc>
                <w:tcPr>
                  <w:tcW w:w="1500" w:type="dxa"/>
                </w:tcPr>
                <w:p w14:paraId="19C27EFF" w14:textId="77777777" w:rsidR="00031283" w:rsidRPr="00031283" w:rsidRDefault="00FE2E6D" w:rsidP="00031283">
                  <w:pPr>
                    <w:spacing w:after="0"/>
                    <w:rPr>
                      <w:rFonts w:eastAsiaTheme="minorEastAsia"/>
                      <w:b/>
                      <w:bCs/>
                      <w:iCs/>
                      <w:sz w:val="14"/>
                      <w:szCs w:val="14"/>
                      <w:lang w:val="en-US" w:eastAsia="zh-CN"/>
                    </w:rPr>
                  </w:pPr>
                  <m:oMathPara>
                    <m:oMathParaPr>
                      <m:jc m:val="left"/>
                    </m:oMathParaPr>
                    <m:oMath>
                      <m:sSub>
                        <m:sSubPr>
                          <m:ctrlPr>
                            <w:rPr>
                              <w:rFonts w:ascii="Cambria Math" w:hAnsi="Cambria Math"/>
                              <w:b/>
                              <w:bCs/>
                              <w:i/>
                              <w:sz w:val="14"/>
                              <w:szCs w:val="14"/>
                            </w:rPr>
                          </m:ctrlPr>
                        </m:sSubPr>
                        <m:e>
                          <m:r>
                            <m:rPr>
                              <m:sty m:val="bi"/>
                            </m:rPr>
                            <w:rPr>
                              <w:rFonts w:ascii="Cambria Math" w:hAnsi="Cambria Math"/>
                              <w:sz w:val="14"/>
                              <w:szCs w:val="14"/>
                            </w:rPr>
                            <m:t>L</m:t>
                          </m:r>
                        </m:e>
                        <m:sub>
                          <m:r>
                            <m:rPr>
                              <m:sty m:val="bi"/>
                            </m:rPr>
                            <w:rPr>
                              <w:rFonts w:ascii="Cambria Math" w:hAnsi="Cambria Math"/>
                              <w:sz w:val="14"/>
                              <w:szCs w:val="14"/>
                            </w:rPr>
                            <m:t>availabl</m:t>
                          </m:r>
                          <m:sSub>
                            <m:sSubPr>
                              <m:ctrlPr>
                                <w:rPr>
                                  <w:rFonts w:ascii="Cambria Math" w:hAnsi="Cambria Math"/>
                                  <w:b/>
                                  <w:bCs/>
                                  <w:i/>
                                  <w:sz w:val="14"/>
                                  <w:szCs w:val="14"/>
                                </w:rPr>
                              </m:ctrlPr>
                            </m:sSubPr>
                            <m:e>
                              <m:r>
                                <m:rPr>
                                  <m:sty m:val="bi"/>
                                </m:rPr>
                                <w:rPr>
                                  <w:rFonts w:ascii="Cambria Math" w:hAnsi="Cambria Math"/>
                                  <w:sz w:val="14"/>
                                  <w:szCs w:val="14"/>
                                </w:rPr>
                                <m:t>e</m:t>
                              </m:r>
                            </m:e>
                            <m:sub>
                              <m:r>
                                <m:rPr>
                                  <m:sty m:val="bi"/>
                                </m:rPr>
                                <w:rPr>
                                  <w:rFonts w:ascii="Cambria Math" w:hAnsi="Cambria Math"/>
                                  <w:sz w:val="14"/>
                                  <w:szCs w:val="14"/>
                                </w:rPr>
                                <m:t>PRS,i</m:t>
                              </m:r>
                            </m:sub>
                          </m:sSub>
                        </m:sub>
                      </m:sSub>
                    </m:oMath>
                  </m:oMathPara>
                </w:p>
              </w:tc>
              <w:tc>
                <w:tcPr>
                  <w:tcW w:w="1510" w:type="dxa"/>
                </w:tcPr>
                <w:p w14:paraId="558EC95D" w14:textId="77777777" w:rsidR="00031283" w:rsidRPr="00031283" w:rsidRDefault="00031283" w:rsidP="00031283">
                  <w:pPr>
                    <w:spacing w:after="0"/>
                    <w:rPr>
                      <w:rFonts w:eastAsia="DengXian"/>
                      <w:sz w:val="14"/>
                      <w:szCs w:val="14"/>
                    </w:rPr>
                  </w:pPr>
                  <w:r w:rsidRPr="00031283">
                    <w:rPr>
                      <w:rFonts w:eastAsia="DengXian"/>
                      <w:sz w:val="14"/>
                      <w:szCs w:val="14"/>
                    </w:rPr>
                    <w:t>R16</w:t>
                  </w:r>
                </w:p>
              </w:tc>
              <w:tc>
                <w:tcPr>
                  <w:tcW w:w="1959" w:type="dxa"/>
                </w:tcPr>
                <w:p w14:paraId="61CFCE9F" w14:textId="77777777" w:rsidR="00031283" w:rsidRPr="00031283" w:rsidRDefault="00031283" w:rsidP="00031283">
                  <w:pPr>
                    <w:spacing w:after="0"/>
                    <w:rPr>
                      <w:sz w:val="14"/>
                      <w:szCs w:val="14"/>
                      <w:lang w:eastAsia="sv-SE"/>
                    </w:rPr>
                  </w:pPr>
                  <w:r w:rsidRPr="00031283">
                    <w:rPr>
                      <w:sz w:val="14"/>
                      <w:szCs w:val="14"/>
                    </w:rPr>
                    <w:t>Unmuted and overlapped PRS within PRS processing window</w:t>
                  </w:r>
                </w:p>
              </w:tc>
              <w:tc>
                <w:tcPr>
                  <w:tcW w:w="1236" w:type="dxa"/>
                </w:tcPr>
                <w:p w14:paraId="7C36A1CB" w14:textId="77777777" w:rsidR="00031283" w:rsidRPr="00031283" w:rsidRDefault="00031283" w:rsidP="00031283">
                  <w:pPr>
                    <w:spacing w:after="0"/>
                    <w:rPr>
                      <w:sz w:val="14"/>
                      <w:szCs w:val="14"/>
                      <w:lang w:eastAsia="sv-SE"/>
                    </w:rPr>
                  </w:pPr>
                </w:p>
              </w:tc>
              <w:tc>
                <w:tcPr>
                  <w:tcW w:w="1426" w:type="dxa"/>
                </w:tcPr>
                <w:p w14:paraId="56E9E87F" w14:textId="77777777" w:rsidR="00031283" w:rsidRPr="00031283" w:rsidRDefault="00031283" w:rsidP="00031283">
                  <w:pPr>
                    <w:spacing w:after="0"/>
                    <w:rPr>
                      <w:sz w:val="14"/>
                      <w:szCs w:val="14"/>
                      <w:lang w:eastAsia="sv-SE"/>
                    </w:rPr>
                  </w:pPr>
                </w:p>
              </w:tc>
            </w:tr>
            <w:tr w:rsidR="009F6B3B" w:rsidRPr="00031283" w14:paraId="0459E126" w14:textId="77777777" w:rsidTr="009F6B3B">
              <w:tc>
                <w:tcPr>
                  <w:tcW w:w="427" w:type="dxa"/>
                </w:tcPr>
                <w:p w14:paraId="3B213F32" w14:textId="77777777" w:rsidR="00031283" w:rsidRPr="00031283" w:rsidRDefault="00031283" w:rsidP="00031283">
                  <w:pPr>
                    <w:spacing w:after="0"/>
                    <w:rPr>
                      <w:rFonts w:eastAsiaTheme="minorEastAsia"/>
                      <w:iCs/>
                      <w:sz w:val="14"/>
                      <w:szCs w:val="14"/>
                      <w:lang w:val="en-US" w:eastAsia="zh-CN"/>
                    </w:rPr>
                  </w:pPr>
                  <w:r w:rsidRPr="00031283">
                    <w:rPr>
                      <w:rFonts w:eastAsiaTheme="minorEastAsia"/>
                      <w:iCs/>
                      <w:sz w:val="14"/>
                      <w:szCs w:val="14"/>
                      <w:lang w:val="en-US" w:eastAsia="zh-CN"/>
                    </w:rPr>
                    <w:t>3</w:t>
                  </w:r>
                </w:p>
              </w:tc>
              <w:tc>
                <w:tcPr>
                  <w:tcW w:w="1500" w:type="dxa"/>
                </w:tcPr>
                <w:p w14:paraId="05822906" w14:textId="77777777" w:rsidR="00031283" w:rsidRPr="00031283" w:rsidRDefault="00031283" w:rsidP="00031283">
                  <w:pPr>
                    <w:spacing w:after="0"/>
                    <w:rPr>
                      <w:rFonts w:eastAsiaTheme="minorEastAsia"/>
                      <w:b/>
                      <w:bCs/>
                      <w:iCs/>
                      <w:sz w:val="14"/>
                      <w:szCs w:val="14"/>
                      <w:lang w:val="en-US" w:eastAsia="zh-CN"/>
                    </w:rPr>
                  </w:pPr>
                  <w:r w:rsidRPr="00031283">
                    <w:rPr>
                      <w:b/>
                      <w:bCs/>
                      <w:sz w:val="14"/>
                      <w:szCs w:val="14"/>
                    </w:rPr>
                    <w:t xml:space="preserve"> </w:t>
                  </w:r>
                  <m:oMath>
                    <m:sSub>
                      <m:sSubPr>
                        <m:ctrlPr>
                          <w:rPr>
                            <w:rFonts w:ascii="Cambria Math" w:hAnsi="Cambria Math"/>
                            <w:b/>
                            <w:bCs/>
                            <w:i/>
                            <w:iCs/>
                            <w:sz w:val="14"/>
                            <w:szCs w:val="14"/>
                            <w:lang w:eastAsia="zh-CN"/>
                          </w:rPr>
                        </m:ctrlPr>
                      </m:sSubPr>
                      <m:e>
                        <m:r>
                          <m:rPr>
                            <m:sty m:val="bi"/>
                          </m:rPr>
                          <w:rPr>
                            <w:rFonts w:ascii="Cambria Math" w:hAnsi="Cambria Math"/>
                            <w:sz w:val="14"/>
                            <w:szCs w:val="14"/>
                            <w:lang w:eastAsia="zh-CN"/>
                          </w:rPr>
                          <m:t>T</m:t>
                        </m:r>
                      </m:e>
                      <m:sub>
                        <m:r>
                          <m:rPr>
                            <m:sty m:val="b"/>
                          </m:rPr>
                          <w:rPr>
                            <w:rFonts w:ascii="Cambria Math" w:hAnsi="Cambria Math"/>
                            <w:sz w:val="14"/>
                            <w:szCs w:val="14"/>
                            <w:lang w:eastAsia="zh-CN"/>
                          </w:rPr>
                          <m:t>effect</m:t>
                        </m:r>
                        <m:r>
                          <m:rPr>
                            <m:sty m:val="bi"/>
                          </m:rPr>
                          <w:rPr>
                            <w:rFonts w:ascii="Cambria Math" w:hAnsi="Cambria Math"/>
                            <w:sz w:val="14"/>
                            <w:szCs w:val="14"/>
                            <w:lang w:eastAsia="zh-CN"/>
                          </w:rPr>
                          <m:t>,i</m:t>
                        </m:r>
                      </m:sub>
                    </m:sSub>
                  </m:oMath>
                </w:p>
              </w:tc>
              <w:tc>
                <w:tcPr>
                  <w:tcW w:w="1510" w:type="dxa"/>
                </w:tcPr>
                <w:p w14:paraId="6D6C8612" w14:textId="77777777" w:rsidR="00031283" w:rsidRPr="00031283" w:rsidRDefault="00031283" w:rsidP="00031283">
                  <w:pPr>
                    <w:spacing w:after="0"/>
                    <w:rPr>
                      <w:sz w:val="14"/>
                      <w:szCs w:val="14"/>
                    </w:rPr>
                  </w:pPr>
                  <w:r w:rsidRPr="00031283">
                    <w:rPr>
                      <w:sz w:val="14"/>
                      <w:szCs w:val="14"/>
                    </w:rPr>
                    <w:t>R16</w:t>
                  </w:r>
                </w:p>
              </w:tc>
              <w:tc>
                <w:tcPr>
                  <w:tcW w:w="1959" w:type="dxa"/>
                </w:tcPr>
                <w:p w14:paraId="776057E6" w14:textId="77777777" w:rsidR="00031283" w:rsidRPr="00031283" w:rsidRDefault="00FE2E6D" w:rsidP="00031283">
                  <w:pPr>
                    <w:spacing w:after="0"/>
                    <w:rPr>
                      <w:b/>
                      <w:bCs/>
                      <w:sz w:val="14"/>
                      <w:szCs w:val="14"/>
                      <w:lang w:val="sv-SE" w:eastAsia="sv-SE"/>
                    </w:rPr>
                  </w:pPr>
                  <m:oMath>
                    <m:sSub>
                      <m:sSubPr>
                        <m:ctrlPr>
                          <w:rPr>
                            <w:rFonts w:ascii="Cambria Math" w:hAnsi="Cambria Math"/>
                            <w:b/>
                            <w:bCs/>
                            <w:i/>
                            <w:sz w:val="14"/>
                            <w:szCs w:val="14"/>
                          </w:rPr>
                        </m:ctrlPr>
                      </m:sSubPr>
                      <m:e>
                        <m:r>
                          <m:rPr>
                            <m:sty m:val="bi"/>
                          </m:rPr>
                          <w:rPr>
                            <w:rFonts w:ascii="Cambria Math" w:hAnsi="Cambria Math"/>
                            <w:sz w:val="14"/>
                            <w:szCs w:val="14"/>
                          </w:rPr>
                          <m:t>T</m:t>
                        </m:r>
                      </m:e>
                      <m:sub>
                        <m:r>
                          <m:rPr>
                            <m:sty m:val="bi"/>
                          </m:rPr>
                          <w:rPr>
                            <w:rFonts w:ascii="Cambria Math" w:hAnsi="Cambria Math"/>
                            <w:sz w:val="14"/>
                            <w:szCs w:val="14"/>
                          </w:rPr>
                          <m:t>available_PRS</m:t>
                        </m:r>
                        <m:r>
                          <m:rPr>
                            <m:nor/>
                          </m:rPr>
                          <w:rPr>
                            <w:b/>
                            <w:bCs/>
                            <w:i/>
                            <w:sz w:val="14"/>
                            <w:szCs w:val="14"/>
                          </w:rPr>
                          <m:t>,i</m:t>
                        </m:r>
                      </m:sub>
                    </m:sSub>
                  </m:oMath>
                  <w:r w:rsidR="00031283" w:rsidRPr="00031283">
                    <w:rPr>
                      <w:b/>
                      <w:bCs/>
                      <w:sz w:val="14"/>
                      <w:szCs w:val="14"/>
                    </w:rPr>
                    <w:t>.</w:t>
                  </w:r>
                </w:p>
              </w:tc>
              <w:tc>
                <w:tcPr>
                  <w:tcW w:w="1236" w:type="dxa"/>
                </w:tcPr>
                <w:p w14:paraId="4618FA08" w14:textId="77777777" w:rsidR="00031283" w:rsidRPr="00031283" w:rsidRDefault="00031283" w:rsidP="00031283">
                  <w:pPr>
                    <w:spacing w:after="0"/>
                    <w:rPr>
                      <w:b/>
                      <w:bCs/>
                      <w:sz w:val="14"/>
                      <w:szCs w:val="14"/>
                      <w:lang w:val="sv-SE" w:eastAsia="sv-SE"/>
                    </w:rPr>
                  </w:pPr>
                </w:p>
              </w:tc>
              <w:tc>
                <w:tcPr>
                  <w:tcW w:w="1426" w:type="dxa"/>
                </w:tcPr>
                <w:p w14:paraId="473CD8E7" w14:textId="77777777" w:rsidR="00031283" w:rsidRPr="00031283" w:rsidRDefault="00031283" w:rsidP="00031283">
                  <w:pPr>
                    <w:spacing w:after="0"/>
                    <w:rPr>
                      <w:b/>
                      <w:bCs/>
                      <w:sz w:val="14"/>
                      <w:szCs w:val="14"/>
                      <w:lang w:val="sv-SE" w:eastAsia="sv-SE"/>
                    </w:rPr>
                  </w:pPr>
                </w:p>
              </w:tc>
            </w:tr>
            <w:tr w:rsidR="009F6B3B" w:rsidRPr="00031283" w14:paraId="3C5CFE51" w14:textId="77777777" w:rsidTr="009F6B3B">
              <w:tc>
                <w:tcPr>
                  <w:tcW w:w="427" w:type="dxa"/>
                </w:tcPr>
                <w:p w14:paraId="071F305F" w14:textId="77777777" w:rsidR="00031283" w:rsidRPr="00031283" w:rsidRDefault="00031283" w:rsidP="00031283">
                  <w:pPr>
                    <w:spacing w:after="0"/>
                    <w:rPr>
                      <w:rFonts w:eastAsiaTheme="minorEastAsia"/>
                      <w:iCs/>
                      <w:sz w:val="14"/>
                      <w:szCs w:val="14"/>
                      <w:lang w:val="en-US" w:eastAsia="zh-CN"/>
                    </w:rPr>
                  </w:pPr>
                  <w:r w:rsidRPr="00031283">
                    <w:rPr>
                      <w:rFonts w:eastAsiaTheme="minorEastAsia"/>
                      <w:iCs/>
                      <w:sz w:val="14"/>
                      <w:szCs w:val="14"/>
                      <w:lang w:val="en-US" w:eastAsia="zh-CN"/>
                    </w:rPr>
                    <w:t>4</w:t>
                  </w:r>
                </w:p>
              </w:tc>
              <w:tc>
                <w:tcPr>
                  <w:tcW w:w="1500" w:type="dxa"/>
                </w:tcPr>
                <w:p w14:paraId="528F5D84" w14:textId="77777777" w:rsidR="00031283" w:rsidRPr="00031283" w:rsidRDefault="00031283" w:rsidP="00031283">
                  <w:pPr>
                    <w:spacing w:after="0"/>
                    <w:rPr>
                      <w:rFonts w:eastAsiaTheme="minorEastAsia"/>
                      <w:b/>
                      <w:bCs/>
                      <w:iCs/>
                      <w:sz w:val="14"/>
                      <w:szCs w:val="14"/>
                      <w:lang w:val="en-US" w:eastAsia="zh-CN"/>
                    </w:rPr>
                  </w:pPr>
                  <w:r w:rsidRPr="00031283">
                    <w:rPr>
                      <w:b/>
                      <w:bCs/>
                      <w:sz w:val="14"/>
                      <w:szCs w:val="14"/>
                      <w:lang w:eastAsia="zh-CN"/>
                    </w:rPr>
                    <w:t>Applicable number of PFLs</w:t>
                  </w:r>
                </w:p>
              </w:tc>
              <w:tc>
                <w:tcPr>
                  <w:tcW w:w="1510" w:type="dxa"/>
                </w:tcPr>
                <w:p w14:paraId="610362D9" w14:textId="77777777" w:rsidR="00031283" w:rsidRPr="00031283" w:rsidRDefault="00031283" w:rsidP="00031283">
                  <w:pPr>
                    <w:pStyle w:val="ListParagraph"/>
                    <w:numPr>
                      <w:ilvl w:val="0"/>
                      <w:numId w:val="55"/>
                    </w:numPr>
                    <w:spacing w:after="0"/>
                    <w:ind w:firstLineChars="0"/>
                    <w:contextualSpacing/>
                    <w:rPr>
                      <w:bCs/>
                      <w:sz w:val="14"/>
                      <w:szCs w:val="14"/>
                      <w:lang w:eastAsia="zh-CN"/>
                    </w:rPr>
                  </w:pPr>
                </w:p>
              </w:tc>
              <w:tc>
                <w:tcPr>
                  <w:tcW w:w="1959" w:type="dxa"/>
                </w:tcPr>
                <w:p w14:paraId="59F40D20" w14:textId="77777777" w:rsidR="00031283" w:rsidRPr="00031283" w:rsidRDefault="00031283" w:rsidP="00031283">
                  <w:pPr>
                    <w:spacing w:after="0"/>
                    <w:rPr>
                      <w:bCs/>
                      <w:sz w:val="14"/>
                      <w:szCs w:val="14"/>
                      <w:lang w:eastAsia="zh-CN"/>
                    </w:rPr>
                  </w:pPr>
                  <w:r w:rsidRPr="00031283">
                    <w:rPr>
                      <w:bCs/>
                      <w:sz w:val="14"/>
                      <w:szCs w:val="14"/>
                      <w:lang w:eastAsia="zh-CN"/>
                    </w:rPr>
                    <w:t>&gt; 1</w:t>
                  </w:r>
                </w:p>
              </w:tc>
              <w:tc>
                <w:tcPr>
                  <w:tcW w:w="1236" w:type="dxa"/>
                </w:tcPr>
                <w:p w14:paraId="02A86CDB" w14:textId="77777777" w:rsidR="00031283" w:rsidRPr="00031283" w:rsidRDefault="00031283" w:rsidP="00031283">
                  <w:pPr>
                    <w:spacing w:after="0"/>
                    <w:rPr>
                      <w:bCs/>
                      <w:sz w:val="14"/>
                      <w:szCs w:val="14"/>
                      <w:lang w:eastAsia="zh-CN"/>
                    </w:rPr>
                  </w:pPr>
                </w:p>
              </w:tc>
              <w:tc>
                <w:tcPr>
                  <w:tcW w:w="1426" w:type="dxa"/>
                </w:tcPr>
                <w:p w14:paraId="1264B413" w14:textId="77777777" w:rsidR="00031283" w:rsidRPr="00031283" w:rsidRDefault="00031283" w:rsidP="00031283">
                  <w:pPr>
                    <w:spacing w:after="0"/>
                    <w:rPr>
                      <w:bCs/>
                      <w:sz w:val="14"/>
                      <w:szCs w:val="14"/>
                      <w:lang w:eastAsia="zh-CN"/>
                    </w:rPr>
                  </w:pPr>
                </w:p>
              </w:tc>
            </w:tr>
            <w:tr w:rsidR="009F6B3B" w:rsidRPr="00031283" w14:paraId="5883E77A" w14:textId="77777777" w:rsidTr="009F6B3B">
              <w:tc>
                <w:tcPr>
                  <w:tcW w:w="427" w:type="dxa"/>
                </w:tcPr>
                <w:p w14:paraId="569549DC" w14:textId="77777777" w:rsidR="00031283" w:rsidRPr="00031283" w:rsidRDefault="00031283" w:rsidP="00031283">
                  <w:pPr>
                    <w:spacing w:after="0"/>
                    <w:rPr>
                      <w:rFonts w:eastAsiaTheme="minorEastAsia"/>
                      <w:iCs/>
                      <w:sz w:val="14"/>
                      <w:szCs w:val="14"/>
                      <w:lang w:val="en-US" w:eastAsia="zh-CN"/>
                    </w:rPr>
                  </w:pPr>
                  <w:r w:rsidRPr="00031283">
                    <w:rPr>
                      <w:rFonts w:eastAsiaTheme="minorEastAsia"/>
                      <w:iCs/>
                      <w:sz w:val="14"/>
                      <w:szCs w:val="14"/>
                      <w:lang w:val="en-US" w:eastAsia="zh-CN"/>
                    </w:rPr>
                    <w:t>5</w:t>
                  </w:r>
                </w:p>
              </w:tc>
              <w:tc>
                <w:tcPr>
                  <w:tcW w:w="1500" w:type="dxa"/>
                </w:tcPr>
                <w:p w14:paraId="383F4DFF" w14:textId="77777777" w:rsidR="00031283" w:rsidRPr="00031283" w:rsidRDefault="00031283" w:rsidP="00031283">
                  <w:pPr>
                    <w:spacing w:after="0"/>
                    <w:rPr>
                      <w:rFonts w:eastAsiaTheme="minorEastAsia"/>
                      <w:b/>
                      <w:bCs/>
                      <w:iCs/>
                      <w:sz w:val="14"/>
                      <w:szCs w:val="14"/>
                      <w:lang w:val="en-US" w:eastAsia="zh-CN"/>
                    </w:rPr>
                  </w:pPr>
                  <w:r w:rsidRPr="00031283">
                    <w:rPr>
                      <w:rFonts w:eastAsiaTheme="minorEastAsia"/>
                      <w:b/>
                      <w:bCs/>
                      <w:sz w:val="14"/>
                      <w:szCs w:val="14"/>
                      <w:lang w:val="en-US" w:eastAsia="zh-CN"/>
                    </w:rPr>
                    <w:t>Applicable number of samples</w:t>
                  </w:r>
                </w:p>
              </w:tc>
              <w:tc>
                <w:tcPr>
                  <w:tcW w:w="1510" w:type="dxa"/>
                </w:tcPr>
                <w:p w14:paraId="6F9FF7A4" w14:textId="77777777" w:rsidR="00031283" w:rsidRPr="00031283" w:rsidRDefault="00031283" w:rsidP="00031283">
                  <w:pPr>
                    <w:spacing w:after="0"/>
                    <w:rPr>
                      <w:rFonts w:eastAsiaTheme="minorEastAsia"/>
                      <w:sz w:val="14"/>
                      <w:szCs w:val="14"/>
                      <w:lang w:val="en-US" w:eastAsia="zh-CN"/>
                    </w:rPr>
                  </w:pPr>
                  <w:r w:rsidRPr="00031283">
                    <w:rPr>
                      <w:rFonts w:eastAsiaTheme="minorEastAsia"/>
                      <w:sz w:val="14"/>
                      <w:szCs w:val="14"/>
                      <w:lang w:val="en-US" w:eastAsia="zh-CN"/>
                    </w:rPr>
                    <w:t xml:space="preserve">4 </w:t>
                  </w:r>
                </w:p>
              </w:tc>
              <w:tc>
                <w:tcPr>
                  <w:tcW w:w="1959" w:type="dxa"/>
                </w:tcPr>
                <w:p w14:paraId="66EC3DC5" w14:textId="77777777" w:rsidR="00031283" w:rsidRPr="00031283" w:rsidRDefault="00031283" w:rsidP="00031283">
                  <w:pPr>
                    <w:spacing w:after="0"/>
                    <w:rPr>
                      <w:rFonts w:eastAsiaTheme="minorEastAsia"/>
                      <w:sz w:val="14"/>
                      <w:szCs w:val="14"/>
                      <w:lang w:val="en-US" w:eastAsia="zh-CN"/>
                    </w:rPr>
                  </w:pPr>
                  <w:r w:rsidRPr="00031283">
                    <w:rPr>
                      <w:rFonts w:eastAsiaTheme="minorEastAsia"/>
                      <w:sz w:val="14"/>
                      <w:szCs w:val="14"/>
                      <w:lang w:val="en-US" w:eastAsia="zh-CN"/>
                    </w:rPr>
                    <w:t>4 and &lt; 4</w:t>
                  </w:r>
                </w:p>
              </w:tc>
              <w:tc>
                <w:tcPr>
                  <w:tcW w:w="1236" w:type="dxa"/>
                </w:tcPr>
                <w:p w14:paraId="100A9DB0" w14:textId="77777777" w:rsidR="00031283" w:rsidRPr="00031283" w:rsidRDefault="00031283" w:rsidP="00031283">
                  <w:pPr>
                    <w:spacing w:after="0"/>
                    <w:rPr>
                      <w:rFonts w:eastAsiaTheme="minorEastAsia"/>
                      <w:sz w:val="14"/>
                      <w:szCs w:val="14"/>
                      <w:lang w:val="en-US" w:eastAsia="zh-CN"/>
                    </w:rPr>
                  </w:pPr>
                </w:p>
              </w:tc>
              <w:tc>
                <w:tcPr>
                  <w:tcW w:w="1426" w:type="dxa"/>
                </w:tcPr>
                <w:p w14:paraId="02502ABB" w14:textId="77777777" w:rsidR="00031283" w:rsidRPr="00031283" w:rsidRDefault="00031283" w:rsidP="00031283">
                  <w:pPr>
                    <w:spacing w:after="0"/>
                    <w:rPr>
                      <w:rFonts w:eastAsiaTheme="minorEastAsia"/>
                      <w:sz w:val="14"/>
                      <w:szCs w:val="14"/>
                      <w:lang w:val="en-US" w:eastAsia="zh-CN"/>
                    </w:rPr>
                  </w:pPr>
                </w:p>
              </w:tc>
            </w:tr>
            <w:tr w:rsidR="009F6B3B" w:rsidRPr="00031283" w14:paraId="3131C2C1" w14:textId="77777777" w:rsidTr="009F6B3B">
              <w:tc>
                <w:tcPr>
                  <w:tcW w:w="427" w:type="dxa"/>
                </w:tcPr>
                <w:p w14:paraId="57541F38" w14:textId="77777777" w:rsidR="00031283" w:rsidRPr="00031283" w:rsidRDefault="00031283" w:rsidP="00031283">
                  <w:pPr>
                    <w:spacing w:after="0"/>
                    <w:rPr>
                      <w:rFonts w:eastAsiaTheme="minorEastAsia"/>
                      <w:iCs/>
                      <w:sz w:val="14"/>
                      <w:szCs w:val="14"/>
                      <w:lang w:val="en-US" w:eastAsia="zh-CN"/>
                    </w:rPr>
                  </w:pPr>
                  <w:r w:rsidRPr="00031283">
                    <w:rPr>
                      <w:rFonts w:eastAsiaTheme="minorEastAsia"/>
                      <w:iCs/>
                      <w:sz w:val="14"/>
                      <w:szCs w:val="14"/>
                      <w:lang w:val="en-US" w:eastAsia="zh-CN"/>
                    </w:rPr>
                    <w:t>6</w:t>
                  </w:r>
                </w:p>
              </w:tc>
              <w:tc>
                <w:tcPr>
                  <w:tcW w:w="1500" w:type="dxa"/>
                </w:tcPr>
                <w:p w14:paraId="513E8767" w14:textId="77777777" w:rsidR="00031283" w:rsidRPr="00031283" w:rsidRDefault="00031283" w:rsidP="00031283">
                  <w:pPr>
                    <w:spacing w:after="0"/>
                    <w:rPr>
                      <w:rFonts w:eastAsiaTheme="minorEastAsia"/>
                      <w:b/>
                      <w:bCs/>
                      <w:iCs/>
                      <w:sz w:val="14"/>
                      <w:szCs w:val="14"/>
                      <w:lang w:val="en-US" w:eastAsia="zh-CN"/>
                    </w:rPr>
                  </w:pPr>
                  <w:r w:rsidRPr="00031283">
                    <w:rPr>
                      <w:rFonts w:eastAsiaTheme="minorEastAsia"/>
                      <w:b/>
                      <w:bCs/>
                      <w:iCs/>
                      <w:sz w:val="14"/>
                      <w:szCs w:val="14"/>
                      <w:lang w:val="en-US" w:eastAsia="zh-CN"/>
                    </w:rPr>
                    <w:t>Approach on the calculation of multiple positioning frequency layers</w:t>
                  </w:r>
                </w:p>
              </w:tc>
              <w:tc>
                <w:tcPr>
                  <w:tcW w:w="1510" w:type="dxa"/>
                </w:tcPr>
                <w:p w14:paraId="66DD4F03" w14:textId="77777777" w:rsidR="00031283" w:rsidRPr="00031283" w:rsidRDefault="00031283" w:rsidP="00031283">
                  <w:pPr>
                    <w:spacing w:after="0"/>
                    <w:rPr>
                      <w:rFonts w:eastAsiaTheme="minorEastAsia"/>
                      <w:iCs/>
                      <w:sz w:val="14"/>
                      <w:szCs w:val="14"/>
                      <w:lang w:val="en-US" w:eastAsia="zh-CN"/>
                    </w:rPr>
                  </w:pPr>
                  <w:r w:rsidRPr="00031283">
                    <w:rPr>
                      <w:rFonts w:eastAsiaTheme="minorEastAsia"/>
                      <w:iCs/>
                      <w:sz w:val="14"/>
                      <w:szCs w:val="14"/>
                      <w:lang w:val="en-US" w:eastAsia="zh-CN"/>
                    </w:rPr>
                    <w:t>B</w:t>
                  </w:r>
                  <w:r w:rsidRPr="00031283">
                    <w:rPr>
                      <w:rFonts w:eastAsiaTheme="minorEastAsia" w:hint="eastAsia"/>
                      <w:iCs/>
                      <w:sz w:val="14"/>
                      <w:szCs w:val="14"/>
                      <w:lang w:val="en-US" w:eastAsia="zh-CN"/>
                    </w:rPr>
                    <w:t>ased on PRS resources overlapping of different PFLs</w:t>
                  </w:r>
                </w:p>
              </w:tc>
              <w:tc>
                <w:tcPr>
                  <w:tcW w:w="1959" w:type="dxa"/>
                </w:tcPr>
                <w:p w14:paraId="532D02B3" w14:textId="77777777" w:rsidR="00031283" w:rsidRPr="00031283" w:rsidRDefault="00031283" w:rsidP="00031283">
                  <w:pPr>
                    <w:spacing w:after="0"/>
                    <w:rPr>
                      <w:rFonts w:eastAsiaTheme="minorEastAsia"/>
                      <w:iCs/>
                      <w:sz w:val="14"/>
                      <w:szCs w:val="14"/>
                      <w:lang w:val="en-US" w:eastAsia="zh-CN"/>
                    </w:rPr>
                  </w:pPr>
                  <w:r w:rsidRPr="00031283">
                    <w:rPr>
                      <w:rFonts w:eastAsiaTheme="minorEastAsia"/>
                      <w:iCs/>
                      <w:sz w:val="14"/>
                      <w:szCs w:val="14"/>
                      <w:lang w:val="en-US" w:eastAsia="zh-CN"/>
                    </w:rPr>
                    <w:t>1 PFL</w:t>
                  </w:r>
                </w:p>
              </w:tc>
              <w:tc>
                <w:tcPr>
                  <w:tcW w:w="1236" w:type="dxa"/>
                </w:tcPr>
                <w:p w14:paraId="00CD7A5A" w14:textId="77777777" w:rsidR="00031283" w:rsidRPr="00031283" w:rsidRDefault="00031283" w:rsidP="00031283">
                  <w:pPr>
                    <w:spacing w:after="0"/>
                    <w:rPr>
                      <w:rFonts w:eastAsiaTheme="minorEastAsia"/>
                      <w:iCs/>
                      <w:sz w:val="14"/>
                      <w:szCs w:val="14"/>
                      <w:lang w:val="en-US" w:eastAsia="zh-CN"/>
                    </w:rPr>
                  </w:pPr>
                  <w:r w:rsidRPr="00031283">
                    <w:rPr>
                      <w:rFonts w:eastAsiaTheme="minorEastAsia"/>
                      <w:iCs/>
                      <w:sz w:val="14"/>
                      <w:szCs w:val="14"/>
                      <w:lang w:val="en-US" w:eastAsia="zh-CN"/>
                    </w:rPr>
                    <w:t>Sum approach</w:t>
                  </w:r>
                </w:p>
              </w:tc>
              <w:tc>
                <w:tcPr>
                  <w:tcW w:w="1426" w:type="dxa"/>
                </w:tcPr>
                <w:p w14:paraId="65DB82B2" w14:textId="77777777" w:rsidR="00031283" w:rsidRPr="00031283" w:rsidRDefault="00031283" w:rsidP="00031283">
                  <w:pPr>
                    <w:spacing w:after="0"/>
                    <w:rPr>
                      <w:rFonts w:eastAsiaTheme="minorEastAsia"/>
                      <w:iCs/>
                      <w:sz w:val="14"/>
                      <w:szCs w:val="14"/>
                      <w:lang w:val="en-US" w:eastAsia="zh-CN"/>
                    </w:rPr>
                  </w:pPr>
                </w:p>
              </w:tc>
            </w:tr>
            <w:tr w:rsidR="009F6B3B" w:rsidRPr="00031283" w14:paraId="022CC243" w14:textId="77777777" w:rsidTr="009F6B3B">
              <w:tc>
                <w:tcPr>
                  <w:tcW w:w="427" w:type="dxa"/>
                </w:tcPr>
                <w:p w14:paraId="5D092E1E" w14:textId="77777777" w:rsidR="00031283" w:rsidRPr="00031283" w:rsidRDefault="00031283" w:rsidP="00031283">
                  <w:pPr>
                    <w:spacing w:after="0"/>
                    <w:rPr>
                      <w:rFonts w:eastAsiaTheme="minorEastAsia"/>
                      <w:iCs/>
                      <w:sz w:val="14"/>
                      <w:szCs w:val="14"/>
                      <w:lang w:val="en-US" w:eastAsia="zh-CN"/>
                    </w:rPr>
                  </w:pPr>
                  <w:r w:rsidRPr="00031283">
                    <w:rPr>
                      <w:rFonts w:eastAsiaTheme="minorEastAsia"/>
                      <w:iCs/>
                      <w:sz w:val="14"/>
                      <w:szCs w:val="14"/>
                      <w:lang w:val="en-US" w:eastAsia="zh-CN"/>
                    </w:rPr>
                    <w:t>7</w:t>
                  </w:r>
                </w:p>
              </w:tc>
              <w:tc>
                <w:tcPr>
                  <w:tcW w:w="1500" w:type="dxa"/>
                </w:tcPr>
                <w:p w14:paraId="443B2418" w14:textId="77777777" w:rsidR="00031283" w:rsidRPr="00031283" w:rsidRDefault="00031283" w:rsidP="00031283">
                  <w:pPr>
                    <w:spacing w:after="0"/>
                    <w:rPr>
                      <w:rFonts w:eastAsiaTheme="minorEastAsia"/>
                      <w:b/>
                      <w:bCs/>
                      <w:iCs/>
                      <w:sz w:val="14"/>
                      <w:szCs w:val="14"/>
                      <w:lang w:val="en-US" w:eastAsia="zh-CN"/>
                    </w:rPr>
                  </w:pPr>
                  <w:r w:rsidRPr="00031283">
                    <w:rPr>
                      <w:rFonts w:eastAsiaTheme="minorEastAsia"/>
                      <w:b/>
                      <w:bCs/>
                      <w:iCs/>
                      <w:sz w:val="14"/>
                      <w:szCs w:val="14"/>
                      <w:lang w:val="en-US" w:eastAsia="zh-CN"/>
                    </w:rPr>
                    <w:t>PRS processing window</w:t>
                  </w:r>
                </w:p>
              </w:tc>
              <w:tc>
                <w:tcPr>
                  <w:tcW w:w="1510" w:type="dxa"/>
                </w:tcPr>
                <w:p w14:paraId="2BE4757A" w14:textId="77777777" w:rsidR="00031283" w:rsidRPr="00031283" w:rsidRDefault="00031283" w:rsidP="00031283">
                  <w:pPr>
                    <w:spacing w:after="0"/>
                    <w:rPr>
                      <w:rFonts w:eastAsiaTheme="minorEastAsia"/>
                      <w:iCs/>
                      <w:sz w:val="14"/>
                      <w:szCs w:val="14"/>
                      <w:lang w:val="en-US" w:eastAsia="zh-CN"/>
                    </w:rPr>
                  </w:pPr>
                  <w:r w:rsidRPr="00031283">
                    <w:rPr>
                      <w:rFonts w:eastAsia="DengXian"/>
                      <w:sz w:val="14"/>
                      <w:szCs w:val="14"/>
                    </w:rPr>
                    <w:t>Based on RAN1 discussion</w:t>
                  </w:r>
                </w:p>
              </w:tc>
              <w:tc>
                <w:tcPr>
                  <w:tcW w:w="1959" w:type="dxa"/>
                </w:tcPr>
                <w:p w14:paraId="767B8B1B" w14:textId="77777777" w:rsidR="00031283" w:rsidRPr="00031283" w:rsidRDefault="00031283" w:rsidP="00031283">
                  <w:pPr>
                    <w:spacing w:after="0"/>
                    <w:rPr>
                      <w:rFonts w:eastAsiaTheme="minorEastAsia"/>
                      <w:iCs/>
                      <w:sz w:val="14"/>
                      <w:szCs w:val="14"/>
                      <w:lang w:val="en-US" w:eastAsia="zh-CN"/>
                    </w:rPr>
                  </w:pPr>
                  <w:r w:rsidRPr="00031283">
                    <w:rPr>
                      <w:rFonts w:eastAsia="DengXian"/>
                      <w:sz w:val="14"/>
                      <w:szCs w:val="14"/>
                    </w:rPr>
                    <w:t>Based on RAN1 discussion</w:t>
                  </w:r>
                </w:p>
              </w:tc>
              <w:tc>
                <w:tcPr>
                  <w:tcW w:w="1236" w:type="dxa"/>
                </w:tcPr>
                <w:p w14:paraId="7C947714" w14:textId="77777777" w:rsidR="00031283" w:rsidRPr="00031283" w:rsidRDefault="00031283" w:rsidP="00031283">
                  <w:pPr>
                    <w:spacing w:after="0"/>
                    <w:rPr>
                      <w:rFonts w:eastAsia="DengXian"/>
                      <w:sz w:val="14"/>
                      <w:szCs w:val="14"/>
                    </w:rPr>
                  </w:pPr>
                </w:p>
              </w:tc>
              <w:tc>
                <w:tcPr>
                  <w:tcW w:w="1426" w:type="dxa"/>
                </w:tcPr>
                <w:p w14:paraId="66A9263C" w14:textId="77777777" w:rsidR="00031283" w:rsidRPr="00031283" w:rsidRDefault="00031283" w:rsidP="00031283">
                  <w:pPr>
                    <w:spacing w:after="0"/>
                    <w:rPr>
                      <w:rFonts w:eastAsia="DengXian"/>
                      <w:sz w:val="14"/>
                      <w:szCs w:val="14"/>
                    </w:rPr>
                  </w:pPr>
                </w:p>
              </w:tc>
            </w:tr>
            <w:tr w:rsidR="009F6B3B" w:rsidRPr="00031283" w14:paraId="5D6CA6AF" w14:textId="77777777" w:rsidTr="009F6B3B">
              <w:tc>
                <w:tcPr>
                  <w:tcW w:w="427" w:type="dxa"/>
                </w:tcPr>
                <w:p w14:paraId="0A253E7D" w14:textId="77777777" w:rsidR="00031283" w:rsidRPr="00031283" w:rsidRDefault="00031283" w:rsidP="00031283">
                  <w:pPr>
                    <w:spacing w:after="0"/>
                    <w:rPr>
                      <w:rFonts w:eastAsiaTheme="minorEastAsia"/>
                      <w:iCs/>
                      <w:sz w:val="14"/>
                      <w:szCs w:val="14"/>
                      <w:lang w:val="en-US" w:eastAsia="zh-CN"/>
                    </w:rPr>
                  </w:pPr>
                  <w:r w:rsidRPr="00031283">
                    <w:rPr>
                      <w:rFonts w:eastAsiaTheme="minorEastAsia"/>
                      <w:iCs/>
                      <w:sz w:val="14"/>
                      <w:szCs w:val="14"/>
                      <w:lang w:val="en-US" w:eastAsia="zh-CN"/>
                    </w:rPr>
                    <w:t>8</w:t>
                  </w:r>
                </w:p>
              </w:tc>
              <w:tc>
                <w:tcPr>
                  <w:tcW w:w="1500" w:type="dxa"/>
                </w:tcPr>
                <w:p w14:paraId="51DAF317" w14:textId="77777777" w:rsidR="00031283" w:rsidRPr="00031283" w:rsidRDefault="00031283" w:rsidP="00031283">
                  <w:pPr>
                    <w:spacing w:after="0"/>
                    <w:rPr>
                      <w:rFonts w:eastAsiaTheme="minorEastAsia"/>
                      <w:b/>
                      <w:bCs/>
                      <w:iCs/>
                      <w:sz w:val="14"/>
                      <w:szCs w:val="14"/>
                      <w:lang w:val="en-US" w:eastAsia="zh-CN"/>
                    </w:rPr>
                  </w:pPr>
                  <w:r w:rsidRPr="00031283">
                    <w:rPr>
                      <w:rFonts w:eastAsiaTheme="minorEastAsia"/>
                      <w:b/>
                      <w:bCs/>
                      <w:iCs/>
                      <w:sz w:val="14"/>
                      <w:szCs w:val="14"/>
                      <w:lang w:val="en-US" w:eastAsia="zh-CN"/>
                    </w:rPr>
                    <w:t>Requirement applicability</w:t>
                  </w:r>
                </w:p>
              </w:tc>
              <w:tc>
                <w:tcPr>
                  <w:tcW w:w="1510" w:type="dxa"/>
                </w:tcPr>
                <w:p w14:paraId="57AC943C" w14:textId="77777777" w:rsidR="00031283" w:rsidRPr="00031283" w:rsidRDefault="00031283" w:rsidP="00031283">
                  <w:pPr>
                    <w:spacing w:after="0"/>
                    <w:rPr>
                      <w:rFonts w:eastAsiaTheme="minorEastAsia"/>
                      <w:iCs/>
                      <w:sz w:val="14"/>
                      <w:szCs w:val="14"/>
                      <w:lang w:val="en-US" w:eastAsia="zh-CN"/>
                    </w:rPr>
                  </w:pPr>
                  <w:r w:rsidRPr="00031283">
                    <w:rPr>
                      <w:rFonts w:eastAsiaTheme="minorEastAsia"/>
                      <w:iCs/>
                      <w:sz w:val="14"/>
                      <w:szCs w:val="14"/>
                      <w:lang w:val="en-US" w:eastAsia="zh-CN"/>
                    </w:rPr>
                    <w:t>Rx time difference within CP</w:t>
                  </w:r>
                </w:p>
              </w:tc>
              <w:tc>
                <w:tcPr>
                  <w:tcW w:w="1959" w:type="dxa"/>
                </w:tcPr>
                <w:p w14:paraId="12BF9904" w14:textId="77777777" w:rsidR="00031283" w:rsidRPr="00031283" w:rsidRDefault="00031283" w:rsidP="00031283">
                  <w:pPr>
                    <w:spacing w:after="0"/>
                    <w:rPr>
                      <w:rFonts w:eastAsiaTheme="minorEastAsia"/>
                      <w:iCs/>
                      <w:sz w:val="14"/>
                      <w:szCs w:val="14"/>
                      <w:lang w:val="en-US" w:eastAsia="zh-CN"/>
                    </w:rPr>
                  </w:pPr>
                  <w:r w:rsidRPr="00031283">
                    <w:rPr>
                      <w:sz w:val="14"/>
                      <w:szCs w:val="14"/>
                    </w:rPr>
                    <w:t xml:space="preserve">Numerology, RX timing difference, RX power offset, </w:t>
                  </w:r>
                </w:p>
              </w:tc>
              <w:tc>
                <w:tcPr>
                  <w:tcW w:w="1236" w:type="dxa"/>
                </w:tcPr>
                <w:p w14:paraId="5B5DF269" w14:textId="77777777" w:rsidR="00031283" w:rsidRPr="00031283" w:rsidRDefault="00031283" w:rsidP="00031283">
                  <w:pPr>
                    <w:spacing w:after="0"/>
                    <w:rPr>
                      <w:rFonts w:eastAsiaTheme="minorEastAsia"/>
                      <w:iCs/>
                      <w:sz w:val="14"/>
                      <w:szCs w:val="14"/>
                      <w:lang w:val="en-US" w:eastAsia="zh-CN"/>
                    </w:rPr>
                  </w:pPr>
                  <w:r w:rsidRPr="00031283">
                    <w:rPr>
                      <w:sz w:val="14"/>
                      <w:szCs w:val="14"/>
                    </w:rPr>
                    <w:t>When PRS has higher priority than all other signals/channels inside PRS processing window</w:t>
                  </w:r>
                </w:p>
              </w:tc>
              <w:tc>
                <w:tcPr>
                  <w:tcW w:w="1426" w:type="dxa"/>
                </w:tcPr>
                <w:p w14:paraId="3E299CAE" w14:textId="77777777" w:rsidR="00031283" w:rsidRPr="00031283" w:rsidRDefault="00031283" w:rsidP="00031283">
                  <w:pPr>
                    <w:spacing w:after="0"/>
                    <w:rPr>
                      <w:sz w:val="14"/>
                      <w:szCs w:val="14"/>
                    </w:rPr>
                  </w:pPr>
                  <w:r w:rsidRPr="00031283">
                    <w:rPr>
                      <w:sz w:val="14"/>
                      <w:szCs w:val="14"/>
                    </w:rPr>
                    <w:t>PRS overlaps with PPW, PRS not overlap with other signals channels of higher priority, PRS whose RTD is ≤ max RTD supported by UE</w:t>
                  </w:r>
                </w:p>
              </w:tc>
            </w:tr>
            <w:tr w:rsidR="009F6B3B" w:rsidRPr="00031283" w14:paraId="7FB8AE79" w14:textId="77777777" w:rsidTr="009F6B3B">
              <w:tc>
                <w:tcPr>
                  <w:tcW w:w="427" w:type="dxa"/>
                </w:tcPr>
                <w:p w14:paraId="2C4381DC" w14:textId="77777777" w:rsidR="00031283" w:rsidRPr="00031283" w:rsidRDefault="00031283" w:rsidP="00031283">
                  <w:pPr>
                    <w:spacing w:after="0"/>
                    <w:rPr>
                      <w:rFonts w:eastAsiaTheme="minorEastAsia"/>
                      <w:iCs/>
                      <w:sz w:val="14"/>
                      <w:szCs w:val="14"/>
                      <w:lang w:val="en-US" w:eastAsia="zh-CN"/>
                    </w:rPr>
                  </w:pPr>
                  <w:r w:rsidRPr="00031283">
                    <w:rPr>
                      <w:rFonts w:eastAsiaTheme="minorEastAsia"/>
                      <w:iCs/>
                      <w:sz w:val="14"/>
                      <w:szCs w:val="14"/>
                      <w:lang w:val="en-US" w:eastAsia="zh-CN"/>
                    </w:rPr>
                    <w:t>9</w:t>
                  </w:r>
                </w:p>
              </w:tc>
              <w:tc>
                <w:tcPr>
                  <w:tcW w:w="1500" w:type="dxa"/>
                </w:tcPr>
                <w:p w14:paraId="34D9992F" w14:textId="77777777" w:rsidR="00031283" w:rsidRPr="00031283" w:rsidRDefault="00031283" w:rsidP="00031283">
                  <w:pPr>
                    <w:spacing w:after="0"/>
                    <w:rPr>
                      <w:rFonts w:eastAsiaTheme="minorEastAsia"/>
                      <w:b/>
                      <w:bCs/>
                      <w:iCs/>
                      <w:sz w:val="14"/>
                      <w:szCs w:val="14"/>
                      <w:lang w:val="en-US" w:eastAsia="zh-CN"/>
                    </w:rPr>
                  </w:pPr>
                  <w:r w:rsidRPr="00031283">
                    <w:rPr>
                      <w:rFonts w:eastAsiaTheme="minorEastAsia"/>
                      <w:b/>
                      <w:bCs/>
                      <w:iCs/>
                      <w:sz w:val="14"/>
                      <w:szCs w:val="14"/>
                      <w:lang w:val="en-US" w:eastAsia="zh-CN"/>
                    </w:rPr>
                    <w:t>CSSF outside MG</w:t>
                  </w:r>
                </w:p>
              </w:tc>
              <w:tc>
                <w:tcPr>
                  <w:tcW w:w="1510" w:type="dxa"/>
                </w:tcPr>
                <w:p w14:paraId="1AD665C3" w14:textId="77777777" w:rsidR="00031283" w:rsidRPr="00031283" w:rsidRDefault="00031283" w:rsidP="00031283">
                  <w:pPr>
                    <w:spacing w:after="0"/>
                    <w:rPr>
                      <w:rFonts w:eastAsiaTheme="minorEastAsia"/>
                      <w:iCs/>
                      <w:sz w:val="14"/>
                      <w:szCs w:val="14"/>
                      <w:lang w:val="en-US" w:eastAsia="zh-CN"/>
                    </w:rPr>
                  </w:pPr>
                  <w:r w:rsidRPr="00031283">
                    <w:rPr>
                      <w:rFonts w:eastAsiaTheme="minorEastAsia"/>
                      <w:iCs/>
                      <w:sz w:val="14"/>
                      <w:szCs w:val="14"/>
                      <w:lang w:val="en-US" w:eastAsia="zh-CN"/>
                    </w:rPr>
                    <w:t>B</w:t>
                  </w:r>
                  <w:r w:rsidRPr="00031283">
                    <w:rPr>
                      <w:rFonts w:eastAsiaTheme="minorEastAsia" w:hint="eastAsia"/>
                      <w:iCs/>
                      <w:sz w:val="14"/>
                      <w:szCs w:val="14"/>
                      <w:lang w:val="en-US" w:eastAsia="zh-CN"/>
                    </w:rPr>
                    <w:t>ased on processing unit assumption</w:t>
                  </w:r>
                </w:p>
              </w:tc>
              <w:tc>
                <w:tcPr>
                  <w:tcW w:w="1959" w:type="dxa"/>
                </w:tcPr>
                <w:p w14:paraId="2E0A9A78" w14:textId="77777777" w:rsidR="00031283" w:rsidRPr="00031283" w:rsidRDefault="00031283" w:rsidP="00031283">
                  <w:pPr>
                    <w:spacing w:after="0"/>
                    <w:rPr>
                      <w:rFonts w:eastAsiaTheme="minorEastAsia"/>
                      <w:iCs/>
                      <w:sz w:val="14"/>
                      <w:szCs w:val="14"/>
                      <w:lang w:val="en-US" w:eastAsia="zh-CN"/>
                    </w:rPr>
                  </w:pPr>
                  <w:r w:rsidRPr="00031283">
                    <w:rPr>
                      <w:rFonts w:eastAsiaTheme="minorEastAsia"/>
                      <w:iCs/>
                      <w:sz w:val="14"/>
                      <w:szCs w:val="14"/>
                      <w:lang w:val="en-US" w:eastAsia="zh-CN"/>
                    </w:rPr>
                    <w:t>1</w:t>
                  </w:r>
                </w:p>
              </w:tc>
              <w:tc>
                <w:tcPr>
                  <w:tcW w:w="1236" w:type="dxa"/>
                </w:tcPr>
                <w:p w14:paraId="67D4C303" w14:textId="77777777" w:rsidR="00031283" w:rsidRPr="00031283" w:rsidRDefault="00031283" w:rsidP="00031283">
                  <w:pPr>
                    <w:spacing w:after="0"/>
                    <w:rPr>
                      <w:rFonts w:eastAsiaTheme="minorEastAsia"/>
                      <w:iCs/>
                      <w:sz w:val="14"/>
                      <w:szCs w:val="14"/>
                      <w:lang w:val="en-US" w:eastAsia="zh-CN"/>
                    </w:rPr>
                  </w:pPr>
                  <w:r w:rsidRPr="00031283">
                    <w:rPr>
                      <w:rFonts w:eastAsiaTheme="minorEastAsia"/>
                      <w:iCs/>
                      <w:sz w:val="14"/>
                      <w:szCs w:val="14"/>
                      <w:lang w:val="en-US" w:eastAsia="zh-CN"/>
                    </w:rPr>
                    <w:t xml:space="preserve">Update CSSF outside MG in clause 9.1.5.1 </w:t>
                  </w:r>
                </w:p>
              </w:tc>
              <w:tc>
                <w:tcPr>
                  <w:tcW w:w="1426" w:type="dxa"/>
                </w:tcPr>
                <w:p w14:paraId="684A26A0" w14:textId="77777777" w:rsidR="00031283" w:rsidRPr="00031283" w:rsidRDefault="00031283" w:rsidP="00031283">
                  <w:pPr>
                    <w:spacing w:after="0"/>
                    <w:rPr>
                      <w:rFonts w:eastAsiaTheme="minorEastAsia"/>
                      <w:iCs/>
                      <w:sz w:val="14"/>
                      <w:szCs w:val="14"/>
                      <w:lang w:val="en-US" w:eastAsia="zh-CN"/>
                    </w:rPr>
                  </w:pPr>
                </w:p>
              </w:tc>
            </w:tr>
            <w:tr w:rsidR="009F6B3B" w:rsidRPr="00031283" w14:paraId="69C4F423" w14:textId="77777777" w:rsidTr="009F6B3B">
              <w:tc>
                <w:tcPr>
                  <w:tcW w:w="427" w:type="dxa"/>
                </w:tcPr>
                <w:p w14:paraId="6B0A5CCD" w14:textId="77777777" w:rsidR="00031283" w:rsidRPr="00031283" w:rsidRDefault="00031283" w:rsidP="00031283">
                  <w:pPr>
                    <w:spacing w:after="0"/>
                    <w:rPr>
                      <w:rFonts w:eastAsiaTheme="minorEastAsia"/>
                      <w:iCs/>
                      <w:sz w:val="14"/>
                      <w:szCs w:val="14"/>
                      <w:lang w:val="en-US" w:eastAsia="zh-CN"/>
                    </w:rPr>
                  </w:pPr>
                  <w:r w:rsidRPr="00031283">
                    <w:rPr>
                      <w:rFonts w:eastAsiaTheme="minorEastAsia"/>
                      <w:iCs/>
                      <w:sz w:val="14"/>
                      <w:szCs w:val="14"/>
                      <w:lang w:val="en-US" w:eastAsia="zh-CN"/>
                    </w:rPr>
                    <w:lastRenderedPageBreak/>
                    <w:t>10</w:t>
                  </w:r>
                </w:p>
              </w:tc>
              <w:tc>
                <w:tcPr>
                  <w:tcW w:w="1500" w:type="dxa"/>
                </w:tcPr>
                <w:p w14:paraId="079726A0" w14:textId="77777777" w:rsidR="00031283" w:rsidRPr="00031283" w:rsidRDefault="00031283" w:rsidP="00031283">
                  <w:pPr>
                    <w:spacing w:after="0"/>
                    <w:rPr>
                      <w:rFonts w:eastAsiaTheme="minorEastAsia"/>
                      <w:b/>
                      <w:bCs/>
                      <w:iCs/>
                      <w:sz w:val="14"/>
                      <w:szCs w:val="14"/>
                      <w:lang w:val="en-US" w:eastAsia="zh-CN"/>
                    </w:rPr>
                  </w:pPr>
                  <w:r w:rsidRPr="00031283">
                    <w:rPr>
                      <w:rFonts w:eastAsiaTheme="minorEastAsia"/>
                      <w:b/>
                      <w:bCs/>
                      <w:iCs/>
                      <w:sz w:val="14"/>
                      <w:szCs w:val="14"/>
                      <w:lang w:val="en-US" w:eastAsia="zh-CN"/>
                    </w:rPr>
                    <w:t>Scheduling restriction</w:t>
                  </w:r>
                </w:p>
              </w:tc>
              <w:tc>
                <w:tcPr>
                  <w:tcW w:w="1510" w:type="dxa"/>
                </w:tcPr>
                <w:p w14:paraId="4CB18F3B" w14:textId="77777777" w:rsidR="00031283" w:rsidRPr="00031283" w:rsidRDefault="00031283" w:rsidP="00031283">
                  <w:pPr>
                    <w:spacing w:after="0"/>
                    <w:rPr>
                      <w:rFonts w:eastAsiaTheme="minorEastAsia"/>
                      <w:iCs/>
                      <w:sz w:val="14"/>
                      <w:szCs w:val="14"/>
                      <w:lang w:val="en-US" w:eastAsia="zh-CN"/>
                    </w:rPr>
                  </w:pPr>
                  <w:r w:rsidRPr="00031283">
                    <w:rPr>
                      <w:sz w:val="14"/>
                      <w:szCs w:val="14"/>
                    </w:rPr>
                    <w:t>Scheduling restriction table 1 (R4-2201637)</w:t>
                  </w:r>
                </w:p>
              </w:tc>
              <w:tc>
                <w:tcPr>
                  <w:tcW w:w="1959" w:type="dxa"/>
                </w:tcPr>
                <w:p w14:paraId="52D0B2BC" w14:textId="77777777" w:rsidR="00031283" w:rsidRPr="00031283" w:rsidRDefault="00031283" w:rsidP="00031283">
                  <w:pPr>
                    <w:spacing w:after="0"/>
                    <w:rPr>
                      <w:rFonts w:eastAsiaTheme="minorEastAsia"/>
                      <w:iCs/>
                      <w:sz w:val="14"/>
                      <w:szCs w:val="14"/>
                      <w:lang w:val="en-US" w:eastAsia="zh-CN"/>
                    </w:rPr>
                  </w:pPr>
                </w:p>
                <w:p w14:paraId="2B65AA25" w14:textId="77777777" w:rsidR="00031283" w:rsidRPr="00031283" w:rsidRDefault="00031283" w:rsidP="00031283">
                  <w:pPr>
                    <w:spacing w:after="0"/>
                    <w:rPr>
                      <w:rFonts w:eastAsiaTheme="minorEastAsia"/>
                      <w:iCs/>
                      <w:sz w:val="14"/>
                      <w:szCs w:val="14"/>
                      <w:lang w:val="en-US" w:eastAsia="zh-CN"/>
                    </w:rPr>
                  </w:pPr>
                  <w:r w:rsidRPr="00031283">
                    <w:rPr>
                      <w:rFonts w:eastAsiaTheme="minorEastAsia"/>
                      <w:sz w:val="14"/>
                      <w:szCs w:val="14"/>
                      <w:lang w:eastAsia="zh-CN"/>
                    </w:rPr>
                    <w:t>RLM, BFD and L1/L3 measurement higher priority over PRS</w:t>
                  </w:r>
                </w:p>
              </w:tc>
              <w:tc>
                <w:tcPr>
                  <w:tcW w:w="1236" w:type="dxa"/>
                </w:tcPr>
                <w:p w14:paraId="763D0ABB" w14:textId="77777777" w:rsidR="00031283" w:rsidRPr="00031283" w:rsidRDefault="00031283" w:rsidP="00031283">
                  <w:pPr>
                    <w:spacing w:after="0"/>
                    <w:rPr>
                      <w:rFonts w:eastAsiaTheme="minorEastAsia"/>
                      <w:iCs/>
                      <w:sz w:val="14"/>
                      <w:szCs w:val="14"/>
                      <w:lang w:val="en-US" w:eastAsia="zh-CN"/>
                    </w:rPr>
                  </w:pPr>
                </w:p>
              </w:tc>
              <w:tc>
                <w:tcPr>
                  <w:tcW w:w="1426" w:type="dxa"/>
                </w:tcPr>
                <w:p w14:paraId="1ED1981B" w14:textId="77777777" w:rsidR="00031283" w:rsidRPr="00031283" w:rsidRDefault="00031283" w:rsidP="00031283">
                  <w:pPr>
                    <w:spacing w:after="0"/>
                    <w:rPr>
                      <w:rFonts w:eastAsiaTheme="minorEastAsia"/>
                      <w:iCs/>
                      <w:sz w:val="14"/>
                      <w:szCs w:val="14"/>
                      <w:lang w:val="en-US" w:eastAsia="zh-CN"/>
                    </w:rPr>
                  </w:pPr>
                </w:p>
              </w:tc>
            </w:tr>
            <w:tr w:rsidR="009F6B3B" w:rsidRPr="00031283" w14:paraId="429C0884" w14:textId="77777777" w:rsidTr="009F6B3B">
              <w:tc>
                <w:tcPr>
                  <w:tcW w:w="427" w:type="dxa"/>
                </w:tcPr>
                <w:p w14:paraId="43D6C2A0" w14:textId="77777777" w:rsidR="00031283" w:rsidRPr="00031283" w:rsidRDefault="00031283" w:rsidP="00031283">
                  <w:pPr>
                    <w:spacing w:after="0"/>
                    <w:rPr>
                      <w:rFonts w:eastAsiaTheme="minorEastAsia"/>
                      <w:iCs/>
                      <w:sz w:val="14"/>
                      <w:szCs w:val="14"/>
                      <w:lang w:val="en-US" w:eastAsia="zh-CN"/>
                    </w:rPr>
                  </w:pPr>
                  <w:r w:rsidRPr="00031283">
                    <w:rPr>
                      <w:rFonts w:eastAsiaTheme="minorEastAsia"/>
                      <w:iCs/>
                      <w:sz w:val="14"/>
                      <w:szCs w:val="14"/>
                      <w:lang w:val="en-US" w:eastAsia="zh-CN"/>
                    </w:rPr>
                    <w:t>11</w:t>
                  </w:r>
                </w:p>
              </w:tc>
              <w:tc>
                <w:tcPr>
                  <w:tcW w:w="1500" w:type="dxa"/>
                </w:tcPr>
                <w:p w14:paraId="20F53AC9" w14:textId="77777777" w:rsidR="00031283" w:rsidRPr="00031283" w:rsidRDefault="00031283" w:rsidP="00031283">
                  <w:pPr>
                    <w:spacing w:after="0"/>
                    <w:rPr>
                      <w:rFonts w:eastAsiaTheme="minorEastAsia"/>
                      <w:b/>
                      <w:bCs/>
                      <w:iCs/>
                      <w:sz w:val="14"/>
                      <w:szCs w:val="14"/>
                      <w:lang w:val="en-US" w:eastAsia="zh-CN"/>
                    </w:rPr>
                  </w:pPr>
                  <w:r w:rsidRPr="00031283">
                    <w:rPr>
                      <w:rFonts w:eastAsiaTheme="minorEastAsia"/>
                      <w:b/>
                      <w:bCs/>
                      <w:iCs/>
                      <w:sz w:val="14"/>
                      <w:szCs w:val="14"/>
                      <w:lang w:val="en-US" w:eastAsia="zh-CN"/>
                    </w:rPr>
                    <w:t>PRS/SSB collision</w:t>
                  </w:r>
                </w:p>
              </w:tc>
              <w:tc>
                <w:tcPr>
                  <w:tcW w:w="1510" w:type="dxa"/>
                </w:tcPr>
                <w:p w14:paraId="7ADCEF82" w14:textId="77777777" w:rsidR="00031283" w:rsidRPr="00031283" w:rsidRDefault="00031283" w:rsidP="00031283">
                  <w:pPr>
                    <w:spacing w:after="0"/>
                    <w:rPr>
                      <w:rFonts w:eastAsiaTheme="minorEastAsia"/>
                      <w:iCs/>
                      <w:sz w:val="14"/>
                      <w:szCs w:val="14"/>
                      <w:lang w:val="en-US" w:eastAsia="zh-CN"/>
                    </w:rPr>
                  </w:pPr>
                  <w:r w:rsidRPr="00031283">
                    <w:rPr>
                      <w:rFonts w:eastAsiaTheme="minorEastAsia"/>
                      <w:iCs/>
                      <w:sz w:val="14"/>
                      <w:szCs w:val="14"/>
                      <w:lang w:val="en-US" w:eastAsia="zh-CN"/>
                    </w:rPr>
                    <w:t>Extend PRS measurement period or drop SSB</w:t>
                  </w:r>
                </w:p>
              </w:tc>
              <w:tc>
                <w:tcPr>
                  <w:tcW w:w="1959" w:type="dxa"/>
                </w:tcPr>
                <w:p w14:paraId="08DD3ACD" w14:textId="77777777" w:rsidR="00031283" w:rsidRPr="00031283" w:rsidRDefault="00031283" w:rsidP="00031283">
                  <w:pPr>
                    <w:spacing w:after="0"/>
                    <w:rPr>
                      <w:rFonts w:eastAsiaTheme="minorEastAsia"/>
                      <w:iCs/>
                      <w:sz w:val="14"/>
                      <w:szCs w:val="14"/>
                      <w:lang w:val="en-US" w:eastAsia="zh-CN"/>
                    </w:rPr>
                  </w:pPr>
                  <w:r w:rsidRPr="00031283">
                    <w:rPr>
                      <w:rFonts w:eastAsiaTheme="minorEastAsia"/>
                      <w:iCs/>
                      <w:sz w:val="14"/>
                      <w:szCs w:val="14"/>
                      <w:lang w:val="en-US" w:eastAsia="zh-CN"/>
                    </w:rPr>
                    <w:t>PRS is prioritized. Equal sharing between SSB and PRS in case of full overlapping</w:t>
                  </w:r>
                </w:p>
              </w:tc>
              <w:tc>
                <w:tcPr>
                  <w:tcW w:w="1236" w:type="dxa"/>
                </w:tcPr>
                <w:p w14:paraId="2A258598" w14:textId="77777777" w:rsidR="00031283" w:rsidRPr="00031283" w:rsidRDefault="00031283" w:rsidP="00031283">
                  <w:pPr>
                    <w:spacing w:after="0"/>
                    <w:rPr>
                      <w:rFonts w:eastAsiaTheme="minorEastAsia"/>
                      <w:iCs/>
                      <w:sz w:val="14"/>
                      <w:szCs w:val="14"/>
                      <w:lang w:val="en-US" w:eastAsia="zh-CN"/>
                    </w:rPr>
                  </w:pPr>
                </w:p>
              </w:tc>
              <w:tc>
                <w:tcPr>
                  <w:tcW w:w="1426" w:type="dxa"/>
                </w:tcPr>
                <w:p w14:paraId="7C82D7C1" w14:textId="77777777" w:rsidR="00031283" w:rsidRPr="00031283" w:rsidRDefault="00031283" w:rsidP="00031283">
                  <w:pPr>
                    <w:spacing w:after="0"/>
                    <w:rPr>
                      <w:rFonts w:eastAsiaTheme="minorEastAsia"/>
                      <w:iCs/>
                      <w:sz w:val="14"/>
                      <w:szCs w:val="14"/>
                      <w:lang w:val="en-US" w:eastAsia="zh-CN"/>
                    </w:rPr>
                  </w:pPr>
                </w:p>
              </w:tc>
            </w:tr>
            <w:tr w:rsidR="009F6B3B" w:rsidRPr="00031283" w14:paraId="2E5CD77F" w14:textId="77777777" w:rsidTr="009F6B3B">
              <w:tc>
                <w:tcPr>
                  <w:tcW w:w="427" w:type="dxa"/>
                </w:tcPr>
                <w:p w14:paraId="76FF7E1A" w14:textId="77777777" w:rsidR="00031283" w:rsidRPr="00031283" w:rsidRDefault="00031283" w:rsidP="00031283">
                  <w:pPr>
                    <w:spacing w:after="0"/>
                    <w:rPr>
                      <w:rFonts w:eastAsiaTheme="minorEastAsia"/>
                      <w:iCs/>
                      <w:sz w:val="14"/>
                      <w:szCs w:val="14"/>
                      <w:lang w:val="en-US" w:eastAsia="zh-CN"/>
                    </w:rPr>
                  </w:pPr>
                  <w:r w:rsidRPr="00031283">
                    <w:rPr>
                      <w:rFonts w:eastAsiaTheme="minorEastAsia"/>
                      <w:iCs/>
                      <w:sz w:val="14"/>
                      <w:szCs w:val="14"/>
                      <w:lang w:val="en-US" w:eastAsia="zh-CN"/>
                    </w:rPr>
                    <w:t>12</w:t>
                  </w:r>
                </w:p>
              </w:tc>
              <w:tc>
                <w:tcPr>
                  <w:tcW w:w="1500" w:type="dxa"/>
                </w:tcPr>
                <w:p w14:paraId="42959698" w14:textId="77777777" w:rsidR="00031283" w:rsidRPr="00031283" w:rsidRDefault="00031283" w:rsidP="00031283">
                  <w:pPr>
                    <w:spacing w:after="0"/>
                    <w:rPr>
                      <w:rFonts w:eastAsiaTheme="minorEastAsia"/>
                      <w:b/>
                      <w:bCs/>
                      <w:iCs/>
                      <w:sz w:val="14"/>
                      <w:szCs w:val="14"/>
                      <w:lang w:val="en-US" w:eastAsia="zh-CN"/>
                    </w:rPr>
                  </w:pPr>
                  <w:r w:rsidRPr="00031283">
                    <w:rPr>
                      <w:rFonts w:eastAsiaTheme="minorEastAsia"/>
                      <w:b/>
                      <w:bCs/>
                      <w:iCs/>
                      <w:sz w:val="14"/>
                      <w:szCs w:val="14"/>
                      <w:lang w:val="en-US" w:eastAsia="zh-CN"/>
                    </w:rPr>
                    <w:t>MG/PPW reconfig/activation</w:t>
                  </w:r>
                </w:p>
              </w:tc>
              <w:tc>
                <w:tcPr>
                  <w:tcW w:w="1510" w:type="dxa"/>
                </w:tcPr>
                <w:p w14:paraId="7FBF1577" w14:textId="77777777" w:rsidR="00031283" w:rsidRPr="00031283" w:rsidRDefault="00031283" w:rsidP="00031283">
                  <w:pPr>
                    <w:spacing w:after="0"/>
                    <w:rPr>
                      <w:rFonts w:eastAsiaTheme="minorEastAsia"/>
                      <w:iCs/>
                      <w:sz w:val="14"/>
                      <w:szCs w:val="14"/>
                      <w:lang w:val="en-US" w:eastAsia="zh-CN"/>
                    </w:rPr>
                  </w:pPr>
                  <w:r w:rsidRPr="00031283">
                    <w:rPr>
                      <w:rFonts w:eastAsiaTheme="minorEastAsia"/>
                      <w:iCs/>
                      <w:sz w:val="14"/>
                      <w:szCs w:val="14"/>
                      <w:lang w:val="en-US" w:eastAsia="zh-CN"/>
                    </w:rPr>
                    <w:t xml:space="preserve">Measurement period is extended </w:t>
                  </w:r>
                </w:p>
              </w:tc>
              <w:tc>
                <w:tcPr>
                  <w:tcW w:w="1959" w:type="dxa"/>
                </w:tcPr>
                <w:p w14:paraId="60A764AC" w14:textId="77777777" w:rsidR="00031283" w:rsidRPr="00031283" w:rsidRDefault="00031283" w:rsidP="00031283">
                  <w:pPr>
                    <w:spacing w:after="0"/>
                    <w:rPr>
                      <w:rFonts w:eastAsiaTheme="minorEastAsia"/>
                      <w:iCs/>
                      <w:sz w:val="14"/>
                      <w:szCs w:val="14"/>
                      <w:lang w:val="en-US" w:eastAsia="zh-CN"/>
                    </w:rPr>
                  </w:pPr>
                </w:p>
              </w:tc>
              <w:tc>
                <w:tcPr>
                  <w:tcW w:w="1236" w:type="dxa"/>
                </w:tcPr>
                <w:p w14:paraId="10CE10CD" w14:textId="77777777" w:rsidR="00031283" w:rsidRPr="00031283" w:rsidRDefault="00031283" w:rsidP="00031283">
                  <w:pPr>
                    <w:spacing w:after="0"/>
                    <w:rPr>
                      <w:rFonts w:eastAsiaTheme="minorEastAsia"/>
                      <w:iCs/>
                      <w:sz w:val="14"/>
                      <w:szCs w:val="14"/>
                      <w:lang w:val="en-US" w:eastAsia="zh-CN"/>
                    </w:rPr>
                  </w:pPr>
                </w:p>
              </w:tc>
              <w:tc>
                <w:tcPr>
                  <w:tcW w:w="1426" w:type="dxa"/>
                </w:tcPr>
                <w:p w14:paraId="4C6734AE" w14:textId="77777777" w:rsidR="00031283" w:rsidRPr="00031283" w:rsidRDefault="00031283" w:rsidP="00031283">
                  <w:pPr>
                    <w:spacing w:after="0"/>
                    <w:rPr>
                      <w:rFonts w:eastAsiaTheme="minorEastAsia"/>
                      <w:iCs/>
                      <w:sz w:val="14"/>
                      <w:szCs w:val="14"/>
                      <w:lang w:val="en-US" w:eastAsia="zh-CN"/>
                    </w:rPr>
                  </w:pPr>
                </w:p>
              </w:tc>
            </w:tr>
            <w:tr w:rsidR="00031283" w:rsidRPr="00031283" w14:paraId="46A96A4B" w14:textId="77777777" w:rsidTr="009F6B3B">
              <w:tc>
                <w:tcPr>
                  <w:tcW w:w="8058" w:type="dxa"/>
                  <w:gridSpan w:val="6"/>
                </w:tcPr>
                <w:p w14:paraId="3AC3E646" w14:textId="77777777" w:rsidR="00031283" w:rsidRPr="00031283" w:rsidRDefault="00031283" w:rsidP="00031283">
                  <w:pPr>
                    <w:spacing w:after="0"/>
                    <w:rPr>
                      <w:rFonts w:eastAsiaTheme="minorEastAsia"/>
                      <w:iCs/>
                      <w:sz w:val="14"/>
                      <w:szCs w:val="14"/>
                      <w:lang w:val="en-US" w:eastAsia="zh-CN"/>
                    </w:rPr>
                  </w:pPr>
                  <w:r w:rsidRPr="00031283">
                    <w:rPr>
                      <w:rFonts w:eastAsiaTheme="minorEastAsia"/>
                      <w:iCs/>
                      <w:sz w:val="14"/>
                      <w:szCs w:val="14"/>
                      <w:lang w:val="en-US" w:eastAsia="zh-CN"/>
                    </w:rPr>
                    <w:t>PPW=</w:t>
                  </w:r>
                  <w:r w:rsidRPr="00031283">
                    <w:rPr>
                      <w:sz w:val="14"/>
                      <w:szCs w:val="14"/>
                    </w:rPr>
                    <w:t xml:space="preserve"> </w:t>
                  </w:r>
                  <w:r w:rsidRPr="00031283">
                    <w:rPr>
                      <w:rFonts w:eastAsiaTheme="minorEastAsia"/>
                      <w:iCs/>
                      <w:sz w:val="14"/>
                      <w:szCs w:val="14"/>
                      <w:lang w:val="en-US" w:eastAsia="zh-CN"/>
                    </w:rPr>
                    <w:t>PRS processing window</w:t>
                  </w:r>
                </w:p>
                <w:p w14:paraId="0865DBAE" w14:textId="77777777" w:rsidR="00031283" w:rsidRPr="00031283" w:rsidRDefault="00031283" w:rsidP="00031283">
                  <w:pPr>
                    <w:spacing w:after="0"/>
                    <w:rPr>
                      <w:rFonts w:eastAsiaTheme="minorEastAsia"/>
                      <w:iCs/>
                      <w:sz w:val="14"/>
                      <w:szCs w:val="14"/>
                      <w:lang w:val="en-US" w:eastAsia="zh-CN"/>
                    </w:rPr>
                  </w:pPr>
                  <w:r w:rsidRPr="00031283">
                    <w:rPr>
                      <w:rFonts w:eastAsiaTheme="minorEastAsia"/>
                      <w:iCs/>
                      <w:sz w:val="14"/>
                      <w:szCs w:val="14"/>
                      <w:lang w:val="en-US" w:eastAsia="zh-CN"/>
                    </w:rPr>
                    <w:t>PPWRP=</w:t>
                  </w:r>
                  <w:r w:rsidRPr="00031283">
                    <w:rPr>
                      <w:sz w:val="14"/>
                      <w:szCs w:val="14"/>
                    </w:rPr>
                    <w:t xml:space="preserve"> PPW </w:t>
                  </w:r>
                  <w:r w:rsidRPr="00031283">
                    <w:rPr>
                      <w:rFonts w:eastAsiaTheme="minorEastAsia"/>
                      <w:iCs/>
                      <w:sz w:val="14"/>
                      <w:szCs w:val="14"/>
                      <w:lang w:val="en-US" w:eastAsia="zh-CN"/>
                    </w:rPr>
                    <w:t>Repetition Period</w:t>
                  </w:r>
                </w:p>
              </w:tc>
            </w:tr>
          </w:tbl>
          <w:p w14:paraId="6135E5B3" w14:textId="77777777" w:rsidR="00031283" w:rsidRPr="00031283" w:rsidRDefault="00031283" w:rsidP="00287451">
            <w:pPr>
              <w:rPr>
                <w:rFonts w:eastAsiaTheme="minorEastAsia"/>
                <w:i/>
                <w:lang w:eastAsia="zh-CN"/>
              </w:rPr>
            </w:pPr>
          </w:p>
          <w:p w14:paraId="11D6E4C1" w14:textId="299987CB" w:rsidR="00E92997" w:rsidRPr="00364E83" w:rsidRDefault="00E92997" w:rsidP="00287451">
            <w:pPr>
              <w:rPr>
                <w:rFonts w:eastAsiaTheme="minorEastAsia"/>
                <w:lang w:val="en-US" w:eastAsia="zh-CN"/>
              </w:rPr>
            </w:pPr>
            <w:r w:rsidRPr="00364E83">
              <w:rPr>
                <w:rFonts w:eastAsiaTheme="minorEastAsia"/>
                <w:i/>
                <w:lang w:val="en-US" w:eastAsia="zh-CN"/>
              </w:rPr>
              <w:t>Recommendations</w:t>
            </w:r>
            <w:r w:rsidRPr="00364E83">
              <w:rPr>
                <w:rFonts w:eastAsiaTheme="minorEastAsia" w:hint="eastAsia"/>
                <w:i/>
                <w:lang w:val="en-US" w:eastAsia="zh-CN"/>
              </w:rPr>
              <w:t xml:space="preserve"> for 2</w:t>
            </w:r>
            <w:r w:rsidRPr="00364E83">
              <w:rPr>
                <w:rFonts w:eastAsiaTheme="minorEastAsia" w:hint="eastAsia"/>
                <w:i/>
                <w:vertAlign w:val="superscript"/>
                <w:lang w:val="en-US" w:eastAsia="zh-CN"/>
              </w:rPr>
              <w:t>nd</w:t>
            </w:r>
            <w:r w:rsidRPr="00364E83">
              <w:rPr>
                <w:rFonts w:eastAsiaTheme="minorEastAsia" w:hint="eastAsia"/>
                <w:i/>
                <w:lang w:val="en-US" w:eastAsia="zh-CN"/>
              </w:rPr>
              <w:t xml:space="preserve"> round:</w:t>
            </w:r>
            <w:r w:rsidR="00031283">
              <w:rPr>
                <w:rFonts w:eastAsiaTheme="minorEastAsia"/>
                <w:i/>
                <w:lang w:val="en-US" w:eastAsia="zh-CN"/>
              </w:rPr>
              <w:t xml:space="preserve"> </w:t>
            </w:r>
            <w:r w:rsidR="00031283" w:rsidRPr="00031283">
              <w:rPr>
                <w:rFonts w:eastAsiaTheme="minorEastAsia"/>
                <w:iCs/>
                <w:lang w:val="en-US" w:eastAsia="zh-CN"/>
              </w:rPr>
              <w:t>Further discuss in 2</w:t>
            </w:r>
            <w:r w:rsidR="00031283" w:rsidRPr="00031283">
              <w:rPr>
                <w:rFonts w:eastAsiaTheme="minorEastAsia"/>
                <w:iCs/>
                <w:vertAlign w:val="superscript"/>
                <w:lang w:val="en-US" w:eastAsia="zh-CN"/>
              </w:rPr>
              <w:t>nd</w:t>
            </w:r>
            <w:r w:rsidR="00031283" w:rsidRPr="00031283">
              <w:rPr>
                <w:rFonts w:eastAsiaTheme="minorEastAsia"/>
                <w:iCs/>
                <w:lang w:val="en-US" w:eastAsia="zh-CN"/>
              </w:rPr>
              <w:t xml:space="preserve"> round</w:t>
            </w:r>
          </w:p>
        </w:tc>
      </w:tr>
      <w:tr w:rsidR="009803F9" w:rsidRPr="00364E83" w14:paraId="0F7D3DE6" w14:textId="77777777" w:rsidTr="009F6B3B">
        <w:tc>
          <w:tcPr>
            <w:tcW w:w="1129" w:type="dxa"/>
          </w:tcPr>
          <w:p w14:paraId="6B16BEC1" w14:textId="517578DB" w:rsidR="009803F9" w:rsidRPr="00364E83" w:rsidRDefault="009803F9" w:rsidP="006D0C82">
            <w:pPr>
              <w:rPr>
                <w:rFonts w:eastAsiaTheme="minorEastAsia"/>
                <w:lang w:val="en-US" w:eastAsia="zh-CN"/>
              </w:rPr>
            </w:pPr>
            <w:r w:rsidRPr="00364E83">
              <w:rPr>
                <w:b/>
                <w:u w:val="single"/>
                <w:lang w:eastAsia="ko-KR"/>
              </w:rPr>
              <w:lastRenderedPageBreak/>
              <w:t>Sub-topic 1-2</w:t>
            </w:r>
          </w:p>
        </w:tc>
        <w:tc>
          <w:tcPr>
            <w:tcW w:w="8502" w:type="dxa"/>
          </w:tcPr>
          <w:p w14:paraId="7BF7BE83" w14:textId="16BFB019" w:rsidR="00AE660A" w:rsidRDefault="00AE660A" w:rsidP="00AE660A">
            <w:pPr>
              <w:rPr>
                <w:b/>
                <w:u w:val="single"/>
                <w:lang w:eastAsia="ko-KR"/>
              </w:rPr>
            </w:pPr>
            <w:r w:rsidRPr="00364E83">
              <w:rPr>
                <w:b/>
                <w:u w:val="single"/>
                <w:lang w:eastAsia="ko-KR"/>
              </w:rPr>
              <w:t>Issue 1-2-2: Related to RAN1 LS on condition of PRS measurement outside the MG</w:t>
            </w:r>
          </w:p>
          <w:p w14:paraId="52D36DCC" w14:textId="3A912B95" w:rsidR="00DC1DE6" w:rsidRDefault="00DC1DE6" w:rsidP="00DC1DE6">
            <w:pPr>
              <w:pStyle w:val="BodyText"/>
            </w:pPr>
            <w:r w:rsidRPr="00DC1DE6">
              <w:t>Related to RAN1 LS in R1-2112883 on condition of PRS measurement outside the MG. Response on if UE needs to calculate the expected Rx time difference and/or compare it against the threshold.</w:t>
            </w:r>
          </w:p>
          <w:p w14:paraId="6E41B3A4" w14:textId="4CB2A308" w:rsidR="00AC61AB" w:rsidRPr="00DC1DE6" w:rsidRDefault="00AC61AB" w:rsidP="00DC1DE6">
            <w:pPr>
              <w:pStyle w:val="BodyText"/>
            </w:pPr>
            <w:r>
              <w:t>“</w:t>
            </w:r>
            <w:r w:rsidRPr="00AC61AB">
              <w:rPr>
                <w:i/>
                <w:iCs/>
              </w:rPr>
              <w:t>Rx timing between the reference cell/TRP and serving cell where the PPW is configured should be taken into account when evaluating the threshold for the applicability condition on Rx timing difference between the serving cell and neighbor cells/TRPs”</w:t>
            </w:r>
          </w:p>
          <w:p w14:paraId="62A0F071" w14:textId="5116755C" w:rsidR="009803F9" w:rsidRPr="00364E83" w:rsidRDefault="009803F9" w:rsidP="006D0C82">
            <w:pPr>
              <w:rPr>
                <w:rFonts w:eastAsiaTheme="minorEastAsia"/>
                <w:i/>
                <w:lang w:val="en-US" w:eastAsia="zh-CN"/>
              </w:rPr>
            </w:pPr>
            <w:r w:rsidRPr="00364E83">
              <w:rPr>
                <w:rFonts w:eastAsiaTheme="minorEastAsia" w:hint="eastAsia"/>
                <w:i/>
                <w:lang w:val="en-US" w:eastAsia="zh-CN"/>
              </w:rPr>
              <w:t>Tentative agreements:</w:t>
            </w:r>
            <w:r w:rsidR="00DC1DE6">
              <w:rPr>
                <w:rFonts w:eastAsiaTheme="minorEastAsia"/>
                <w:i/>
                <w:lang w:val="en-US" w:eastAsia="zh-CN"/>
              </w:rPr>
              <w:t xml:space="preserve"> </w:t>
            </w:r>
            <w:r w:rsidR="00DC1DE6" w:rsidRPr="00DC1DE6">
              <w:rPr>
                <w:rFonts w:eastAsiaTheme="minorEastAsia"/>
                <w:iCs/>
                <w:lang w:val="en-US" w:eastAsia="zh-CN"/>
              </w:rPr>
              <w:t>None</w:t>
            </w:r>
          </w:p>
          <w:p w14:paraId="5335027B" w14:textId="65A1271C" w:rsidR="009803F9" w:rsidRDefault="009803F9" w:rsidP="006D0C82">
            <w:pPr>
              <w:rPr>
                <w:rFonts w:eastAsiaTheme="minorEastAsia"/>
                <w:i/>
                <w:lang w:val="en-US" w:eastAsia="zh-CN"/>
              </w:rPr>
            </w:pPr>
            <w:r w:rsidRPr="00364E83">
              <w:rPr>
                <w:rFonts w:eastAsiaTheme="minorEastAsia" w:hint="eastAsia"/>
                <w:i/>
                <w:lang w:val="en-US" w:eastAsia="zh-CN"/>
              </w:rPr>
              <w:t>Candidate options:</w:t>
            </w:r>
          </w:p>
          <w:p w14:paraId="09808BA6" w14:textId="77777777" w:rsidR="00E35CF0" w:rsidRPr="00364E83" w:rsidRDefault="00E35CF0" w:rsidP="00E35CF0">
            <w:pPr>
              <w:pStyle w:val="ListParagraph"/>
              <w:numPr>
                <w:ilvl w:val="0"/>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Proposal 1: HW</w:t>
            </w:r>
          </w:p>
          <w:p w14:paraId="237A0A77" w14:textId="77777777" w:rsidR="00E35CF0" w:rsidRPr="00364E83" w:rsidRDefault="00E35CF0" w:rsidP="00E35CF0">
            <w:pPr>
              <w:pStyle w:val="ListParagraph"/>
              <w:numPr>
                <w:ilvl w:val="2"/>
                <w:numId w:val="39"/>
              </w:numPr>
              <w:spacing w:after="0"/>
              <w:ind w:left="1797" w:firstLineChars="0" w:hanging="357"/>
              <w:rPr>
                <w:bCs/>
                <w:sz w:val="16"/>
                <w:szCs w:val="16"/>
                <w:lang w:eastAsia="zh-CN"/>
              </w:rPr>
            </w:pPr>
            <w:r w:rsidRPr="00364E83">
              <w:rPr>
                <w:bCs/>
                <w:sz w:val="16"/>
                <w:szCs w:val="16"/>
                <w:lang w:eastAsia="zh-CN"/>
              </w:rPr>
              <w:t xml:space="preserve">Expected RTD is defined as max(X1, X2), where </w:t>
            </w:r>
          </w:p>
          <w:p w14:paraId="1BF042B0" w14:textId="77777777" w:rsidR="00E35CF0" w:rsidRPr="00364E83" w:rsidRDefault="00E35CF0" w:rsidP="00E35CF0">
            <w:pPr>
              <w:numPr>
                <w:ilvl w:val="3"/>
                <w:numId w:val="39"/>
              </w:numPr>
              <w:spacing w:after="0"/>
              <w:rPr>
                <w:bCs/>
                <w:sz w:val="16"/>
                <w:szCs w:val="16"/>
                <w:lang w:val="en-US" w:eastAsia="zh-CN"/>
              </w:rPr>
            </w:pPr>
            <w:r w:rsidRPr="00364E83">
              <w:rPr>
                <w:rFonts w:hint="eastAsia"/>
                <w:bCs/>
                <w:sz w:val="16"/>
                <w:szCs w:val="16"/>
                <w:lang w:val="en-US" w:eastAsia="zh-CN"/>
              </w:rPr>
              <w:t>X</w:t>
            </w:r>
            <w:r w:rsidRPr="00364E83">
              <w:rPr>
                <w:bCs/>
                <w:sz w:val="16"/>
                <w:szCs w:val="16"/>
                <w:lang w:val="en-US" w:eastAsia="zh-CN"/>
              </w:rPr>
              <w:t xml:space="preserve">1 = X1’, if X1’ &lt; 0.5 slot; X1 = 1-X1’, otherwise </w:t>
            </w:r>
          </w:p>
          <w:p w14:paraId="6B3B0A0A" w14:textId="77777777" w:rsidR="00E35CF0" w:rsidRPr="00364E83" w:rsidRDefault="00E35CF0" w:rsidP="00E35CF0">
            <w:pPr>
              <w:numPr>
                <w:ilvl w:val="3"/>
                <w:numId w:val="39"/>
              </w:numPr>
              <w:spacing w:after="0"/>
              <w:rPr>
                <w:bCs/>
                <w:sz w:val="16"/>
                <w:szCs w:val="16"/>
                <w:lang w:val="en-US" w:eastAsia="zh-CN"/>
              </w:rPr>
            </w:pPr>
            <w:r w:rsidRPr="00364E83">
              <w:rPr>
                <w:bCs/>
                <w:sz w:val="16"/>
                <w:szCs w:val="16"/>
                <w:lang w:val="en-US" w:eastAsia="zh-CN"/>
              </w:rPr>
              <w:t>X1’= mod(expected RSTD + expected RSTD uncertainty, slot length)</w:t>
            </w:r>
          </w:p>
          <w:p w14:paraId="52FD1300" w14:textId="77777777" w:rsidR="00E35CF0" w:rsidRPr="00364E83" w:rsidRDefault="00E35CF0" w:rsidP="00E35CF0">
            <w:pPr>
              <w:numPr>
                <w:ilvl w:val="3"/>
                <w:numId w:val="39"/>
              </w:numPr>
              <w:spacing w:after="0"/>
              <w:rPr>
                <w:bCs/>
                <w:sz w:val="16"/>
                <w:szCs w:val="16"/>
                <w:lang w:val="en-US" w:eastAsia="zh-CN"/>
              </w:rPr>
            </w:pPr>
            <w:r w:rsidRPr="00364E83">
              <w:rPr>
                <w:rFonts w:hint="eastAsia"/>
                <w:bCs/>
                <w:sz w:val="16"/>
                <w:szCs w:val="16"/>
                <w:lang w:val="en-US" w:eastAsia="zh-CN"/>
              </w:rPr>
              <w:t>X</w:t>
            </w:r>
            <w:r w:rsidRPr="00364E83">
              <w:rPr>
                <w:bCs/>
                <w:sz w:val="16"/>
                <w:szCs w:val="16"/>
                <w:lang w:val="en-US" w:eastAsia="zh-CN"/>
              </w:rPr>
              <w:t xml:space="preserve">2 = X2’, if X2’ &lt; 0.5 slot; X2 = 1-X2’, otherwise </w:t>
            </w:r>
          </w:p>
          <w:p w14:paraId="51CEBA18" w14:textId="77777777" w:rsidR="00E35CF0" w:rsidRPr="00364E83" w:rsidRDefault="00E35CF0" w:rsidP="00E35CF0">
            <w:pPr>
              <w:numPr>
                <w:ilvl w:val="3"/>
                <w:numId w:val="39"/>
              </w:numPr>
              <w:spacing w:after="0"/>
              <w:rPr>
                <w:bCs/>
                <w:sz w:val="16"/>
                <w:szCs w:val="16"/>
                <w:lang w:val="en-US" w:eastAsia="zh-CN"/>
              </w:rPr>
            </w:pPr>
            <w:r w:rsidRPr="00364E83">
              <w:rPr>
                <w:bCs/>
                <w:sz w:val="16"/>
                <w:szCs w:val="16"/>
                <w:lang w:val="en-US" w:eastAsia="zh-CN"/>
              </w:rPr>
              <w:t>X2’= mod(expected RSTD - expected RSTD uncertainty, slot length)</w:t>
            </w:r>
          </w:p>
          <w:p w14:paraId="02C6156C" w14:textId="77777777" w:rsidR="00E35CF0" w:rsidRPr="00364E83" w:rsidRDefault="00E35CF0" w:rsidP="00E35CF0">
            <w:pPr>
              <w:pStyle w:val="ListParagraph"/>
              <w:numPr>
                <w:ilvl w:val="2"/>
                <w:numId w:val="39"/>
              </w:numPr>
              <w:spacing w:before="120" w:after="120"/>
              <w:ind w:left="1797" w:firstLineChars="0" w:hanging="357"/>
              <w:rPr>
                <w:bCs/>
                <w:sz w:val="16"/>
                <w:szCs w:val="16"/>
                <w:lang w:eastAsia="zh-CN"/>
              </w:rPr>
            </w:pPr>
            <w:r w:rsidRPr="00364E83">
              <w:rPr>
                <w:bCs/>
                <w:sz w:val="16"/>
                <w:szCs w:val="16"/>
                <w:lang w:eastAsia="zh-CN"/>
              </w:rPr>
              <w:t>Introduce UE capability for the maximum Rx timing difference in MG-less PRS measurement, with at least two values {CP length, 0.5 slot}.</w:t>
            </w:r>
          </w:p>
          <w:p w14:paraId="04307687" w14:textId="77777777" w:rsidR="00E35CF0" w:rsidRPr="00364E83" w:rsidRDefault="00E35CF0" w:rsidP="00E35CF0">
            <w:pPr>
              <w:pStyle w:val="ListParagraph"/>
              <w:numPr>
                <w:ilvl w:val="2"/>
                <w:numId w:val="39"/>
              </w:numPr>
              <w:spacing w:after="120"/>
              <w:ind w:firstLineChars="0"/>
              <w:rPr>
                <w:bCs/>
                <w:sz w:val="16"/>
                <w:szCs w:val="16"/>
                <w:lang w:eastAsia="zh-CN"/>
              </w:rPr>
            </w:pPr>
            <w:r w:rsidRPr="00364E83">
              <w:rPr>
                <w:bCs/>
                <w:sz w:val="16"/>
                <w:szCs w:val="16"/>
                <w:lang w:eastAsia="zh-CN"/>
              </w:rPr>
              <w:t>It is up to UE implementation whether to calculate the expected Rx time difference and/or compare it against the threshold</w:t>
            </w:r>
          </w:p>
          <w:p w14:paraId="523FC58D" w14:textId="77777777" w:rsidR="00E35CF0" w:rsidRPr="00364E83" w:rsidRDefault="00E35CF0" w:rsidP="00E35CF0">
            <w:pPr>
              <w:spacing w:after="120"/>
              <w:rPr>
                <w:szCs w:val="24"/>
                <w:lang w:eastAsia="zh-CN"/>
              </w:rPr>
            </w:pPr>
          </w:p>
          <w:p w14:paraId="738A9F02" w14:textId="77777777" w:rsidR="00E35CF0" w:rsidRPr="00364E83" w:rsidRDefault="00E35CF0" w:rsidP="00E35CF0">
            <w:pPr>
              <w:pStyle w:val="ListParagraph"/>
              <w:numPr>
                <w:ilvl w:val="0"/>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Proposal 2: Vivo</w:t>
            </w:r>
          </w:p>
          <w:p w14:paraId="2802F6C1" w14:textId="77777777" w:rsidR="00E35CF0" w:rsidRPr="00364E83" w:rsidRDefault="00E35CF0" w:rsidP="00E35CF0">
            <w:pPr>
              <w:pStyle w:val="ListParagraph"/>
              <w:numPr>
                <w:ilvl w:val="1"/>
                <w:numId w:val="40"/>
              </w:numPr>
              <w:spacing w:after="120"/>
              <w:ind w:firstLineChars="0"/>
              <w:rPr>
                <w:rFonts w:eastAsia="SimSun"/>
                <w:szCs w:val="24"/>
                <w:lang w:eastAsia="zh-CN"/>
              </w:rPr>
            </w:pPr>
            <w:r w:rsidRPr="00364E83">
              <w:rPr>
                <w:rFonts w:eastAsia="SimSun"/>
                <w:szCs w:val="24"/>
                <w:lang w:eastAsia="zh-CN"/>
              </w:rPr>
              <w:t>The maximum expected Rx timing difference between the PRS from serving cell and that from non-serving cell would reach 1064us and 1016us for FR1 and FR2 respectively.</w:t>
            </w:r>
          </w:p>
          <w:p w14:paraId="14C11AAA" w14:textId="77777777" w:rsidR="00E35CF0" w:rsidRPr="00364E83" w:rsidRDefault="00E35CF0" w:rsidP="00E35CF0">
            <w:pPr>
              <w:pStyle w:val="ListParagraph"/>
              <w:numPr>
                <w:ilvl w:val="1"/>
                <w:numId w:val="40"/>
              </w:numPr>
              <w:spacing w:after="120"/>
              <w:ind w:firstLineChars="0"/>
              <w:rPr>
                <w:rFonts w:eastAsia="SimSun"/>
                <w:szCs w:val="24"/>
                <w:lang w:eastAsia="zh-CN"/>
              </w:rPr>
            </w:pPr>
            <w:r w:rsidRPr="00364E83">
              <w:rPr>
                <w:rFonts w:eastAsia="SimSun"/>
                <w:szCs w:val="24"/>
                <w:lang w:eastAsia="zh-CN"/>
              </w:rPr>
              <w:t>The threshold shall be the maximum expected Rx timing difference (e.g., 1064us and 1016us for FR1 and FR2 respectively) if the PRS from the nom-serving cell can be guaranteed within the PRS processing window for capability 1A and 1B.</w:t>
            </w:r>
          </w:p>
          <w:p w14:paraId="4F28A959" w14:textId="77777777" w:rsidR="00E35CF0" w:rsidRPr="00364E83" w:rsidRDefault="00E35CF0" w:rsidP="00E35CF0">
            <w:pPr>
              <w:pStyle w:val="ListParagraph"/>
              <w:numPr>
                <w:ilvl w:val="1"/>
                <w:numId w:val="40"/>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The threshold shall be CP length if the PRS have to be in the same symbols for the non-serving cell and serving cell for capability 2.</w:t>
            </w:r>
          </w:p>
          <w:p w14:paraId="65F5A102" w14:textId="77777777" w:rsidR="00E35CF0" w:rsidRPr="00364E83" w:rsidRDefault="00E35CF0" w:rsidP="00E35CF0">
            <w:pPr>
              <w:pStyle w:val="ListParagraph"/>
              <w:numPr>
                <w:ilvl w:val="0"/>
                <w:numId w:val="40"/>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Proposal 3: Intel, ZTE, OPPO</w:t>
            </w:r>
          </w:p>
          <w:p w14:paraId="1B2EB63A" w14:textId="77777777" w:rsidR="00E35CF0" w:rsidRPr="00364E83" w:rsidRDefault="00E35CF0" w:rsidP="00E35CF0">
            <w:pPr>
              <w:pStyle w:val="ListParagraph"/>
              <w:numPr>
                <w:ilvl w:val="1"/>
                <w:numId w:val="40"/>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The threshold, which is used to be compared against with the Rx timing difference to determine whether the PRS from the non-serving cell satisfy the condition of PRS measurement outside MG can be: [-½ CP length, ½ CP length]</w:t>
            </w:r>
          </w:p>
          <w:p w14:paraId="6A118325" w14:textId="77777777" w:rsidR="00E35CF0" w:rsidRPr="00364E83" w:rsidRDefault="00E35CF0" w:rsidP="00E35CF0">
            <w:pPr>
              <w:pStyle w:val="ListParagraph"/>
              <w:numPr>
                <w:ilvl w:val="0"/>
                <w:numId w:val="40"/>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 xml:space="preserve">Proposal </w:t>
            </w:r>
            <w:r w:rsidRPr="00364E83">
              <w:rPr>
                <w:rFonts w:eastAsia="SimSun" w:hint="eastAsia"/>
                <w:szCs w:val="24"/>
                <w:lang w:eastAsia="zh-CN"/>
              </w:rPr>
              <w:t>4</w:t>
            </w:r>
            <w:r w:rsidRPr="00364E83">
              <w:rPr>
                <w:rFonts w:eastAsia="SimSun"/>
                <w:szCs w:val="24"/>
                <w:lang w:eastAsia="zh-CN"/>
              </w:rPr>
              <w:t xml:space="preserve">: </w:t>
            </w:r>
            <w:r w:rsidRPr="00364E83">
              <w:rPr>
                <w:rFonts w:eastAsia="SimSun" w:hint="eastAsia"/>
                <w:szCs w:val="24"/>
                <w:lang w:eastAsia="zh-CN"/>
              </w:rPr>
              <w:t>CATT</w:t>
            </w:r>
          </w:p>
          <w:p w14:paraId="3CE1057F" w14:textId="77777777" w:rsidR="00E35CF0" w:rsidRPr="00364E83" w:rsidRDefault="00E35CF0" w:rsidP="00E35CF0">
            <w:pPr>
              <w:pStyle w:val="ListParagraph"/>
              <w:numPr>
                <w:ilvl w:val="1"/>
                <w:numId w:val="40"/>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 xml:space="preserve">For the PRS measurement without MG, the condition that the expected Rx timing difference between the PRS from the non-serving cell and that from serving cell is within a threshold is not necessary when multiple FFT processing is assumed. </w:t>
            </w:r>
          </w:p>
          <w:p w14:paraId="1F9CB7EC" w14:textId="4527037F" w:rsidR="00E35CF0" w:rsidRDefault="00E35CF0" w:rsidP="00E35CF0">
            <w:pPr>
              <w:pStyle w:val="ListParagraph"/>
              <w:numPr>
                <w:ilvl w:val="1"/>
                <w:numId w:val="40"/>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If single FFT processing is assumed, the condition for PRS measurement without MG is that the expected Rx timing difference between the PRS from the non-serving cell and that from serving cell is within CP</w:t>
            </w:r>
          </w:p>
          <w:p w14:paraId="0858913C" w14:textId="5F1622CF" w:rsidR="00E35CF0" w:rsidRPr="00364E83" w:rsidRDefault="00E35CF0" w:rsidP="00E35CF0">
            <w:pPr>
              <w:pStyle w:val="ListParagraph"/>
              <w:numPr>
                <w:ilvl w:val="0"/>
                <w:numId w:val="40"/>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lastRenderedPageBreak/>
              <w:t xml:space="preserve">Proposal </w:t>
            </w:r>
            <w:r>
              <w:rPr>
                <w:rFonts w:eastAsia="SimSun"/>
                <w:szCs w:val="24"/>
                <w:lang w:eastAsia="zh-CN"/>
              </w:rPr>
              <w:t>5</w:t>
            </w:r>
            <w:r w:rsidRPr="00364E83">
              <w:rPr>
                <w:rFonts w:eastAsia="SimSun"/>
                <w:szCs w:val="24"/>
                <w:lang w:eastAsia="zh-CN"/>
              </w:rPr>
              <w:t xml:space="preserve">: </w:t>
            </w:r>
            <w:r>
              <w:rPr>
                <w:rFonts w:eastAsia="SimSun"/>
                <w:szCs w:val="24"/>
                <w:lang w:eastAsia="zh-CN"/>
              </w:rPr>
              <w:t>QC</w:t>
            </w:r>
          </w:p>
          <w:p w14:paraId="781C0E3D" w14:textId="2F45A165" w:rsidR="0056013F" w:rsidRDefault="0056013F" w:rsidP="00E35CF0">
            <w:pPr>
              <w:pStyle w:val="ListParagraph"/>
              <w:numPr>
                <w:ilvl w:val="1"/>
                <w:numId w:val="40"/>
              </w:numPr>
              <w:overflowPunct/>
              <w:autoSpaceDE/>
              <w:autoSpaceDN/>
              <w:adjustRightInd/>
              <w:spacing w:after="120"/>
              <w:ind w:firstLineChars="0"/>
              <w:textAlignment w:val="auto"/>
              <w:rPr>
                <w:rFonts w:eastAsia="SimSun"/>
                <w:szCs w:val="24"/>
                <w:lang w:eastAsia="zh-CN"/>
              </w:rPr>
            </w:pPr>
            <w:r w:rsidRPr="0056013F">
              <w:rPr>
                <w:rFonts w:eastAsia="SimSun"/>
                <w:szCs w:val="24"/>
                <w:lang w:eastAsia="zh-CN"/>
              </w:rPr>
              <w:t>Rx timing between the reference cell/TRP and serving cell where the PPW is configured should be taken into account when evaluating the threshold for the applicability condition on Rx timing difference between the serving cell and neighbor cells/TRPs</w:t>
            </w:r>
            <w:r w:rsidR="00F13CAC">
              <w:rPr>
                <w:rFonts w:eastAsia="SimSun"/>
                <w:szCs w:val="24"/>
                <w:lang w:eastAsia="zh-CN"/>
              </w:rPr>
              <w:t>.</w:t>
            </w:r>
          </w:p>
          <w:p w14:paraId="72664219" w14:textId="309FD2DE" w:rsidR="00DC1DE6" w:rsidRPr="00090369" w:rsidRDefault="0017348C" w:rsidP="00302DDF">
            <w:pPr>
              <w:pStyle w:val="ListParagraph"/>
              <w:numPr>
                <w:ilvl w:val="2"/>
                <w:numId w:val="40"/>
              </w:numPr>
              <w:overflowPunct/>
              <w:autoSpaceDE/>
              <w:autoSpaceDN/>
              <w:adjustRightInd/>
              <w:spacing w:after="120"/>
              <w:ind w:firstLineChars="0"/>
              <w:textAlignment w:val="auto"/>
              <w:rPr>
                <w:rFonts w:eastAsia="SimSun"/>
                <w:szCs w:val="24"/>
                <w:lang w:eastAsia="zh-CN"/>
              </w:rPr>
            </w:pPr>
            <w:r w:rsidRPr="0056013F">
              <w:rPr>
                <w:rFonts w:eastAsia="SimSun"/>
                <w:szCs w:val="24"/>
                <w:lang w:eastAsia="zh-CN"/>
              </w:rPr>
              <w:t>Threshold</w:t>
            </w:r>
            <w:r>
              <w:rPr>
                <w:rFonts w:eastAsia="SimSun"/>
                <w:szCs w:val="24"/>
                <w:lang w:eastAsia="zh-CN"/>
              </w:rPr>
              <w:t xml:space="preserve"> = </w:t>
            </w:r>
            <w:r w:rsidR="00090369" w:rsidRPr="00D548AC">
              <w:rPr>
                <w:rFonts w:eastAsiaTheme="minorEastAsia"/>
                <w:lang w:val="en-US" w:eastAsia="zh-CN"/>
              </w:rPr>
              <w:sym w:font="Symbol" w:char="F0B1"/>
            </w:r>
            <w:r w:rsidR="00090369" w:rsidRPr="00D548AC">
              <w:rPr>
                <w:rFonts w:eastAsiaTheme="minorEastAsia"/>
                <w:lang w:val="en-US" w:eastAsia="zh-CN"/>
              </w:rPr>
              <w:t>1/2 symbol</w:t>
            </w:r>
          </w:p>
          <w:p w14:paraId="33AD03F3" w14:textId="50FB2DB2" w:rsidR="009803F9" w:rsidRPr="00364E83" w:rsidRDefault="009803F9" w:rsidP="006D0C82">
            <w:pPr>
              <w:rPr>
                <w:rFonts w:eastAsiaTheme="minorEastAsia"/>
                <w:lang w:val="en-US" w:eastAsia="zh-CN"/>
              </w:rPr>
            </w:pPr>
            <w:r w:rsidRPr="00364E83">
              <w:rPr>
                <w:rFonts w:eastAsiaTheme="minorEastAsia"/>
                <w:i/>
                <w:lang w:val="en-US" w:eastAsia="zh-CN"/>
              </w:rPr>
              <w:t>Recommendations</w:t>
            </w:r>
            <w:r w:rsidRPr="00364E83">
              <w:rPr>
                <w:rFonts w:eastAsiaTheme="minorEastAsia" w:hint="eastAsia"/>
                <w:i/>
                <w:lang w:val="en-US" w:eastAsia="zh-CN"/>
              </w:rPr>
              <w:t xml:space="preserve"> for 2</w:t>
            </w:r>
            <w:r w:rsidRPr="00364E83">
              <w:rPr>
                <w:rFonts w:eastAsiaTheme="minorEastAsia" w:hint="eastAsia"/>
                <w:i/>
                <w:vertAlign w:val="superscript"/>
                <w:lang w:val="en-US" w:eastAsia="zh-CN"/>
              </w:rPr>
              <w:t>nd</w:t>
            </w:r>
            <w:r w:rsidRPr="00364E83">
              <w:rPr>
                <w:rFonts w:eastAsiaTheme="minorEastAsia" w:hint="eastAsia"/>
                <w:i/>
                <w:lang w:val="en-US" w:eastAsia="zh-CN"/>
              </w:rPr>
              <w:t xml:space="preserve"> round:</w:t>
            </w:r>
            <w:r w:rsidR="00D04A39">
              <w:rPr>
                <w:rFonts w:eastAsiaTheme="minorEastAsia"/>
                <w:i/>
                <w:lang w:val="en-US" w:eastAsia="zh-CN"/>
              </w:rPr>
              <w:t xml:space="preserve"> </w:t>
            </w:r>
            <w:r w:rsidR="00D04A39" w:rsidRPr="00B615C2">
              <w:rPr>
                <w:rFonts w:eastAsiaTheme="minorEastAsia"/>
                <w:iCs/>
                <w:lang w:val="en-US" w:eastAsia="zh-CN"/>
              </w:rPr>
              <w:t>Further discuss in 2</w:t>
            </w:r>
            <w:r w:rsidR="002A479C" w:rsidRPr="002A479C">
              <w:rPr>
                <w:rFonts w:eastAsiaTheme="minorEastAsia"/>
                <w:iCs/>
                <w:vertAlign w:val="superscript"/>
                <w:lang w:val="en-US" w:eastAsia="zh-CN"/>
              </w:rPr>
              <w:t>nd</w:t>
            </w:r>
            <w:r w:rsidR="002A479C">
              <w:rPr>
                <w:rFonts w:eastAsiaTheme="minorEastAsia"/>
                <w:iCs/>
                <w:lang w:val="en-US" w:eastAsia="zh-CN"/>
              </w:rPr>
              <w:t xml:space="preserve"> </w:t>
            </w:r>
            <w:r w:rsidR="00D04A39" w:rsidRPr="00B615C2">
              <w:rPr>
                <w:rFonts w:eastAsiaTheme="minorEastAsia"/>
                <w:iCs/>
                <w:lang w:val="en-US" w:eastAsia="zh-CN"/>
              </w:rPr>
              <w:t>round</w:t>
            </w:r>
            <w:r w:rsidR="002A479C">
              <w:rPr>
                <w:rFonts w:eastAsiaTheme="minorEastAsia"/>
                <w:iCs/>
                <w:lang w:val="en-US" w:eastAsia="zh-CN"/>
              </w:rPr>
              <w:t xml:space="preserve"> and review </w:t>
            </w:r>
            <w:r w:rsidR="00CC5444">
              <w:rPr>
                <w:rFonts w:eastAsiaTheme="minorEastAsia"/>
                <w:iCs/>
                <w:lang w:val="en-US" w:eastAsia="zh-CN"/>
              </w:rPr>
              <w:t xml:space="preserve">the </w:t>
            </w:r>
            <w:r w:rsidR="002A479C">
              <w:rPr>
                <w:rFonts w:eastAsiaTheme="minorEastAsia"/>
                <w:iCs/>
                <w:lang w:val="en-US" w:eastAsia="zh-CN"/>
              </w:rPr>
              <w:t xml:space="preserve">draft LS. </w:t>
            </w:r>
          </w:p>
        </w:tc>
      </w:tr>
      <w:tr w:rsidR="00E92997" w:rsidRPr="00364E83" w14:paraId="73924F33" w14:textId="77777777" w:rsidTr="009F6B3B">
        <w:tc>
          <w:tcPr>
            <w:tcW w:w="1129" w:type="dxa"/>
          </w:tcPr>
          <w:p w14:paraId="519B6C36" w14:textId="77777777" w:rsidR="00E92997" w:rsidRPr="00364E83" w:rsidRDefault="00E92997" w:rsidP="00287451">
            <w:pPr>
              <w:rPr>
                <w:rFonts w:eastAsiaTheme="minorEastAsia"/>
                <w:lang w:val="en-US" w:eastAsia="zh-CN"/>
              </w:rPr>
            </w:pPr>
            <w:r w:rsidRPr="00364E83">
              <w:rPr>
                <w:b/>
                <w:u w:val="single"/>
                <w:lang w:eastAsia="ko-KR"/>
              </w:rPr>
              <w:lastRenderedPageBreak/>
              <w:t>Sub-topic 1-3</w:t>
            </w:r>
          </w:p>
        </w:tc>
        <w:tc>
          <w:tcPr>
            <w:tcW w:w="8502" w:type="dxa"/>
          </w:tcPr>
          <w:p w14:paraId="126EB21E" w14:textId="05017AE9" w:rsidR="00B719A9" w:rsidRPr="00B719A9" w:rsidRDefault="00B719A9" w:rsidP="00B719A9">
            <w:pPr>
              <w:spacing w:before="120"/>
              <w:rPr>
                <w:b/>
                <w:u w:val="single"/>
                <w:lang w:eastAsia="ko-KR"/>
              </w:rPr>
            </w:pPr>
            <w:r w:rsidRPr="00364E83">
              <w:rPr>
                <w:b/>
                <w:u w:val="single"/>
                <w:lang w:eastAsia="ko-KR"/>
              </w:rPr>
              <w:t xml:space="preserve">Issue 1-3-1: Per-FR MG for PRS measurement </w:t>
            </w:r>
          </w:p>
          <w:p w14:paraId="52934236" w14:textId="247C2690" w:rsidR="00E92997" w:rsidRDefault="00E92997" w:rsidP="00287451">
            <w:pPr>
              <w:rPr>
                <w:rFonts w:eastAsiaTheme="minorEastAsia"/>
                <w:i/>
                <w:lang w:val="en-US" w:eastAsia="zh-CN"/>
              </w:rPr>
            </w:pPr>
            <w:r w:rsidRPr="00364E83">
              <w:rPr>
                <w:rFonts w:eastAsiaTheme="minorEastAsia" w:hint="eastAsia"/>
                <w:i/>
                <w:lang w:val="en-US" w:eastAsia="zh-CN"/>
              </w:rPr>
              <w:t>Tentative agreements:</w:t>
            </w:r>
            <w:r w:rsidR="00B719A9">
              <w:rPr>
                <w:rFonts w:eastAsiaTheme="minorEastAsia"/>
                <w:i/>
                <w:lang w:val="en-US" w:eastAsia="zh-CN"/>
              </w:rPr>
              <w:t xml:space="preserve"> None</w:t>
            </w:r>
          </w:p>
          <w:p w14:paraId="49E03AA7" w14:textId="64684828" w:rsidR="008A7B1F" w:rsidRDefault="008A7B1F" w:rsidP="00287451">
            <w:pPr>
              <w:rPr>
                <w:rFonts w:eastAsiaTheme="minorEastAsia"/>
                <w:i/>
                <w:lang w:val="en-US" w:eastAsia="zh-CN"/>
              </w:rPr>
            </w:pPr>
            <w:r w:rsidRPr="00364E83">
              <w:rPr>
                <w:rFonts w:eastAsiaTheme="minorEastAsia" w:hint="eastAsia"/>
                <w:i/>
                <w:lang w:val="en-US" w:eastAsia="zh-CN"/>
              </w:rPr>
              <w:t>Candidate options:</w:t>
            </w:r>
          </w:p>
          <w:p w14:paraId="2A55E73C" w14:textId="5D3F6BA7" w:rsidR="008A7B1F" w:rsidRPr="008A7B1F" w:rsidRDefault="008A7B1F" w:rsidP="008A7B1F">
            <w:pPr>
              <w:pStyle w:val="ListParagraph"/>
              <w:numPr>
                <w:ilvl w:val="0"/>
                <w:numId w:val="42"/>
              </w:numPr>
              <w:spacing w:after="120"/>
              <w:ind w:firstLineChars="0"/>
              <w:rPr>
                <w:szCs w:val="24"/>
                <w:lang w:eastAsia="zh-CN"/>
              </w:rPr>
            </w:pPr>
            <w:r w:rsidRPr="008A7B1F">
              <w:rPr>
                <w:szCs w:val="24"/>
                <w:lang w:eastAsia="zh-CN"/>
              </w:rPr>
              <w:t>Should per-FR MG for PRS measurements be supported in Rel-17?</w:t>
            </w:r>
          </w:p>
          <w:p w14:paraId="6AE7EDA1" w14:textId="714546B4" w:rsidR="008A7B1F" w:rsidRPr="00EB3AB3" w:rsidRDefault="008A7B1F" w:rsidP="008A7B1F">
            <w:pPr>
              <w:pStyle w:val="ListParagraph"/>
              <w:numPr>
                <w:ilvl w:val="1"/>
                <w:numId w:val="42"/>
              </w:numPr>
              <w:ind w:firstLineChars="0"/>
              <w:rPr>
                <w:rFonts w:eastAsiaTheme="minorEastAsia"/>
                <w:iCs/>
                <w:lang w:val="en-US" w:eastAsia="zh-CN"/>
              </w:rPr>
            </w:pPr>
            <w:r w:rsidRPr="00EB3AB3">
              <w:rPr>
                <w:rFonts w:eastAsiaTheme="minorEastAsia"/>
                <w:iCs/>
                <w:lang w:val="en-US" w:eastAsia="zh-CN"/>
              </w:rPr>
              <w:t xml:space="preserve">Option 1: </w:t>
            </w:r>
            <w:r w:rsidR="00510B0F" w:rsidRPr="00B615C2">
              <w:rPr>
                <w:rFonts w:eastAsiaTheme="minorEastAsia"/>
                <w:iCs/>
                <w:lang w:val="en-US" w:eastAsia="zh-CN"/>
              </w:rPr>
              <w:t>HW, CATT, E///,</w:t>
            </w:r>
            <w:r w:rsidR="00510B0F">
              <w:rPr>
                <w:rFonts w:eastAsiaTheme="minorEastAsia"/>
                <w:iCs/>
                <w:lang w:val="en-US" w:eastAsia="zh-CN"/>
              </w:rPr>
              <w:t xml:space="preserve"> QC</w:t>
            </w:r>
          </w:p>
          <w:p w14:paraId="5E943BF0" w14:textId="77777777" w:rsidR="008A7B1F" w:rsidRDefault="008A7B1F" w:rsidP="008A7B1F">
            <w:pPr>
              <w:pStyle w:val="ListParagraph"/>
              <w:numPr>
                <w:ilvl w:val="2"/>
                <w:numId w:val="42"/>
              </w:numPr>
              <w:ind w:firstLineChars="0"/>
              <w:rPr>
                <w:rFonts w:eastAsiaTheme="minorEastAsia"/>
                <w:iCs/>
                <w:lang w:val="en-US" w:eastAsia="zh-CN"/>
              </w:rPr>
            </w:pPr>
            <w:r w:rsidRPr="00EB3AB3">
              <w:rPr>
                <w:rFonts w:eastAsiaTheme="minorEastAsia"/>
                <w:iCs/>
                <w:lang w:val="en-US" w:eastAsia="zh-CN"/>
              </w:rPr>
              <w:t>Yes</w:t>
            </w:r>
          </w:p>
          <w:p w14:paraId="77CC492A" w14:textId="15E5DFEA" w:rsidR="008A7B1F" w:rsidRPr="00B615C2" w:rsidRDefault="008A7B1F" w:rsidP="008A7B1F">
            <w:pPr>
              <w:pStyle w:val="ListParagraph"/>
              <w:numPr>
                <w:ilvl w:val="1"/>
                <w:numId w:val="42"/>
              </w:numPr>
              <w:ind w:firstLineChars="0"/>
              <w:rPr>
                <w:rFonts w:eastAsiaTheme="minorEastAsia"/>
                <w:iCs/>
                <w:lang w:val="en-US" w:eastAsia="zh-CN"/>
              </w:rPr>
            </w:pPr>
            <w:r w:rsidRPr="00B615C2">
              <w:rPr>
                <w:rFonts w:eastAsiaTheme="minorEastAsia"/>
                <w:iCs/>
                <w:lang w:val="en-US" w:eastAsia="zh-CN"/>
              </w:rPr>
              <w:t>Option 2:</w:t>
            </w:r>
            <w:r w:rsidR="008108AB">
              <w:rPr>
                <w:rFonts w:eastAsiaTheme="minorEastAsia"/>
                <w:iCs/>
                <w:lang w:val="en-US" w:eastAsia="zh-CN"/>
              </w:rPr>
              <w:t xml:space="preserve"> </w:t>
            </w:r>
            <w:r w:rsidRPr="00B615C2">
              <w:rPr>
                <w:rFonts w:eastAsiaTheme="minorEastAsia"/>
                <w:iCs/>
                <w:lang w:val="en-US" w:eastAsia="zh-CN"/>
              </w:rPr>
              <w:t>Intel,</w:t>
            </w:r>
            <w:r>
              <w:rPr>
                <w:rFonts w:eastAsiaTheme="minorEastAsia"/>
                <w:iCs/>
                <w:lang w:val="en-US" w:eastAsia="zh-CN"/>
              </w:rPr>
              <w:t xml:space="preserve"> </w:t>
            </w:r>
            <w:r w:rsidR="008108AB">
              <w:rPr>
                <w:rFonts w:eastAsiaTheme="minorEastAsia"/>
                <w:iCs/>
                <w:lang w:val="en-US" w:eastAsia="zh-CN"/>
              </w:rPr>
              <w:t>Nokia, OPPO</w:t>
            </w:r>
          </w:p>
          <w:p w14:paraId="3FE061DA" w14:textId="58135B14" w:rsidR="00B719A9" w:rsidRPr="008A7B1F" w:rsidRDefault="008A7B1F" w:rsidP="00287451">
            <w:pPr>
              <w:pStyle w:val="ListParagraph"/>
              <w:numPr>
                <w:ilvl w:val="2"/>
                <w:numId w:val="42"/>
              </w:numPr>
              <w:ind w:firstLineChars="0"/>
              <w:rPr>
                <w:rFonts w:eastAsiaTheme="minorEastAsia"/>
                <w:iCs/>
                <w:lang w:val="en-US" w:eastAsia="zh-CN"/>
              </w:rPr>
            </w:pPr>
            <w:r w:rsidRPr="00EB3AB3">
              <w:rPr>
                <w:rFonts w:eastAsiaTheme="minorEastAsia"/>
                <w:iCs/>
                <w:lang w:val="en-US" w:eastAsia="zh-CN"/>
              </w:rPr>
              <w:t>No</w:t>
            </w:r>
          </w:p>
          <w:p w14:paraId="596E3273" w14:textId="7913E235" w:rsidR="00E92997" w:rsidRPr="008A7B1F" w:rsidRDefault="00E92997" w:rsidP="00287451">
            <w:pPr>
              <w:rPr>
                <w:rFonts w:eastAsiaTheme="minorEastAsia"/>
                <w:iCs/>
                <w:lang w:val="en-US" w:eastAsia="zh-CN"/>
              </w:rPr>
            </w:pPr>
            <w:r w:rsidRPr="00364E83">
              <w:rPr>
                <w:rFonts w:eastAsiaTheme="minorEastAsia"/>
                <w:i/>
                <w:lang w:val="en-US" w:eastAsia="zh-CN"/>
              </w:rPr>
              <w:t>Recommendations</w:t>
            </w:r>
            <w:r w:rsidRPr="00364E83">
              <w:rPr>
                <w:rFonts w:eastAsiaTheme="minorEastAsia" w:hint="eastAsia"/>
                <w:i/>
                <w:lang w:val="en-US" w:eastAsia="zh-CN"/>
              </w:rPr>
              <w:t xml:space="preserve"> for 2</w:t>
            </w:r>
            <w:r w:rsidRPr="00364E83">
              <w:rPr>
                <w:rFonts w:eastAsiaTheme="minorEastAsia" w:hint="eastAsia"/>
                <w:i/>
                <w:vertAlign w:val="superscript"/>
                <w:lang w:val="en-US" w:eastAsia="zh-CN"/>
              </w:rPr>
              <w:t>nd</w:t>
            </w:r>
            <w:r w:rsidRPr="00364E83">
              <w:rPr>
                <w:rFonts w:eastAsiaTheme="minorEastAsia" w:hint="eastAsia"/>
                <w:i/>
                <w:lang w:val="en-US" w:eastAsia="zh-CN"/>
              </w:rPr>
              <w:t xml:space="preserve"> round:</w:t>
            </w:r>
            <w:r w:rsidR="008A7B1F">
              <w:rPr>
                <w:rFonts w:eastAsiaTheme="minorEastAsia"/>
                <w:i/>
                <w:lang w:val="en-US" w:eastAsia="zh-CN"/>
              </w:rPr>
              <w:t xml:space="preserve"> </w:t>
            </w:r>
            <w:r w:rsidR="008A7B1F" w:rsidRPr="00B615C2">
              <w:rPr>
                <w:rFonts w:eastAsiaTheme="minorEastAsia"/>
                <w:iCs/>
                <w:lang w:val="en-US" w:eastAsia="zh-CN"/>
              </w:rPr>
              <w:t>Further discuss in 2nd round.</w:t>
            </w:r>
          </w:p>
        </w:tc>
      </w:tr>
      <w:tr w:rsidR="009803F9" w:rsidRPr="00364E83" w14:paraId="03ED6A45" w14:textId="77777777" w:rsidTr="009F6B3B">
        <w:tc>
          <w:tcPr>
            <w:tcW w:w="1129" w:type="dxa"/>
          </w:tcPr>
          <w:p w14:paraId="52BC5202" w14:textId="7A5E20E9" w:rsidR="009803F9" w:rsidRPr="00364E83" w:rsidRDefault="009803F9" w:rsidP="006D0C82">
            <w:pPr>
              <w:rPr>
                <w:rFonts w:eastAsiaTheme="minorEastAsia"/>
                <w:lang w:val="en-US" w:eastAsia="zh-CN"/>
              </w:rPr>
            </w:pPr>
            <w:bookmarkStart w:id="0" w:name="_Hlk93481173"/>
            <w:r w:rsidRPr="00364E83">
              <w:rPr>
                <w:b/>
                <w:u w:val="single"/>
                <w:lang w:eastAsia="ko-KR"/>
              </w:rPr>
              <w:t>Sub-topic 1-3</w:t>
            </w:r>
          </w:p>
        </w:tc>
        <w:tc>
          <w:tcPr>
            <w:tcW w:w="8502" w:type="dxa"/>
          </w:tcPr>
          <w:p w14:paraId="34361C58" w14:textId="043B9A63" w:rsidR="005A3F10" w:rsidRPr="005A3F10" w:rsidRDefault="005A3F10" w:rsidP="005A3F10">
            <w:pPr>
              <w:spacing w:before="120"/>
              <w:rPr>
                <w:b/>
                <w:u w:val="single"/>
                <w:lang w:eastAsia="ko-KR"/>
              </w:rPr>
            </w:pPr>
            <w:r w:rsidRPr="00364E83">
              <w:rPr>
                <w:b/>
                <w:u w:val="single"/>
                <w:lang w:eastAsia="ko-KR"/>
              </w:rPr>
              <w:t>Issue 1-3-</w:t>
            </w:r>
            <w:r>
              <w:rPr>
                <w:b/>
                <w:u w:val="single"/>
                <w:lang w:eastAsia="ko-KR"/>
              </w:rPr>
              <w:t>2</w:t>
            </w:r>
            <w:r w:rsidRPr="00364E83">
              <w:rPr>
                <w:b/>
                <w:u w:val="single"/>
                <w:lang w:eastAsia="ko-KR"/>
              </w:rPr>
              <w:t xml:space="preserve">: </w:t>
            </w:r>
            <w:r w:rsidR="003370A1" w:rsidRPr="003370A1">
              <w:rPr>
                <w:b/>
                <w:u w:val="single"/>
                <w:lang w:eastAsia="ko-KR"/>
              </w:rPr>
              <w:t>Optimization of PRS measurements with gaps</w:t>
            </w:r>
          </w:p>
          <w:p w14:paraId="1DA2EC13" w14:textId="174FFF20" w:rsidR="009803F9" w:rsidRPr="00364E83" w:rsidRDefault="009803F9" w:rsidP="006D0C82">
            <w:pPr>
              <w:rPr>
                <w:rFonts w:eastAsiaTheme="minorEastAsia"/>
                <w:i/>
                <w:lang w:val="en-US" w:eastAsia="zh-CN"/>
              </w:rPr>
            </w:pPr>
            <w:r w:rsidRPr="00364E83">
              <w:rPr>
                <w:rFonts w:eastAsiaTheme="minorEastAsia" w:hint="eastAsia"/>
                <w:i/>
                <w:lang w:val="en-US" w:eastAsia="zh-CN"/>
              </w:rPr>
              <w:t>Tentative agreements:</w:t>
            </w:r>
            <w:r w:rsidR="00B25D03" w:rsidRPr="00B25D03">
              <w:rPr>
                <w:rFonts w:eastAsiaTheme="minorEastAsia"/>
                <w:iCs/>
                <w:lang w:val="en-US" w:eastAsia="zh-CN"/>
              </w:rPr>
              <w:t xml:space="preserve"> None</w:t>
            </w:r>
          </w:p>
          <w:p w14:paraId="0E47441C" w14:textId="72FB374D" w:rsidR="009803F9" w:rsidRDefault="009803F9" w:rsidP="006D0C82">
            <w:pPr>
              <w:rPr>
                <w:rFonts w:eastAsiaTheme="minorEastAsia"/>
                <w:i/>
                <w:lang w:val="en-US" w:eastAsia="zh-CN"/>
              </w:rPr>
            </w:pPr>
            <w:r w:rsidRPr="00364E83">
              <w:rPr>
                <w:rFonts w:eastAsiaTheme="minorEastAsia" w:hint="eastAsia"/>
                <w:i/>
                <w:lang w:val="en-US" w:eastAsia="zh-CN"/>
              </w:rPr>
              <w:t>Candidate options:</w:t>
            </w:r>
          </w:p>
          <w:p w14:paraId="15D0CD3D" w14:textId="77777777" w:rsidR="00913251" w:rsidRPr="00364E83" w:rsidRDefault="00913251" w:rsidP="00913251">
            <w:pPr>
              <w:pStyle w:val="ListParagraph"/>
              <w:numPr>
                <w:ilvl w:val="0"/>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Option 1: HW, CATT, Nokia</w:t>
            </w:r>
          </w:p>
          <w:p w14:paraId="065E53DD" w14:textId="77777777" w:rsidR="00913251" w:rsidRPr="00364E83" w:rsidRDefault="00913251" w:rsidP="00913251">
            <w:pPr>
              <w:widowControl w:val="0"/>
              <w:numPr>
                <w:ilvl w:val="1"/>
                <w:numId w:val="1"/>
              </w:numPr>
              <w:spacing w:after="0" w:line="257" w:lineRule="auto"/>
              <w:rPr>
                <w:rFonts w:eastAsia="DengXian"/>
                <w:bCs/>
                <w:kern w:val="2"/>
                <w:lang w:val="x-none" w:eastAsia="x-none"/>
              </w:rPr>
            </w:pPr>
            <w:r w:rsidRPr="00364E83">
              <w:rPr>
                <w:rFonts w:eastAsiaTheme="minorEastAsia"/>
                <w:bCs/>
                <w:lang w:eastAsia="zh-CN"/>
              </w:rPr>
              <w:t>Define T</w:t>
            </w:r>
            <w:r w:rsidRPr="00364E83">
              <w:rPr>
                <w:rFonts w:eastAsiaTheme="minorEastAsia"/>
                <w:bCs/>
                <w:vertAlign w:val="subscript"/>
                <w:lang w:eastAsia="zh-CN"/>
              </w:rPr>
              <w:t>last</w:t>
            </w:r>
            <w:r w:rsidRPr="00364E83">
              <w:rPr>
                <w:rFonts w:eastAsiaTheme="minorEastAsia"/>
                <w:bCs/>
                <w:lang w:eastAsia="zh-CN"/>
              </w:rPr>
              <w:t xml:space="preserve"> as T+MGL when all of the PRS resources to be measured are available in the same MG occasion during T</w:t>
            </w:r>
            <w:r w:rsidRPr="00364E83">
              <w:rPr>
                <w:rFonts w:eastAsiaTheme="minorEastAsia"/>
                <w:bCs/>
                <w:vertAlign w:val="subscript"/>
                <w:lang w:eastAsia="zh-CN"/>
              </w:rPr>
              <w:t>availabe</w:t>
            </w:r>
            <w:r w:rsidRPr="00364E83">
              <w:rPr>
                <w:rFonts w:eastAsiaTheme="minorEastAsia"/>
                <w:bCs/>
                <w:lang w:eastAsia="zh-CN"/>
              </w:rPr>
              <w:t>.</w:t>
            </w:r>
          </w:p>
          <w:p w14:paraId="6BC3E953" w14:textId="77777777" w:rsidR="00913251" w:rsidRPr="00364E83" w:rsidRDefault="00913251" w:rsidP="00913251">
            <w:pPr>
              <w:pStyle w:val="ListParagraph"/>
              <w:numPr>
                <w:ilvl w:val="0"/>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Option 2: QC</w:t>
            </w:r>
          </w:p>
          <w:p w14:paraId="2A858C85" w14:textId="48C277C3" w:rsidR="00B25D03" w:rsidRPr="00913251" w:rsidRDefault="00913251" w:rsidP="00913251">
            <w:pPr>
              <w:widowControl w:val="0"/>
              <w:numPr>
                <w:ilvl w:val="1"/>
                <w:numId w:val="1"/>
              </w:numPr>
              <w:spacing w:after="120" w:line="257" w:lineRule="auto"/>
              <w:ind w:left="1655" w:hanging="357"/>
              <w:rPr>
                <w:rFonts w:eastAsia="DengXian"/>
                <w:bCs/>
                <w:kern w:val="2"/>
                <w:lang w:val="x-none" w:eastAsia="x-none"/>
              </w:rPr>
            </w:pPr>
            <w:r w:rsidRPr="00364E83">
              <w:rPr>
                <w:rFonts w:eastAsiaTheme="minorEastAsia"/>
                <w:szCs w:val="22"/>
                <w:lang w:eastAsia="zh-CN"/>
              </w:rPr>
              <w:t xml:space="preserve">For a low-latency PFL </w:t>
            </w:r>
            <w:r w:rsidRPr="00364E83">
              <w:rPr>
                <w:i/>
                <w:iCs/>
                <w:szCs w:val="22"/>
                <w:lang w:eastAsia="zh-CN"/>
              </w:rPr>
              <w:t>i</w:t>
            </w:r>
            <w:r w:rsidRPr="00364E83">
              <w:rPr>
                <w:szCs w:val="22"/>
                <w:lang w:eastAsia="zh-CN"/>
              </w:rPr>
              <w:t xml:space="preserve"> with </w:t>
            </w:r>
            <m:oMath>
              <m:sSub>
                <m:sSubPr>
                  <m:ctrlPr>
                    <w:rPr>
                      <w:rFonts w:ascii="Cambria Math" w:hAnsi="Cambria Math"/>
                      <w:i/>
                      <w:iCs/>
                      <w:szCs w:val="22"/>
                      <w:lang w:eastAsia="zh-CN"/>
                    </w:rPr>
                  </m:ctrlPr>
                </m:sSubPr>
                <m:e>
                  <m:r>
                    <m:rPr>
                      <m:sty m:val="p"/>
                    </m:rPr>
                    <w:rPr>
                      <w:rFonts w:ascii="Cambria Math" w:hAnsi="Cambria Math"/>
                      <w:szCs w:val="22"/>
                      <w:lang w:eastAsia="zh-CN"/>
                    </w:rPr>
                    <m:t>CSSF</m:t>
                  </m:r>
                </m:e>
                <m:sub>
                  <m:r>
                    <w:rPr>
                      <w:rFonts w:ascii="Cambria Math" w:hAnsi="Cambria Math"/>
                      <w:szCs w:val="22"/>
                      <w:lang w:eastAsia="zh-CN"/>
                    </w:rPr>
                    <m:t>PRS,i</m:t>
                  </m:r>
                </m:sub>
              </m:sSub>
              <m:r>
                <w:rPr>
                  <w:rFonts w:ascii="Cambria Math" w:hAnsi="Cambria Math"/>
                  <w:szCs w:val="22"/>
                  <w:lang w:eastAsia="zh-CN"/>
                </w:rPr>
                <m:t>=1</m:t>
              </m:r>
            </m:oMath>
            <w:r w:rsidRPr="00364E83">
              <w:rPr>
                <w:rFonts w:eastAsiaTheme="minorEastAsia"/>
                <w:szCs w:val="22"/>
                <w:lang w:eastAsia="zh-CN"/>
              </w:rPr>
              <w:t xml:space="preserve">, </w:t>
            </w:r>
            <m:oMath>
              <m:sSub>
                <m:sSubPr>
                  <m:ctrlPr>
                    <w:rPr>
                      <w:rFonts w:ascii="Cambria Math" w:hAnsi="Cambria Math"/>
                      <w:i/>
                      <w:iCs/>
                      <w:szCs w:val="22"/>
                      <w:lang w:eastAsia="zh-CN"/>
                    </w:rPr>
                  </m:ctrlPr>
                </m:sSubPr>
                <m:e>
                  <m:r>
                    <w:rPr>
                      <w:rFonts w:ascii="Cambria Math" w:hAnsi="Cambria Math"/>
                      <w:szCs w:val="22"/>
                      <w:lang w:eastAsia="zh-CN"/>
                    </w:rPr>
                    <m:t>λ</m:t>
                  </m:r>
                </m:e>
                <m:sub>
                  <m:r>
                    <w:rPr>
                      <w:rFonts w:ascii="Cambria Math" w:hAnsi="Cambria Math"/>
                      <w:szCs w:val="22"/>
                      <w:lang w:eastAsia="zh-CN"/>
                    </w:rPr>
                    <m:t>PRS, i</m:t>
                  </m:r>
                </m:sub>
              </m:sSub>
              <m:r>
                <w:rPr>
                  <w:rFonts w:ascii="Cambria Math" w:hAnsi="Cambria Math"/>
                  <w:szCs w:val="22"/>
                  <w:lang w:eastAsia="zh-CN"/>
                </w:rPr>
                <m:t>=1</m:t>
              </m:r>
            </m:oMath>
            <w:r w:rsidRPr="00364E83">
              <w:rPr>
                <w:rFonts w:eastAsiaTheme="minorEastAsia"/>
                <w:szCs w:val="22"/>
                <w:lang w:eastAsia="zh-CN"/>
              </w:rPr>
              <w:t xml:space="preserve"> and </w:t>
            </w:r>
            <m:oMath>
              <m:sSub>
                <m:sSubPr>
                  <m:ctrlPr>
                    <w:rPr>
                      <w:rFonts w:ascii="Cambria Math" w:hAnsi="Cambria Math"/>
                      <w:i/>
                      <w:iCs/>
                      <w:szCs w:val="22"/>
                      <w:lang w:eastAsia="zh-CN"/>
                    </w:rPr>
                  </m:ctrlPr>
                </m:sSubPr>
                <m:e>
                  <m:r>
                    <w:rPr>
                      <w:rFonts w:ascii="Cambria Math" w:hAnsi="Cambria Math"/>
                      <w:szCs w:val="22"/>
                      <w:lang w:eastAsia="zh-CN"/>
                    </w:rPr>
                    <m:t>N</m:t>
                  </m:r>
                </m:e>
                <m:sub>
                  <m:r>
                    <w:rPr>
                      <w:rFonts w:ascii="Cambria Math" w:hAnsi="Cambria Math"/>
                      <w:szCs w:val="22"/>
                      <w:lang w:eastAsia="zh-CN"/>
                    </w:rPr>
                    <m:t>sample</m:t>
                  </m:r>
                </m:sub>
              </m:sSub>
              <m:r>
                <w:rPr>
                  <w:rFonts w:ascii="Cambria Math" w:eastAsiaTheme="minorEastAsia" w:hAnsi="Cambria Math"/>
                  <w:szCs w:val="22"/>
                  <w:lang w:eastAsia="zh-CN"/>
                </w:rPr>
                <m:t>=1</m:t>
              </m:r>
            </m:oMath>
            <w:r w:rsidRPr="00364E83">
              <w:rPr>
                <w:rFonts w:eastAsiaTheme="minorEastAsia"/>
                <w:iCs/>
                <w:szCs w:val="22"/>
                <w:lang w:eastAsia="zh-CN"/>
              </w:rPr>
              <w:t>,</w:t>
            </w:r>
            <w:r w:rsidRPr="00364E83">
              <w:rPr>
                <w:szCs w:val="22"/>
                <w:lang w:eastAsia="zh-CN"/>
              </w:rPr>
              <w:t xml:space="preserve"> </w:t>
            </w:r>
            <w:r w:rsidRPr="00364E83">
              <w:rPr>
                <w:rFonts w:eastAsiaTheme="minorEastAsia"/>
                <w:szCs w:val="22"/>
                <w:lang w:eastAsia="zh-CN"/>
              </w:rPr>
              <w:t xml:space="preserve">set </w:t>
            </w:r>
            <m:oMath>
              <m:sSub>
                <m:sSubPr>
                  <m:ctrlPr>
                    <w:rPr>
                      <w:rFonts w:ascii="Cambria Math" w:hAnsi="Cambria Math"/>
                      <w:i/>
                      <w:iCs/>
                      <w:szCs w:val="22"/>
                      <w:lang w:eastAsia="zh-CN"/>
                    </w:rPr>
                  </m:ctrlPr>
                </m:sSubPr>
                <m:e>
                  <m:r>
                    <w:rPr>
                      <w:rFonts w:ascii="Cambria Math" w:hAnsi="Cambria Math"/>
                      <w:szCs w:val="22"/>
                      <w:lang w:eastAsia="zh-CN"/>
                    </w:rPr>
                    <m:t>T</m:t>
                  </m:r>
                </m:e>
                <m:sub>
                  <m:r>
                    <m:rPr>
                      <m:sty m:val="p"/>
                    </m:rPr>
                    <w:rPr>
                      <w:rFonts w:ascii="Cambria Math" w:hAnsi="Cambria Math"/>
                      <w:szCs w:val="22"/>
                      <w:lang w:eastAsia="zh-CN"/>
                    </w:rPr>
                    <m:t>last,</m:t>
                  </m:r>
                  <m:r>
                    <w:rPr>
                      <w:rFonts w:ascii="Cambria Math" w:hAnsi="Cambria Math"/>
                      <w:szCs w:val="22"/>
                      <w:lang w:eastAsia="zh-CN"/>
                    </w:rPr>
                    <m:t>i</m:t>
                  </m:r>
                </m:sub>
              </m:sSub>
              <m:r>
                <w:rPr>
                  <w:rFonts w:ascii="Cambria Math" w:hAnsi="Cambria Math"/>
                  <w:szCs w:val="22"/>
                  <w:lang w:eastAsia="zh-CN"/>
                </w:rPr>
                <m:t>=MG</m:t>
              </m:r>
              <m:sSub>
                <m:sSubPr>
                  <m:ctrlPr>
                    <w:rPr>
                      <w:rFonts w:ascii="Cambria Math" w:hAnsi="Cambria Math"/>
                      <w:i/>
                      <w:szCs w:val="22"/>
                      <w:lang w:eastAsia="zh-CN"/>
                    </w:rPr>
                  </m:ctrlPr>
                </m:sSubPr>
                <m:e>
                  <m:r>
                    <w:rPr>
                      <w:rFonts w:ascii="Cambria Math" w:hAnsi="Cambria Math"/>
                      <w:szCs w:val="22"/>
                      <w:lang w:eastAsia="zh-CN"/>
                    </w:rPr>
                    <m:t>L</m:t>
                  </m:r>
                </m:e>
                <m:sub>
                  <m:r>
                    <w:rPr>
                      <w:rFonts w:ascii="Cambria Math" w:hAnsi="Cambria Math"/>
                      <w:szCs w:val="22"/>
                      <w:lang w:eastAsia="zh-CN"/>
                    </w:rPr>
                    <m:t>i</m:t>
                  </m:r>
                </m:sub>
              </m:sSub>
              <m:r>
                <w:rPr>
                  <w:rFonts w:ascii="Cambria Math" w:hAnsi="Cambria Math"/>
                  <w:szCs w:val="22"/>
                  <w:lang w:eastAsia="zh-CN"/>
                </w:rPr>
                <m:t>+</m:t>
              </m:r>
              <m:sSub>
                <m:sSubPr>
                  <m:ctrlPr>
                    <w:rPr>
                      <w:rFonts w:ascii="Cambria Math" w:hAnsi="Cambria Math"/>
                      <w:i/>
                      <w:iCs/>
                      <w:szCs w:val="22"/>
                      <w:lang w:eastAsia="zh-CN"/>
                    </w:rPr>
                  </m:ctrlPr>
                </m:sSubPr>
                <m:e>
                  <m:r>
                    <w:rPr>
                      <w:rFonts w:ascii="Cambria Math" w:hAnsi="Cambria Math"/>
                      <w:szCs w:val="22"/>
                      <w:lang w:eastAsia="zh-CN"/>
                    </w:rPr>
                    <m:t>T</m:t>
                  </m:r>
                </m:e>
                <m:sub>
                  <m:r>
                    <w:rPr>
                      <w:rFonts w:ascii="Cambria Math" w:hAnsi="Cambria Math"/>
                      <w:szCs w:val="22"/>
                      <w:lang w:eastAsia="zh-CN"/>
                    </w:rPr>
                    <m:t>i</m:t>
                  </m:r>
                </m:sub>
              </m:sSub>
            </m:oMath>
            <w:r w:rsidRPr="00364E83">
              <w:rPr>
                <w:rFonts w:eastAsiaTheme="minorEastAsia"/>
                <w:szCs w:val="22"/>
                <w:lang w:eastAsia="zh-CN"/>
              </w:rPr>
              <w:t xml:space="preserve"> in the measurement period requirement </w:t>
            </w:r>
            <w:r w:rsidRPr="00364E83">
              <w:rPr>
                <w:szCs w:val="22"/>
                <w:lang w:eastAsia="zh-CN"/>
              </w:rPr>
              <w:t xml:space="preserve">if all the PRS </w:t>
            </w:r>
            <w:r w:rsidRPr="00364E83">
              <w:rPr>
                <w:rFonts w:eastAsiaTheme="minorEastAsia"/>
                <w:iCs/>
                <w:szCs w:val="22"/>
                <w:lang w:eastAsia="zh-CN"/>
              </w:rPr>
              <w:t xml:space="preserve">resources in </w:t>
            </w:r>
            <m:oMath>
              <m:sSub>
                <m:sSubPr>
                  <m:ctrlPr>
                    <w:rPr>
                      <w:rFonts w:ascii="Cambria Math" w:hAnsi="Cambria Math"/>
                      <w:i/>
                      <w:iCs/>
                      <w:szCs w:val="22"/>
                      <w:lang w:eastAsia="zh-CN"/>
                    </w:rPr>
                  </m:ctrlPr>
                </m:sSubPr>
                <m:e>
                  <m:r>
                    <w:rPr>
                      <w:rFonts w:ascii="Cambria Math" w:hAnsi="Cambria Math"/>
                      <w:szCs w:val="22"/>
                      <w:lang w:eastAsia="zh-CN"/>
                    </w:rPr>
                    <m:t>T</m:t>
                  </m:r>
                </m:e>
                <m:sub>
                  <m:r>
                    <w:rPr>
                      <w:rFonts w:ascii="Cambria Math" w:hAnsi="Cambria Math"/>
                      <w:szCs w:val="22"/>
                      <w:lang w:eastAsia="zh-CN"/>
                    </w:rPr>
                    <m:t>available_PRS</m:t>
                  </m:r>
                  <m:r>
                    <m:rPr>
                      <m:nor/>
                    </m:rPr>
                    <w:rPr>
                      <w:szCs w:val="22"/>
                      <w:lang w:eastAsia="zh-CN"/>
                    </w:rPr>
                    <m:t>,</m:t>
                  </m:r>
                  <m:r>
                    <w:rPr>
                      <w:rFonts w:ascii="Cambria Math" w:hAnsi="Cambria Math"/>
                      <w:szCs w:val="22"/>
                      <w:lang w:eastAsia="zh-CN"/>
                    </w:rPr>
                    <m:t>i</m:t>
                  </m:r>
                </m:sub>
              </m:sSub>
            </m:oMath>
            <w:r w:rsidRPr="00364E83">
              <w:rPr>
                <w:rFonts w:eastAsiaTheme="minorEastAsia"/>
                <w:iCs/>
                <w:szCs w:val="22"/>
                <w:lang w:eastAsia="zh-CN"/>
              </w:rPr>
              <w:t xml:space="preserve"> are contained within a single measurement gap instance</w:t>
            </w:r>
            <w:r w:rsidRPr="00364E83">
              <w:rPr>
                <w:szCs w:val="22"/>
                <w:lang w:eastAsia="zh-CN"/>
              </w:rPr>
              <w:t>.</w:t>
            </w:r>
          </w:p>
          <w:p w14:paraId="513CE093" w14:textId="77777777" w:rsidR="00737C64" w:rsidRDefault="009803F9" w:rsidP="006D0C82">
            <w:pPr>
              <w:rPr>
                <w:rFonts w:eastAsiaTheme="minorEastAsia"/>
                <w:i/>
                <w:lang w:val="en-US" w:eastAsia="zh-CN"/>
              </w:rPr>
            </w:pPr>
            <w:r w:rsidRPr="00364E83">
              <w:rPr>
                <w:rFonts w:eastAsiaTheme="minorEastAsia"/>
                <w:i/>
                <w:lang w:val="en-US" w:eastAsia="zh-CN"/>
              </w:rPr>
              <w:t>Recommendations</w:t>
            </w:r>
            <w:r w:rsidRPr="00364E83">
              <w:rPr>
                <w:rFonts w:eastAsiaTheme="minorEastAsia" w:hint="eastAsia"/>
                <w:i/>
                <w:lang w:val="en-US" w:eastAsia="zh-CN"/>
              </w:rPr>
              <w:t xml:space="preserve"> for 2</w:t>
            </w:r>
            <w:r w:rsidRPr="00364E83">
              <w:rPr>
                <w:rFonts w:eastAsiaTheme="minorEastAsia" w:hint="eastAsia"/>
                <w:i/>
                <w:vertAlign w:val="superscript"/>
                <w:lang w:val="en-US" w:eastAsia="zh-CN"/>
              </w:rPr>
              <w:t>nd</w:t>
            </w:r>
            <w:r w:rsidRPr="00364E83">
              <w:rPr>
                <w:rFonts w:eastAsiaTheme="minorEastAsia" w:hint="eastAsia"/>
                <w:i/>
                <w:lang w:val="en-US" w:eastAsia="zh-CN"/>
              </w:rPr>
              <w:t xml:space="preserve"> round:</w:t>
            </w:r>
            <w:r w:rsidR="00304582">
              <w:rPr>
                <w:rFonts w:eastAsiaTheme="minorEastAsia"/>
                <w:i/>
                <w:lang w:val="en-US" w:eastAsia="zh-CN"/>
              </w:rPr>
              <w:t xml:space="preserve"> </w:t>
            </w:r>
          </w:p>
          <w:p w14:paraId="5F0CAA48" w14:textId="2EF448E1" w:rsidR="009803F9" w:rsidRPr="0084493D" w:rsidRDefault="00304582" w:rsidP="006D0C82">
            <w:pPr>
              <w:rPr>
                <w:rFonts w:eastAsiaTheme="minorEastAsia"/>
                <w:iCs/>
                <w:lang w:val="en-US" w:eastAsia="zh-CN"/>
              </w:rPr>
            </w:pPr>
            <w:r w:rsidRPr="00304582">
              <w:rPr>
                <w:rFonts w:eastAsiaTheme="minorEastAsia"/>
                <w:iCs/>
                <w:lang w:val="en-US" w:eastAsia="zh-CN"/>
              </w:rPr>
              <w:t>Further discuss in 2nd round.</w:t>
            </w:r>
            <w:r>
              <w:rPr>
                <w:rFonts w:eastAsiaTheme="minorEastAsia"/>
                <w:iCs/>
                <w:lang w:val="en-US" w:eastAsia="zh-CN"/>
              </w:rPr>
              <w:t xml:space="preserve"> Is Option 1 targeted for improvement of legacy requirements and/or </w:t>
            </w:r>
            <w:r w:rsidR="00737C64">
              <w:rPr>
                <w:rFonts w:eastAsiaTheme="minorEastAsia"/>
                <w:iCs/>
                <w:lang w:val="en-US" w:eastAsia="zh-CN"/>
              </w:rPr>
              <w:t xml:space="preserve">also </w:t>
            </w:r>
            <w:r w:rsidR="002C0943">
              <w:rPr>
                <w:rFonts w:eastAsiaTheme="minorEastAsia"/>
                <w:iCs/>
                <w:lang w:val="en-US" w:eastAsia="zh-CN"/>
              </w:rPr>
              <w:t xml:space="preserve">apply </w:t>
            </w:r>
            <w:r w:rsidR="00737C64">
              <w:rPr>
                <w:rFonts w:eastAsiaTheme="minorEastAsia"/>
                <w:iCs/>
                <w:lang w:val="en-US" w:eastAsia="zh-CN"/>
              </w:rPr>
              <w:t xml:space="preserve">for latency reduction? </w:t>
            </w:r>
          </w:p>
        </w:tc>
      </w:tr>
      <w:bookmarkEnd w:id="0"/>
      <w:tr w:rsidR="002C0943" w:rsidRPr="00364E83" w14:paraId="19D316D0" w14:textId="77777777" w:rsidTr="009F6B3B">
        <w:tc>
          <w:tcPr>
            <w:tcW w:w="1129" w:type="dxa"/>
          </w:tcPr>
          <w:p w14:paraId="50CAE05A" w14:textId="20E9ED1C" w:rsidR="002C0943" w:rsidRPr="00364E83" w:rsidRDefault="002C0943" w:rsidP="002C0943">
            <w:pPr>
              <w:rPr>
                <w:rFonts w:eastAsiaTheme="minorEastAsia"/>
                <w:b/>
                <w:bCs/>
                <w:lang w:eastAsia="zh-CN"/>
              </w:rPr>
            </w:pPr>
            <w:r w:rsidRPr="00364E83">
              <w:rPr>
                <w:b/>
                <w:u w:val="single"/>
                <w:lang w:eastAsia="ko-KR"/>
              </w:rPr>
              <w:t>Sub-topic 1-3</w:t>
            </w:r>
          </w:p>
        </w:tc>
        <w:tc>
          <w:tcPr>
            <w:tcW w:w="8502" w:type="dxa"/>
          </w:tcPr>
          <w:p w14:paraId="493A1FD7" w14:textId="03BD64EB" w:rsidR="002C0943" w:rsidRPr="005A3F10" w:rsidRDefault="002C0943" w:rsidP="002C0943">
            <w:pPr>
              <w:spacing w:before="120"/>
              <w:rPr>
                <w:b/>
                <w:u w:val="single"/>
                <w:lang w:eastAsia="ko-KR"/>
              </w:rPr>
            </w:pPr>
            <w:r w:rsidRPr="00364E83">
              <w:rPr>
                <w:b/>
                <w:u w:val="single"/>
                <w:lang w:eastAsia="ko-KR"/>
              </w:rPr>
              <w:t>Issue 1-3-</w:t>
            </w:r>
            <w:r>
              <w:rPr>
                <w:b/>
                <w:u w:val="single"/>
                <w:lang w:eastAsia="ko-KR"/>
              </w:rPr>
              <w:t>3</w:t>
            </w:r>
            <w:r w:rsidRPr="00364E83">
              <w:rPr>
                <w:b/>
                <w:u w:val="single"/>
                <w:lang w:eastAsia="ko-KR"/>
              </w:rPr>
              <w:t xml:space="preserve">: </w:t>
            </w:r>
            <w:r w:rsidR="00FB7A83" w:rsidRPr="00FB7A83">
              <w:rPr>
                <w:b/>
                <w:u w:val="single"/>
                <w:lang w:eastAsia="ko-KR"/>
              </w:rPr>
              <w:t>Requirements for MG enhancements introduced by RAN1</w:t>
            </w:r>
          </w:p>
          <w:p w14:paraId="529AF486" w14:textId="77777777" w:rsidR="0056147A" w:rsidRDefault="0056147A" w:rsidP="002C0943">
            <w:pPr>
              <w:rPr>
                <w:rFonts w:eastAsiaTheme="minorEastAsia"/>
                <w:iCs/>
                <w:lang w:val="en-US" w:eastAsia="zh-CN"/>
              </w:rPr>
            </w:pPr>
            <w:r>
              <w:rPr>
                <w:rFonts w:eastAsiaTheme="minorEastAsia"/>
                <w:iCs/>
                <w:lang w:val="en-US" w:eastAsia="zh-CN"/>
              </w:rPr>
              <w:t>Background:</w:t>
            </w:r>
          </w:p>
          <w:p w14:paraId="47CD68AB" w14:textId="6651C2EF" w:rsidR="00827899" w:rsidRDefault="0056147A" w:rsidP="002C0943">
            <w:pPr>
              <w:rPr>
                <w:rFonts w:eastAsiaTheme="minorEastAsia"/>
                <w:iCs/>
                <w:lang w:val="en-US" w:eastAsia="zh-CN"/>
              </w:rPr>
            </w:pPr>
            <w:r>
              <w:rPr>
                <w:rFonts w:eastAsiaTheme="minorEastAsia"/>
                <w:iCs/>
                <w:lang w:val="en-US" w:eastAsia="zh-CN"/>
              </w:rPr>
              <w:t xml:space="preserve">RAN1 agreements on </w:t>
            </w:r>
            <w:r w:rsidRPr="0056147A">
              <w:rPr>
                <w:rFonts w:eastAsiaTheme="minorEastAsia"/>
                <w:iCs/>
                <w:lang w:val="en-US" w:eastAsia="zh-CN"/>
              </w:rPr>
              <w:t xml:space="preserve">preconfigured measurement gaps </w:t>
            </w:r>
            <w:r>
              <w:rPr>
                <w:rFonts w:eastAsiaTheme="minorEastAsia"/>
                <w:iCs/>
                <w:lang w:val="en-US" w:eastAsia="zh-CN"/>
              </w:rPr>
              <w:t>(</w:t>
            </w:r>
            <w:r w:rsidR="00827899">
              <w:rPr>
                <w:rFonts w:eastAsiaTheme="minorEastAsia"/>
                <w:iCs/>
                <w:lang w:val="en-US" w:eastAsia="zh-CN"/>
              </w:rPr>
              <w:t xml:space="preserve">clause 5.1.6.5, </w:t>
            </w:r>
            <w:r>
              <w:rPr>
                <w:rFonts w:eastAsiaTheme="minorEastAsia"/>
                <w:iCs/>
                <w:lang w:val="en-US" w:eastAsia="zh-CN"/>
              </w:rPr>
              <w:t>TS 38.214</w:t>
            </w:r>
            <w:r w:rsidR="00827899">
              <w:rPr>
                <w:rFonts w:eastAsiaTheme="minorEastAsia"/>
                <w:iCs/>
                <w:lang w:val="en-US" w:eastAsia="zh-CN"/>
              </w:rPr>
              <w:t xml:space="preserve"> v17.0.0)</w:t>
            </w:r>
            <w:r w:rsidR="00FB7976">
              <w:rPr>
                <w:rFonts w:eastAsiaTheme="minorEastAsia"/>
                <w:iCs/>
                <w:lang w:val="en-US" w:eastAsia="zh-CN"/>
              </w:rPr>
              <w:t>:</w:t>
            </w:r>
          </w:p>
          <w:p w14:paraId="7E0E22DB" w14:textId="31D4B26A" w:rsidR="0056147A" w:rsidRDefault="00827899" w:rsidP="002C0943">
            <w:pPr>
              <w:rPr>
                <w:rFonts w:eastAsiaTheme="minorEastAsia"/>
                <w:iCs/>
                <w:lang w:val="en-US" w:eastAsia="zh-CN"/>
              </w:rPr>
            </w:pPr>
            <w:r w:rsidRPr="00827899">
              <w:rPr>
                <w:rFonts w:eastAsiaTheme="minorEastAsia"/>
                <w:i/>
                <w:lang w:val="en-US" w:eastAsia="zh-CN"/>
              </w:rPr>
              <w:t>“</w:t>
            </w:r>
            <w:r w:rsidR="0056147A" w:rsidRPr="00827899">
              <w:rPr>
                <w:rFonts w:eastAsiaTheme="minorEastAsia"/>
                <w:i/>
                <w:lang w:val="en-US" w:eastAsia="zh-CN"/>
              </w:rPr>
              <w:t>The UE may be preconfigured with one or more measurement gaps each associated with an [ID]. When the UE requests a measurement gap as specified in clause [X] of [10, TS 38.321] it can request one of the preconfigured measurement gaps by referring to the [ID]. The UE may have one of the preconfigured measurement gap(s) activated as specified in clause[X] of [10, TS 38.321]</w:t>
            </w:r>
            <w:r w:rsidR="0056147A" w:rsidRPr="0056147A">
              <w:rPr>
                <w:rFonts w:eastAsiaTheme="minorEastAsia"/>
                <w:iCs/>
                <w:lang w:val="en-US" w:eastAsia="zh-CN"/>
              </w:rPr>
              <w:t>.</w:t>
            </w:r>
            <w:r>
              <w:rPr>
                <w:rFonts w:eastAsiaTheme="minorEastAsia"/>
                <w:iCs/>
                <w:lang w:val="en-US" w:eastAsia="zh-CN"/>
              </w:rPr>
              <w:t>”</w:t>
            </w:r>
          </w:p>
          <w:p w14:paraId="0607F1BF" w14:textId="77777777" w:rsidR="0056147A" w:rsidRDefault="0056147A" w:rsidP="0056147A">
            <w:pPr>
              <w:rPr>
                <w:rFonts w:eastAsiaTheme="minorEastAsia"/>
                <w:iCs/>
                <w:lang w:val="en-US" w:eastAsia="zh-CN"/>
              </w:rPr>
            </w:pPr>
            <w:r w:rsidRPr="00364E83">
              <w:rPr>
                <w:rFonts w:eastAsiaTheme="minorEastAsia" w:hint="eastAsia"/>
                <w:i/>
                <w:lang w:val="en-US" w:eastAsia="zh-CN"/>
              </w:rPr>
              <w:t>Tentative agreements:</w:t>
            </w:r>
            <w:r w:rsidRPr="00B25D03">
              <w:rPr>
                <w:rFonts w:eastAsiaTheme="minorEastAsia"/>
                <w:iCs/>
                <w:lang w:val="en-US" w:eastAsia="zh-CN"/>
              </w:rPr>
              <w:t xml:space="preserve"> </w:t>
            </w:r>
          </w:p>
          <w:p w14:paraId="465D580E" w14:textId="5A94123F" w:rsidR="0056147A" w:rsidRDefault="00827899" w:rsidP="00827899">
            <w:pPr>
              <w:pStyle w:val="ListParagraph"/>
              <w:numPr>
                <w:ilvl w:val="0"/>
                <w:numId w:val="43"/>
              </w:numPr>
              <w:ind w:firstLineChars="0"/>
              <w:rPr>
                <w:rFonts w:eastAsiaTheme="minorEastAsia"/>
                <w:iCs/>
                <w:lang w:val="en-US" w:eastAsia="zh-CN"/>
              </w:rPr>
            </w:pPr>
            <w:r w:rsidRPr="00827899">
              <w:rPr>
                <w:rFonts w:eastAsiaTheme="minorEastAsia"/>
                <w:iCs/>
                <w:lang w:val="en-US" w:eastAsia="zh-CN"/>
              </w:rPr>
              <w:lastRenderedPageBreak/>
              <w:t>RAN4 further assess impact of preconfigured measurement gaps on PRS measurement requirements.</w:t>
            </w:r>
          </w:p>
          <w:p w14:paraId="63A6F78E" w14:textId="4E8F3594" w:rsidR="00827899" w:rsidRPr="00827899" w:rsidRDefault="00827899" w:rsidP="002C0943">
            <w:pPr>
              <w:pStyle w:val="ListParagraph"/>
              <w:numPr>
                <w:ilvl w:val="0"/>
                <w:numId w:val="43"/>
              </w:numPr>
              <w:ind w:firstLineChars="0"/>
              <w:rPr>
                <w:rFonts w:eastAsiaTheme="minorEastAsia"/>
                <w:iCs/>
                <w:lang w:val="en-US" w:eastAsia="zh-CN"/>
              </w:rPr>
            </w:pPr>
            <w:r>
              <w:rPr>
                <w:rFonts w:eastAsiaTheme="minorEastAsia"/>
                <w:iCs/>
                <w:lang w:val="en-US" w:eastAsia="zh-CN"/>
              </w:rPr>
              <w:t>Identify scenario</w:t>
            </w:r>
            <w:r w:rsidR="00F22996">
              <w:rPr>
                <w:rFonts w:eastAsiaTheme="minorEastAsia"/>
                <w:iCs/>
                <w:lang w:val="en-US" w:eastAsia="zh-CN"/>
              </w:rPr>
              <w:t>(s)</w:t>
            </w:r>
            <w:r>
              <w:rPr>
                <w:rFonts w:eastAsiaTheme="minorEastAsia"/>
                <w:iCs/>
                <w:lang w:val="en-US" w:eastAsia="zh-CN"/>
              </w:rPr>
              <w:t xml:space="preserve"> and corresponding </w:t>
            </w:r>
            <w:r w:rsidRPr="00827899">
              <w:rPr>
                <w:rFonts w:eastAsiaTheme="minorEastAsia"/>
                <w:iCs/>
                <w:lang w:val="en-US" w:eastAsia="zh-CN"/>
              </w:rPr>
              <w:t>PRS measurement requirements</w:t>
            </w:r>
            <w:r>
              <w:rPr>
                <w:rFonts w:eastAsiaTheme="minorEastAsia"/>
                <w:iCs/>
                <w:lang w:val="en-US" w:eastAsia="zh-CN"/>
              </w:rPr>
              <w:t xml:space="preserve"> (if identified).</w:t>
            </w:r>
          </w:p>
          <w:p w14:paraId="1D3CD6B3" w14:textId="08B8A408" w:rsidR="00F22996" w:rsidRDefault="00F22996" w:rsidP="002C0943">
            <w:pPr>
              <w:rPr>
                <w:rFonts w:eastAsiaTheme="minorEastAsia"/>
                <w:iCs/>
                <w:lang w:val="en-US" w:eastAsia="zh-CN"/>
              </w:rPr>
            </w:pPr>
            <w:r>
              <w:rPr>
                <w:rFonts w:eastAsiaTheme="minorEastAsia"/>
                <w:i/>
                <w:lang w:val="en-US" w:eastAsia="zh-CN"/>
              </w:rPr>
              <w:t xml:space="preserve">Scenarios under which </w:t>
            </w:r>
            <w:r w:rsidR="001E4910" w:rsidRPr="001E4910">
              <w:rPr>
                <w:rFonts w:eastAsiaTheme="minorEastAsia"/>
                <w:i/>
                <w:lang w:val="en-US" w:eastAsia="zh-CN"/>
              </w:rPr>
              <w:t>PRS measurement requirements</w:t>
            </w:r>
            <w:r w:rsidR="001E4910">
              <w:rPr>
                <w:rFonts w:eastAsiaTheme="minorEastAsia"/>
                <w:i/>
                <w:lang w:val="en-US" w:eastAsia="zh-CN"/>
              </w:rPr>
              <w:t xml:space="preserve"> can be defined based on </w:t>
            </w:r>
            <w:r w:rsidR="001E4910" w:rsidRPr="00827899">
              <w:rPr>
                <w:rFonts w:eastAsiaTheme="minorEastAsia"/>
                <w:iCs/>
                <w:lang w:val="en-US" w:eastAsia="zh-CN"/>
              </w:rPr>
              <w:t>preconfigured measurement gap</w:t>
            </w:r>
            <w:r w:rsidR="00C30091">
              <w:rPr>
                <w:rFonts w:eastAsiaTheme="minorEastAsia"/>
                <w:iCs/>
                <w:lang w:val="en-US" w:eastAsia="zh-CN"/>
              </w:rPr>
              <w:t xml:space="preserve"> procedure (defined in clause 5.1.6.5, TS 38.214 v17.0.0 and TS 38.321):</w:t>
            </w:r>
          </w:p>
          <w:p w14:paraId="2E797CC8" w14:textId="73199283" w:rsidR="00FC4F4E" w:rsidRDefault="00FC4F4E" w:rsidP="002C0943">
            <w:pPr>
              <w:rPr>
                <w:rFonts w:eastAsiaTheme="minorEastAsia"/>
                <w:i/>
                <w:lang w:val="en-US" w:eastAsia="zh-CN"/>
              </w:rPr>
            </w:pPr>
            <w:r w:rsidRPr="00364E83">
              <w:rPr>
                <w:rFonts w:eastAsiaTheme="minorEastAsia" w:hint="eastAsia"/>
                <w:i/>
                <w:lang w:val="en-US" w:eastAsia="zh-CN"/>
              </w:rPr>
              <w:t>Candidate options:</w:t>
            </w:r>
          </w:p>
          <w:p w14:paraId="35400D17" w14:textId="77777777" w:rsidR="00205A60" w:rsidRPr="00364E83" w:rsidRDefault="00205A60" w:rsidP="00205A60">
            <w:pPr>
              <w:widowControl w:val="0"/>
              <w:numPr>
                <w:ilvl w:val="0"/>
                <w:numId w:val="1"/>
              </w:numPr>
              <w:spacing w:afterLines="50" w:after="120" w:line="257" w:lineRule="auto"/>
              <w:rPr>
                <w:rFonts w:eastAsia="DengXian"/>
                <w:bCs/>
                <w:kern w:val="2"/>
                <w:lang w:val="x-none" w:eastAsia="x-none"/>
              </w:rPr>
            </w:pPr>
            <w:r w:rsidRPr="00364E83">
              <w:rPr>
                <w:rFonts w:eastAsia="DengXian"/>
                <w:bCs/>
                <w:kern w:val="2"/>
                <w:lang w:val="x-none" w:eastAsia="x-none"/>
              </w:rPr>
              <w:t>Scenario 1: No MG is configured for RRM measurement</w:t>
            </w:r>
          </w:p>
          <w:p w14:paraId="75430A49" w14:textId="77777777" w:rsidR="00205A60" w:rsidRPr="00364E83" w:rsidRDefault="00205A60" w:rsidP="00205A60">
            <w:pPr>
              <w:widowControl w:val="0"/>
              <w:numPr>
                <w:ilvl w:val="1"/>
                <w:numId w:val="1"/>
              </w:numPr>
              <w:spacing w:afterLines="50" w:after="120" w:line="257" w:lineRule="auto"/>
              <w:rPr>
                <w:rFonts w:eastAsia="DengXian"/>
                <w:bCs/>
                <w:kern w:val="2"/>
                <w:lang w:val="x-none" w:eastAsia="x-none"/>
              </w:rPr>
            </w:pPr>
            <w:r w:rsidRPr="00364E83">
              <w:rPr>
                <w:rFonts w:eastAsia="DengXian"/>
                <w:bCs/>
                <w:kern w:val="2"/>
                <w:lang w:val="x-none" w:eastAsia="x-none"/>
              </w:rPr>
              <w:t>POS MG is considered as legacy MG in PRS and RRM measurements when activated</w:t>
            </w:r>
          </w:p>
          <w:p w14:paraId="27EE980B" w14:textId="77777777" w:rsidR="00205A60" w:rsidRPr="00364E83" w:rsidRDefault="00205A60" w:rsidP="00205A60">
            <w:pPr>
              <w:widowControl w:val="0"/>
              <w:numPr>
                <w:ilvl w:val="1"/>
                <w:numId w:val="1"/>
              </w:numPr>
              <w:spacing w:afterLines="50" w:after="120" w:line="257" w:lineRule="auto"/>
              <w:rPr>
                <w:rFonts w:eastAsia="DengXian"/>
                <w:bCs/>
                <w:kern w:val="2"/>
                <w:lang w:val="x-none" w:eastAsia="x-none"/>
              </w:rPr>
            </w:pPr>
            <w:r w:rsidRPr="00364E83">
              <w:rPr>
                <w:rFonts w:eastAsia="DengXian"/>
                <w:bCs/>
                <w:kern w:val="2"/>
                <w:lang w:val="x-none" w:eastAsia="x-none"/>
              </w:rPr>
              <w:t>POS MG is not considered in RRM requirements when deactivated</w:t>
            </w:r>
          </w:p>
          <w:p w14:paraId="074BABDA" w14:textId="77777777" w:rsidR="00205A60" w:rsidRPr="00364E83" w:rsidRDefault="00205A60" w:rsidP="00205A60">
            <w:pPr>
              <w:widowControl w:val="0"/>
              <w:numPr>
                <w:ilvl w:val="0"/>
                <w:numId w:val="1"/>
              </w:numPr>
              <w:spacing w:afterLines="50" w:after="120" w:line="257" w:lineRule="auto"/>
              <w:rPr>
                <w:rFonts w:eastAsia="DengXian"/>
                <w:bCs/>
                <w:kern w:val="2"/>
                <w:lang w:val="x-none" w:eastAsia="x-none"/>
              </w:rPr>
            </w:pPr>
            <w:r w:rsidRPr="00364E83">
              <w:rPr>
                <w:rFonts w:eastAsia="DengXian"/>
                <w:bCs/>
                <w:kern w:val="2"/>
                <w:lang w:val="x-none" w:eastAsia="x-none"/>
              </w:rPr>
              <w:t>Scenario 2: One legacy MG is configured for RRM measurement</w:t>
            </w:r>
          </w:p>
          <w:p w14:paraId="7D0C731A" w14:textId="77777777" w:rsidR="00205A60" w:rsidRPr="00364E83" w:rsidRDefault="00205A60" w:rsidP="00205A60">
            <w:pPr>
              <w:widowControl w:val="0"/>
              <w:numPr>
                <w:ilvl w:val="1"/>
                <w:numId w:val="1"/>
              </w:numPr>
              <w:spacing w:afterLines="50" w:after="120" w:line="257" w:lineRule="auto"/>
              <w:rPr>
                <w:rFonts w:eastAsia="DengXian"/>
                <w:bCs/>
                <w:kern w:val="2"/>
                <w:lang w:val="x-none" w:eastAsia="x-none"/>
              </w:rPr>
            </w:pPr>
            <w:r w:rsidRPr="00364E83">
              <w:rPr>
                <w:rFonts w:eastAsia="DengXian"/>
                <w:bCs/>
                <w:kern w:val="2"/>
                <w:lang w:val="x-none" w:eastAsia="x-none"/>
              </w:rPr>
              <w:t>FFS to define requirements for RRM and PRS measurements based on framework of concurrent MGs when POS MG is activated</w:t>
            </w:r>
          </w:p>
          <w:p w14:paraId="72296690" w14:textId="6D53EB79" w:rsidR="00205A60" w:rsidRPr="00205A60" w:rsidRDefault="00205A60" w:rsidP="00205A60">
            <w:pPr>
              <w:widowControl w:val="0"/>
              <w:numPr>
                <w:ilvl w:val="1"/>
                <w:numId w:val="1"/>
              </w:numPr>
              <w:spacing w:afterLines="50" w:after="120" w:line="257" w:lineRule="auto"/>
              <w:rPr>
                <w:rFonts w:eastAsia="DengXian"/>
                <w:bCs/>
                <w:kern w:val="2"/>
                <w:lang w:val="x-none" w:eastAsia="x-none"/>
              </w:rPr>
            </w:pPr>
            <w:r w:rsidRPr="00364E83">
              <w:rPr>
                <w:rFonts w:eastAsia="DengXian"/>
                <w:bCs/>
                <w:kern w:val="2"/>
                <w:lang w:val="x-none" w:eastAsia="x-none"/>
              </w:rPr>
              <w:t>POS MG is not considered in RRM requirements when deactivated</w:t>
            </w:r>
          </w:p>
          <w:p w14:paraId="281DC9CA" w14:textId="0270A6ED" w:rsidR="002C0943" w:rsidRPr="00364E83" w:rsidRDefault="002C0943" w:rsidP="002C0943">
            <w:pPr>
              <w:rPr>
                <w:rFonts w:eastAsiaTheme="minorEastAsia"/>
                <w:i/>
                <w:lang w:val="en-US" w:eastAsia="zh-CN"/>
              </w:rPr>
            </w:pPr>
            <w:r w:rsidRPr="00364E83">
              <w:rPr>
                <w:rFonts w:eastAsiaTheme="minorEastAsia"/>
                <w:i/>
                <w:lang w:val="en-US" w:eastAsia="zh-CN"/>
              </w:rPr>
              <w:t>Recommendations</w:t>
            </w:r>
            <w:r w:rsidRPr="00364E83">
              <w:rPr>
                <w:rFonts w:eastAsiaTheme="minorEastAsia" w:hint="eastAsia"/>
                <w:i/>
                <w:lang w:val="en-US" w:eastAsia="zh-CN"/>
              </w:rPr>
              <w:t xml:space="preserve"> for 2</w:t>
            </w:r>
            <w:r w:rsidRPr="00364E83">
              <w:rPr>
                <w:rFonts w:eastAsiaTheme="minorEastAsia" w:hint="eastAsia"/>
                <w:i/>
                <w:vertAlign w:val="superscript"/>
                <w:lang w:val="en-US" w:eastAsia="zh-CN"/>
              </w:rPr>
              <w:t>nd</w:t>
            </w:r>
            <w:r w:rsidRPr="00364E83">
              <w:rPr>
                <w:rFonts w:eastAsiaTheme="minorEastAsia" w:hint="eastAsia"/>
                <w:i/>
                <w:lang w:val="en-US" w:eastAsia="zh-CN"/>
              </w:rPr>
              <w:t xml:space="preserve"> round:</w:t>
            </w:r>
            <w:r>
              <w:rPr>
                <w:rFonts w:eastAsiaTheme="minorEastAsia"/>
                <w:i/>
                <w:lang w:val="en-US" w:eastAsia="zh-CN"/>
              </w:rPr>
              <w:t xml:space="preserve"> </w:t>
            </w:r>
            <w:r w:rsidRPr="00304582">
              <w:rPr>
                <w:rFonts w:eastAsiaTheme="minorEastAsia"/>
                <w:iCs/>
                <w:lang w:val="en-US" w:eastAsia="zh-CN"/>
              </w:rPr>
              <w:t>Further discuss in 2nd round.</w:t>
            </w:r>
            <w:r>
              <w:rPr>
                <w:rFonts w:eastAsiaTheme="minorEastAsia"/>
                <w:iCs/>
                <w:lang w:val="en-US" w:eastAsia="zh-CN"/>
              </w:rPr>
              <w:t xml:space="preserve"> </w:t>
            </w:r>
          </w:p>
        </w:tc>
      </w:tr>
    </w:tbl>
    <w:p w14:paraId="32A58708" w14:textId="14153CC5" w:rsidR="00962108" w:rsidRPr="00364E83" w:rsidRDefault="00962108" w:rsidP="005B4802">
      <w:pPr>
        <w:rPr>
          <w:i/>
          <w:color w:val="0070C0"/>
          <w:lang w:eastAsia="zh-CN"/>
        </w:rPr>
      </w:pPr>
    </w:p>
    <w:p w14:paraId="0DC9183A" w14:textId="77777777" w:rsidR="00B84F6A" w:rsidRPr="00364E83" w:rsidRDefault="00B84F6A" w:rsidP="005B4802">
      <w:pPr>
        <w:rPr>
          <w:i/>
          <w:color w:val="0070C0"/>
          <w:lang w:eastAsia="zh-CN"/>
        </w:rPr>
      </w:pPr>
    </w:p>
    <w:p w14:paraId="4432E4B7" w14:textId="72F0534B" w:rsidR="00DD19DE" w:rsidRPr="00364E83" w:rsidRDefault="00DD19DE" w:rsidP="00567C4C">
      <w:pPr>
        <w:pStyle w:val="Heading3"/>
      </w:pPr>
      <w:r w:rsidRPr="00364E83">
        <w:t>CRs/TPs</w:t>
      </w:r>
    </w:p>
    <w:p w14:paraId="7E378822" w14:textId="737D5871" w:rsidR="00855107" w:rsidRPr="00364E83" w:rsidRDefault="00F21139" w:rsidP="00805BE8">
      <w:pPr>
        <w:rPr>
          <w:i/>
          <w:lang w:val="en-US"/>
        </w:rPr>
      </w:pPr>
      <w:r w:rsidRPr="00364E83">
        <w:rPr>
          <w:i/>
          <w:lang w:val="en-US" w:eastAsia="zh-CN"/>
        </w:rPr>
        <w:t>Note: The tdoc decisions shall be provided in Section 3 and this table is optional in case moderators would like to provide additional information.</w:t>
      </w:r>
      <w:r w:rsidR="00855107" w:rsidRPr="00364E83">
        <w:rPr>
          <w:i/>
          <w:lang w:val="en-US" w:eastAsia="zh-CN"/>
        </w:rPr>
        <w:t xml:space="preserve"> </w:t>
      </w:r>
    </w:p>
    <w:tbl>
      <w:tblPr>
        <w:tblStyle w:val="TableGrid"/>
        <w:tblW w:w="0" w:type="auto"/>
        <w:tblLook w:val="04A0" w:firstRow="1" w:lastRow="0" w:firstColumn="1" w:lastColumn="0" w:noHBand="0" w:noVBand="1"/>
      </w:tblPr>
      <w:tblGrid>
        <w:gridCol w:w="1231"/>
        <w:gridCol w:w="8400"/>
      </w:tblGrid>
      <w:tr w:rsidR="00822EE7" w:rsidRPr="00364E83" w14:paraId="70EE0FDB" w14:textId="77777777" w:rsidTr="003156FE">
        <w:tc>
          <w:tcPr>
            <w:tcW w:w="1242" w:type="dxa"/>
          </w:tcPr>
          <w:p w14:paraId="01BDEDBC" w14:textId="77777777" w:rsidR="00855107" w:rsidRPr="00364E83" w:rsidRDefault="00855107" w:rsidP="005B4802">
            <w:pPr>
              <w:rPr>
                <w:rFonts w:eastAsiaTheme="minorEastAsia"/>
                <w:b/>
                <w:bCs/>
                <w:lang w:val="en-US" w:eastAsia="zh-CN"/>
              </w:rPr>
            </w:pPr>
            <w:r w:rsidRPr="00364E83">
              <w:rPr>
                <w:rFonts w:eastAsiaTheme="minorEastAsia"/>
                <w:b/>
                <w:bCs/>
                <w:lang w:val="en-US" w:eastAsia="zh-CN"/>
              </w:rPr>
              <w:t>CR/TP number</w:t>
            </w:r>
          </w:p>
        </w:tc>
        <w:tc>
          <w:tcPr>
            <w:tcW w:w="8615" w:type="dxa"/>
          </w:tcPr>
          <w:p w14:paraId="6E55E98F" w14:textId="5DA298C8" w:rsidR="00855107" w:rsidRPr="00364E83" w:rsidRDefault="00855107">
            <w:pPr>
              <w:rPr>
                <w:rFonts w:eastAsia="MS Mincho"/>
                <w:b/>
                <w:bCs/>
                <w:lang w:val="en-US" w:eastAsia="zh-CN"/>
              </w:rPr>
            </w:pPr>
            <w:r w:rsidRPr="00364E83">
              <w:rPr>
                <w:b/>
                <w:bCs/>
                <w:lang w:val="en-US" w:eastAsia="zh-CN"/>
              </w:rPr>
              <w:t xml:space="preserve">CRs/TPs </w:t>
            </w:r>
            <w:r w:rsidRPr="00364E83">
              <w:rPr>
                <w:rFonts w:eastAsiaTheme="minorEastAsia"/>
                <w:b/>
                <w:bCs/>
                <w:lang w:val="en-US" w:eastAsia="zh-CN"/>
              </w:rPr>
              <w:t xml:space="preserve">Status update </w:t>
            </w:r>
            <w:r w:rsidR="00B24CA0" w:rsidRPr="00364E83">
              <w:rPr>
                <w:rFonts w:eastAsiaTheme="minorEastAsia" w:hint="eastAsia"/>
                <w:b/>
                <w:bCs/>
                <w:lang w:val="en-US" w:eastAsia="zh-CN"/>
              </w:rPr>
              <w:t>recommendation</w:t>
            </w:r>
            <w:r w:rsidR="00B24CA0" w:rsidRPr="00364E83">
              <w:rPr>
                <w:rFonts w:eastAsiaTheme="minorEastAsia"/>
                <w:b/>
                <w:bCs/>
                <w:lang w:val="en-US" w:eastAsia="zh-CN"/>
              </w:rPr>
              <w:t xml:space="preserve">  </w:t>
            </w:r>
          </w:p>
        </w:tc>
      </w:tr>
      <w:tr w:rsidR="00822EE7" w:rsidRPr="00364E83" w14:paraId="7BEF164F" w14:textId="77777777" w:rsidTr="003156FE">
        <w:tc>
          <w:tcPr>
            <w:tcW w:w="1242" w:type="dxa"/>
          </w:tcPr>
          <w:p w14:paraId="77E32D88" w14:textId="77777777" w:rsidR="00855107" w:rsidRPr="00364E83" w:rsidRDefault="00855107" w:rsidP="005B4802">
            <w:pPr>
              <w:rPr>
                <w:rFonts w:eastAsiaTheme="minorEastAsia"/>
                <w:lang w:val="en-US" w:eastAsia="zh-CN"/>
              </w:rPr>
            </w:pPr>
            <w:r w:rsidRPr="00364E83">
              <w:rPr>
                <w:rFonts w:eastAsiaTheme="minorEastAsia" w:hint="eastAsia"/>
                <w:lang w:val="en-US" w:eastAsia="zh-CN"/>
              </w:rPr>
              <w:t>XXX</w:t>
            </w:r>
          </w:p>
        </w:tc>
        <w:tc>
          <w:tcPr>
            <w:tcW w:w="8615" w:type="dxa"/>
          </w:tcPr>
          <w:p w14:paraId="544526D2" w14:textId="3E53B7AC" w:rsidR="00855107" w:rsidRPr="00364E83" w:rsidRDefault="00855107" w:rsidP="00B831AE">
            <w:pPr>
              <w:rPr>
                <w:rFonts w:eastAsiaTheme="minorEastAsia"/>
                <w:lang w:val="en-US" w:eastAsia="zh-CN"/>
              </w:rPr>
            </w:pPr>
            <w:r w:rsidRPr="00364E83">
              <w:rPr>
                <w:rFonts w:eastAsiaTheme="minorEastAsia" w:hint="eastAsia"/>
                <w:i/>
                <w:lang w:val="en-US" w:eastAsia="zh-CN"/>
              </w:rPr>
              <w:t>Based on 1</w:t>
            </w:r>
            <w:r w:rsidRPr="00364E83">
              <w:rPr>
                <w:rFonts w:eastAsiaTheme="minorEastAsia" w:hint="eastAsia"/>
                <w:i/>
                <w:vertAlign w:val="superscript"/>
                <w:lang w:val="en-US" w:eastAsia="zh-CN"/>
              </w:rPr>
              <w:t>st</w:t>
            </w:r>
            <w:r w:rsidRPr="00364E83">
              <w:rPr>
                <w:rFonts w:eastAsiaTheme="minorEastAsia" w:hint="eastAsia"/>
                <w:i/>
                <w:lang w:val="en-US" w:eastAsia="zh-CN"/>
              </w:rPr>
              <w:t xml:space="preserve"> </w:t>
            </w:r>
            <w:r w:rsidR="001A59CB" w:rsidRPr="00364E83">
              <w:rPr>
                <w:rFonts w:eastAsiaTheme="minorEastAsia"/>
                <w:i/>
                <w:lang w:val="en-US" w:eastAsia="zh-CN"/>
              </w:rPr>
              <w:t xml:space="preserve">round of </w:t>
            </w:r>
            <w:r w:rsidRPr="00364E83">
              <w:rPr>
                <w:rFonts w:eastAsiaTheme="minorEastAsia" w:hint="eastAsia"/>
                <w:i/>
                <w:lang w:val="en-US" w:eastAsia="zh-CN"/>
              </w:rPr>
              <w:t xml:space="preserve">comments collection, moderator </w:t>
            </w:r>
            <w:r w:rsidR="001A59CB" w:rsidRPr="00364E83">
              <w:rPr>
                <w:rFonts w:eastAsiaTheme="minorEastAsia"/>
                <w:i/>
                <w:lang w:val="en-US" w:eastAsia="zh-CN"/>
              </w:rPr>
              <w:t>can recommend the next steps such as “agreeable”, “to be revised”</w:t>
            </w:r>
          </w:p>
        </w:tc>
      </w:tr>
    </w:tbl>
    <w:p w14:paraId="2A0294E9" w14:textId="77777777" w:rsidR="009415B0" w:rsidRPr="00364E83" w:rsidRDefault="009415B0" w:rsidP="005B4802">
      <w:pPr>
        <w:rPr>
          <w:color w:val="0070C0"/>
          <w:lang w:val="en-US" w:eastAsia="zh-CN"/>
        </w:rPr>
      </w:pPr>
    </w:p>
    <w:p w14:paraId="40BC43D2" w14:textId="16F71C8B" w:rsidR="00035C50" w:rsidRPr="00FE2E6D" w:rsidRDefault="00035C50" w:rsidP="00567C4C">
      <w:pPr>
        <w:pStyle w:val="Heading2"/>
        <w:rPr>
          <w:lang w:val="en-US"/>
        </w:rPr>
      </w:pPr>
      <w:r w:rsidRPr="00FE2E6D">
        <w:rPr>
          <w:lang w:val="en-US"/>
        </w:rPr>
        <w:t>Discussion on 2nd round</w:t>
      </w:r>
      <w:r w:rsidR="00CB0305" w:rsidRPr="00FE2E6D">
        <w:rPr>
          <w:lang w:val="en-US"/>
        </w:rPr>
        <w:t xml:space="preserve"> (if applicable)</w:t>
      </w:r>
    </w:p>
    <w:p w14:paraId="011D7A65" w14:textId="5A49F88F" w:rsidR="00B24CA0" w:rsidRPr="00FE2E6D" w:rsidRDefault="00A712AC">
      <w:pPr>
        <w:pStyle w:val="Heading3"/>
        <w:rPr>
          <w:lang w:val="en-US"/>
        </w:rPr>
      </w:pPr>
      <w:r w:rsidRPr="00FE2E6D">
        <w:rPr>
          <w:lang w:val="en-US"/>
        </w:rPr>
        <w:t xml:space="preserve">Sub-topic 1-1: Number of measurement samples (M) for latency reduction </w:t>
      </w:r>
    </w:p>
    <w:p w14:paraId="70BCC3A8" w14:textId="4BC8D660" w:rsidR="00CF38E6" w:rsidRDefault="00D2422D" w:rsidP="00D2422D">
      <w:pPr>
        <w:rPr>
          <w:rFonts w:eastAsiaTheme="minorEastAsia"/>
          <w:b/>
          <w:bCs/>
          <w:iCs/>
          <w:u w:val="single"/>
          <w:lang w:val="en-US" w:eastAsia="zh-CN"/>
        </w:rPr>
      </w:pPr>
      <w:r w:rsidRPr="00FC2F29">
        <w:rPr>
          <w:rFonts w:eastAsiaTheme="minorEastAsia"/>
          <w:b/>
          <w:bCs/>
          <w:iCs/>
          <w:u w:val="single"/>
          <w:lang w:val="en-US" w:eastAsia="zh-CN"/>
        </w:rPr>
        <w:t>Issue 1-1-2: One or more conditions under which samples for AGC is reduced or not required for PRS measurements</w:t>
      </w:r>
    </w:p>
    <w:p w14:paraId="7D9AF3D1" w14:textId="4E11D1CB" w:rsidR="00CF38E6" w:rsidRPr="00CF38E6" w:rsidRDefault="00CF38E6" w:rsidP="00D2422D">
      <w:pPr>
        <w:rPr>
          <w:rFonts w:eastAsiaTheme="minorEastAsia"/>
          <w:iCs/>
          <w:lang w:val="en-US" w:eastAsia="zh-CN"/>
        </w:rPr>
      </w:pPr>
      <w:r w:rsidRPr="00CF38E6">
        <w:rPr>
          <w:rFonts w:eastAsiaTheme="minorEastAsia"/>
          <w:iCs/>
          <w:lang w:val="en-US" w:eastAsia="zh-CN"/>
        </w:rPr>
        <w:t>GTW Agreement:</w:t>
      </w:r>
    </w:p>
    <w:p w14:paraId="31771B99" w14:textId="77777777" w:rsidR="00CF38E6" w:rsidRPr="0082760F" w:rsidRDefault="00CF38E6" w:rsidP="00CF38E6">
      <w:pPr>
        <w:pStyle w:val="ListParagraph"/>
        <w:numPr>
          <w:ilvl w:val="1"/>
          <w:numId w:val="54"/>
        </w:numPr>
        <w:overflowPunct/>
        <w:autoSpaceDE/>
        <w:autoSpaceDN/>
        <w:adjustRightInd/>
        <w:spacing w:after="120" w:line="252" w:lineRule="auto"/>
        <w:ind w:firstLineChars="0"/>
        <w:textAlignment w:val="auto"/>
        <w:rPr>
          <w:bCs/>
          <w:highlight w:val="green"/>
        </w:rPr>
      </w:pPr>
      <w:r w:rsidRPr="0082760F">
        <w:rPr>
          <w:bCs/>
          <w:highlight w:val="green"/>
        </w:rPr>
        <w:t>Additional samples for AGC for PRS measurements are not required in case at least one of the following conditions is met</w:t>
      </w:r>
    </w:p>
    <w:p w14:paraId="416A9885" w14:textId="77777777" w:rsidR="00CF38E6" w:rsidRPr="0082760F" w:rsidRDefault="00CF38E6" w:rsidP="00CF38E6">
      <w:pPr>
        <w:pStyle w:val="ListParagraph"/>
        <w:numPr>
          <w:ilvl w:val="2"/>
          <w:numId w:val="54"/>
        </w:numPr>
        <w:overflowPunct/>
        <w:autoSpaceDE/>
        <w:autoSpaceDN/>
        <w:adjustRightInd/>
        <w:spacing w:after="120" w:line="252" w:lineRule="auto"/>
        <w:ind w:firstLineChars="0"/>
        <w:textAlignment w:val="auto"/>
        <w:rPr>
          <w:bCs/>
          <w:highlight w:val="green"/>
        </w:rPr>
      </w:pPr>
      <w:r w:rsidRPr="0082760F">
        <w:rPr>
          <w:bCs/>
          <w:highlight w:val="green"/>
        </w:rPr>
        <w:t xml:space="preserve">Condition #1: </w:t>
      </w:r>
    </w:p>
    <w:p w14:paraId="3169FB49" w14:textId="77777777" w:rsidR="00CF38E6" w:rsidRPr="0082760F" w:rsidRDefault="00CF38E6" w:rsidP="00CF38E6">
      <w:pPr>
        <w:pStyle w:val="ListParagraph"/>
        <w:numPr>
          <w:ilvl w:val="3"/>
          <w:numId w:val="54"/>
        </w:numPr>
        <w:overflowPunct/>
        <w:autoSpaceDE/>
        <w:autoSpaceDN/>
        <w:adjustRightInd/>
        <w:spacing w:after="120" w:line="252" w:lineRule="auto"/>
        <w:ind w:firstLineChars="0"/>
        <w:textAlignment w:val="auto"/>
        <w:rPr>
          <w:bCs/>
          <w:highlight w:val="green"/>
        </w:rPr>
      </w:pPr>
      <w:r w:rsidRPr="0082760F">
        <w:rPr>
          <w:bCs/>
          <w:highlight w:val="green"/>
        </w:rPr>
        <w:t xml:space="preserve">1A) PRS bandwidth is within the active BWP and </w:t>
      </w:r>
    </w:p>
    <w:p w14:paraId="49D9F89C" w14:textId="77777777" w:rsidR="00CF38E6" w:rsidRPr="0082760F" w:rsidRDefault="00CF38E6" w:rsidP="00CF38E6">
      <w:pPr>
        <w:pStyle w:val="ListParagraph"/>
        <w:numPr>
          <w:ilvl w:val="3"/>
          <w:numId w:val="54"/>
        </w:numPr>
        <w:overflowPunct/>
        <w:autoSpaceDE/>
        <w:autoSpaceDN/>
        <w:adjustRightInd/>
        <w:spacing w:after="120" w:line="252" w:lineRule="auto"/>
        <w:ind w:firstLineChars="0"/>
        <w:textAlignment w:val="auto"/>
        <w:rPr>
          <w:bCs/>
          <w:highlight w:val="green"/>
        </w:rPr>
      </w:pPr>
      <w:r w:rsidRPr="0082760F">
        <w:rPr>
          <w:bCs/>
          <w:highlight w:val="green"/>
        </w:rPr>
        <w:t xml:space="preserve">1B) Difference between the serving and neighboring cell [total] RX power is within [6] dB. </w:t>
      </w:r>
    </w:p>
    <w:p w14:paraId="25C8921B" w14:textId="3D14B600" w:rsidR="00D2422D" w:rsidRPr="00CF38E6" w:rsidRDefault="00CF38E6" w:rsidP="00805BE8">
      <w:pPr>
        <w:pStyle w:val="ListParagraph"/>
        <w:numPr>
          <w:ilvl w:val="4"/>
          <w:numId w:val="54"/>
        </w:numPr>
        <w:overflowPunct/>
        <w:autoSpaceDE/>
        <w:autoSpaceDN/>
        <w:adjustRightInd/>
        <w:spacing w:after="120" w:line="252" w:lineRule="auto"/>
        <w:ind w:firstLineChars="0"/>
        <w:textAlignment w:val="auto"/>
        <w:rPr>
          <w:bCs/>
          <w:highlight w:val="green"/>
        </w:rPr>
      </w:pPr>
      <w:r w:rsidRPr="0082760F">
        <w:rPr>
          <w:bCs/>
          <w:highlight w:val="green"/>
        </w:rPr>
        <w:t>FFS on the detailed RX power definition.</w:t>
      </w:r>
    </w:p>
    <w:p w14:paraId="6B1576B0" w14:textId="77777777" w:rsidR="00CF38E6" w:rsidRDefault="00CF38E6" w:rsidP="00805BE8">
      <w:pPr>
        <w:rPr>
          <w:lang w:val="en-US"/>
        </w:rPr>
      </w:pPr>
    </w:p>
    <w:p w14:paraId="4C534283" w14:textId="7F3769D9" w:rsidR="00321E04" w:rsidRPr="00D54A67" w:rsidRDefault="00321E04" w:rsidP="00805BE8">
      <w:pPr>
        <w:pStyle w:val="ListParagraph"/>
        <w:numPr>
          <w:ilvl w:val="1"/>
          <w:numId w:val="54"/>
        </w:numPr>
        <w:overflowPunct/>
        <w:autoSpaceDE/>
        <w:autoSpaceDN/>
        <w:adjustRightInd/>
        <w:spacing w:after="120"/>
        <w:ind w:firstLineChars="0"/>
        <w:textAlignment w:val="auto"/>
      </w:pPr>
      <w:r w:rsidRPr="00364E83">
        <w:t xml:space="preserve">Condition </w:t>
      </w:r>
      <w:r w:rsidR="00D54A67">
        <w:t>1B</w:t>
      </w:r>
      <w:r w:rsidRPr="00364E83">
        <w:t xml:space="preserve">: </w:t>
      </w:r>
    </w:p>
    <w:p w14:paraId="723B72F7" w14:textId="7DF09614" w:rsidR="00321E04" w:rsidRPr="00D54A67" w:rsidRDefault="00CF38E6" w:rsidP="00D54A67">
      <w:pPr>
        <w:pStyle w:val="ListParagraph"/>
        <w:numPr>
          <w:ilvl w:val="3"/>
          <w:numId w:val="54"/>
        </w:numPr>
        <w:overflowPunct/>
        <w:autoSpaceDE/>
        <w:autoSpaceDN/>
        <w:adjustRightInd/>
        <w:spacing w:after="120" w:line="252" w:lineRule="auto"/>
        <w:ind w:firstLineChars="0"/>
        <w:textAlignment w:val="auto"/>
        <w:rPr>
          <w:bCs/>
        </w:rPr>
      </w:pPr>
      <w:r>
        <w:rPr>
          <w:bCs/>
        </w:rPr>
        <w:t>Companies provide d</w:t>
      </w:r>
      <w:r w:rsidR="00321E04" w:rsidRPr="00D54A67">
        <w:rPr>
          <w:bCs/>
        </w:rPr>
        <w:t>etail</w:t>
      </w:r>
      <w:r w:rsidR="004D1A46">
        <w:rPr>
          <w:bCs/>
        </w:rPr>
        <w:t xml:space="preserve">s about </w:t>
      </w:r>
      <w:r w:rsidR="00321E04" w:rsidRPr="00D54A67">
        <w:rPr>
          <w:bCs/>
        </w:rPr>
        <w:t>RX power definition.</w:t>
      </w:r>
    </w:p>
    <w:p w14:paraId="12F8EA26" w14:textId="77777777" w:rsidR="00321E04" w:rsidRDefault="00321E04" w:rsidP="00805BE8">
      <w:pPr>
        <w:rPr>
          <w:lang w:val="en-US"/>
        </w:rPr>
      </w:pPr>
    </w:p>
    <w:p w14:paraId="0F38CBCB" w14:textId="77777777" w:rsidR="00856AFB" w:rsidRPr="00364E83" w:rsidRDefault="00856AFB" w:rsidP="00856AFB">
      <w:pPr>
        <w:pStyle w:val="ListParagraph"/>
        <w:numPr>
          <w:ilvl w:val="1"/>
          <w:numId w:val="54"/>
        </w:numPr>
        <w:overflowPunct/>
        <w:autoSpaceDE/>
        <w:autoSpaceDN/>
        <w:adjustRightInd/>
        <w:spacing w:after="120"/>
        <w:ind w:firstLineChars="0"/>
        <w:textAlignment w:val="auto"/>
      </w:pPr>
      <w:r w:rsidRPr="00364E83">
        <w:t>Condition 4: QCL</w:t>
      </w:r>
    </w:p>
    <w:p w14:paraId="10EEE784" w14:textId="77777777" w:rsidR="00856AFB" w:rsidRPr="00364E83" w:rsidRDefault="00856AFB" w:rsidP="00856AFB">
      <w:pPr>
        <w:pStyle w:val="ListParagraph"/>
        <w:numPr>
          <w:ilvl w:val="2"/>
          <w:numId w:val="54"/>
        </w:numPr>
        <w:overflowPunct/>
        <w:autoSpaceDE/>
        <w:autoSpaceDN/>
        <w:adjustRightInd/>
        <w:spacing w:after="120"/>
        <w:ind w:firstLineChars="0"/>
        <w:textAlignment w:val="auto"/>
      </w:pPr>
      <w:r w:rsidRPr="00364E83">
        <w:t>Condition 4a: Intel, Vivo, CMCC, QC, Nokia</w:t>
      </w:r>
    </w:p>
    <w:p w14:paraId="38347258" w14:textId="77777777" w:rsidR="00856AFB" w:rsidRPr="00364E83" w:rsidRDefault="00856AFB" w:rsidP="00856AFB">
      <w:pPr>
        <w:pStyle w:val="ListParagraph"/>
        <w:numPr>
          <w:ilvl w:val="3"/>
          <w:numId w:val="54"/>
        </w:numPr>
        <w:overflowPunct/>
        <w:autoSpaceDE/>
        <w:autoSpaceDN/>
        <w:adjustRightInd/>
        <w:spacing w:after="120"/>
        <w:ind w:firstLineChars="0"/>
        <w:textAlignment w:val="auto"/>
      </w:pPr>
      <w:r w:rsidRPr="00364E83">
        <w:t>When UE is provided with the QCL information of the PRS (dl-PRS-QCL-Info)</w:t>
      </w:r>
    </w:p>
    <w:p w14:paraId="4F136712" w14:textId="77777777" w:rsidR="00856AFB" w:rsidRPr="00364E83" w:rsidRDefault="00856AFB" w:rsidP="00856AFB">
      <w:pPr>
        <w:pStyle w:val="ListParagraph"/>
        <w:numPr>
          <w:ilvl w:val="2"/>
          <w:numId w:val="54"/>
        </w:numPr>
        <w:overflowPunct/>
        <w:autoSpaceDE/>
        <w:autoSpaceDN/>
        <w:adjustRightInd/>
        <w:spacing w:after="120"/>
        <w:ind w:firstLineChars="0"/>
        <w:textAlignment w:val="auto"/>
      </w:pPr>
      <w:r w:rsidRPr="00364E83">
        <w:t>Condition 4b: E///</w:t>
      </w:r>
    </w:p>
    <w:p w14:paraId="3665F3DB" w14:textId="77777777" w:rsidR="00856AFB" w:rsidRPr="00364E83" w:rsidRDefault="00856AFB" w:rsidP="00856AFB">
      <w:pPr>
        <w:pStyle w:val="ListParagraph"/>
        <w:numPr>
          <w:ilvl w:val="3"/>
          <w:numId w:val="54"/>
        </w:numPr>
        <w:overflowPunct/>
        <w:autoSpaceDE/>
        <w:autoSpaceDN/>
        <w:adjustRightInd/>
        <w:spacing w:after="120"/>
        <w:ind w:firstLineChars="0"/>
        <w:textAlignment w:val="auto"/>
      </w:pPr>
      <w:r w:rsidRPr="00364E83">
        <w:t>If PRS QCL information is provided with SSB as reference with QCL Type A, Type D and average gain</w:t>
      </w:r>
    </w:p>
    <w:p w14:paraId="0048FBFE" w14:textId="77777777" w:rsidR="00856AFB" w:rsidRPr="00364E83" w:rsidRDefault="00856AFB" w:rsidP="00856AFB">
      <w:pPr>
        <w:pStyle w:val="ListParagraph"/>
        <w:numPr>
          <w:ilvl w:val="2"/>
          <w:numId w:val="54"/>
        </w:numPr>
        <w:overflowPunct/>
        <w:autoSpaceDE/>
        <w:autoSpaceDN/>
        <w:adjustRightInd/>
        <w:spacing w:after="120"/>
        <w:ind w:firstLineChars="0"/>
        <w:textAlignment w:val="auto"/>
      </w:pPr>
      <w:r w:rsidRPr="00364E83">
        <w:t>Condition 4c: QC</w:t>
      </w:r>
    </w:p>
    <w:p w14:paraId="0AF7F42D" w14:textId="77777777" w:rsidR="00856AFB" w:rsidRPr="00364E83" w:rsidRDefault="00856AFB" w:rsidP="00856AFB">
      <w:pPr>
        <w:pStyle w:val="ListParagraph"/>
        <w:numPr>
          <w:ilvl w:val="3"/>
          <w:numId w:val="54"/>
        </w:numPr>
        <w:overflowPunct/>
        <w:autoSpaceDE/>
        <w:autoSpaceDN/>
        <w:adjustRightInd/>
        <w:spacing w:after="120"/>
        <w:ind w:firstLineChars="0"/>
        <w:textAlignment w:val="auto"/>
      </w:pPr>
      <w:r w:rsidRPr="00364E83">
        <w:t>If PRS QCL information is provided with SSB as reference with QCL Type A, Type D and average gain, and</w:t>
      </w:r>
    </w:p>
    <w:p w14:paraId="655F1EF7" w14:textId="77777777" w:rsidR="00856AFB" w:rsidRPr="00364E83" w:rsidRDefault="00856AFB" w:rsidP="00856AFB">
      <w:pPr>
        <w:pStyle w:val="ListParagraph"/>
        <w:numPr>
          <w:ilvl w:val="3"/>
          <w:numId w:val="54"/>
        </w:numPr>
        <w:overflowPunct/>
        <w:autoSpaceDE/>
        <w:autoSpaceDN/>
        <w:adjustRightInd/>
        <w:spacing w:after="120"/>
        <w:ind w:firstLineChars="0"/>
        <w:textAlignment w:val="auto"/>
      </w:pPr>
      <w:r w:rsidRPr="00364E83">
        <w:t>the UE was previously configured to measure the reference SSB and measured the reference SSB within X ms (FFS) of the start of the PRS measurement period.</w:t>
      </w:r>
    </w:p>
    <w:p w14:paraId="0D33CFED" w14:textId="77777777" w:rsidR="00856AFB" w:rsidRPr="00364E83" w:rsidRDefault="00856AFB" w:rsidP="00856AFB">
      <w:pPr>
        <w:pStyle w:val="ListParagraph"/>
        <w:numPr>
          <w:ilvl w:val="1"/>
          <w:numId w:val="54"/>
        </w:numPr>
        <w:overflowPunct/>
        <w:autoSpaceDE/>
        <w:autoSpaceDN/>
        <w:adjustRightInd/>
        <w:spacing w:after="120"/>
        <w:ind w:firstLineChars="0"/>
        <w:textAlignment w:val="auto"/>
      </w:pPr>
      <w:r w:rsidRPr="00364E83">
        <w:t>Condition 5: PRS configuration parameters:</w:t>
      </w:r>
    </w:p>
    <w:p w14:paraId="17BC785D" w14:textId="77777777" w:rsidR="00856AFB" w:rsidRPr="00364E83" w:rsidRDefault="00856AFB" w:rsidP="00856AFB">
      <w:pPr>
        <w:pStyle w:val="ListParagraph"/>
        <w:numPr>
          <w:ilvl w:val="2"/>
          <w:numId w:val="54"/>
        </w:numPr>
        <w:spacing w:after="120"/>
        <w:ind w:firstLineChars="0"/>
      </w:pPr>
      <w:r w:rsidRPr="00364E83">
        <w:t>Condition 5a: CATT, Nokia</w:t>
      </w:r>
    </w:p>
    <w:p w14:paraId="34624347" w14:textId="77777777" w:rsidR="00856AFB" w:rsidRPr="00364E83" w:rsidRDefault="00856AFB" w:rsidP="00856AFB">
      <w:pPr>
        <w:pStyle w:val="ListParagraph"/>
        <w:numPr>
          <w:ilvl w:val="3"/>
          <w:numId w:val="54"/>
        </w:numPr>
        <w:spacing w:after="120"/>
        <w:ind w:firstLineChars="0"/>
      </w:pPr>
      <w:r w:rsidRPr="00364E83">
        <w:t>PRS resource repetitions (in different slots) within one PRS instance. Number of repetitions is FFS</w:t>
      </w:r>
    </w:p>
    <w:p w14:paraId="38BBDD2D" w14:textId="77777777" w:rsidR="00856AFB" w:rsidRPr="00364E83" w:rsidRDefault="00856AFB" w:rsidP="00856AFB">
      <w:pPr>
        <w:pStyle w:val="ListParagraph"/>
        <w:numPr>
          <w:ilvl w:val="2"/>
          <w:numId w:val="54"/>
        </w:numPr>
        <w:spacing w:after="120"/>
        <w:ind w:firstLineChars="0"/>
      </w:pPr>
      <w:r w:rsidRPr="00364E83">
        <w:t>Condition 5b: CATT</w:t>
      </w:r>
    </w:p>
    <w:p w14:paraId="1A20CDC8" w14:textId="77777777" w:rsidR="00856AFB" w:rsidRPr="002C75B4" w:rsidRDefault="00856AFB" w:rsidP="00856AFB">
      <w:pPr>
        <w:pStyle w:val="ListParagraph"/>
        <w:numPr>
          <w:ilvl w:val="3"/>
          <w:numId w:val="54"/>
        </w:numPr>
        <w:ind w:firstLineChars="0"/>
        <w:rPr>
          <w:iCs/>
        </w:rPr>
      </w:pPr>
      <w:r w:rsidRPr="00364E83">
        <w:t>For the PRS measurement with small periodicity</w:t>
      </w:r>
    </w:p>
    <w:tbl>
      <w:tblPr>
        <w:tblStyle w:val="TableGrid"/>
        <w:tblW w:w="0" w:type="auto"/>
        <w:tblLook w:val="04A0" w:firstRow="1" w:lastRow="0" w:firstColumn="1" w:lastColumn="0" w:noHBand="0" w:noVBand="1"/>
      </w:tblPr>
      <w:tblGrid>
        <w:gridCol w:w="1236"/>
        <w:gridCol w:w="8395"/>
      </w:tblGrid>
      <w:tr w:rsidR="004D1A46" w:rsidRPr="00364E83" w14:paraId="23BB5DD2" w14:textId="77777777" w:rsidTr="00287451">
        <w:tc>
          <w:tcPr>
            <w:tcW w:w="1236" w:type="dxa"/>
          </w:tcPr>
          <w:p w14:paraId="16A0E6B9" w14:textId="77777777" w:rsidR="004D1A46" w:rsidRPr="00364E83" w:rsidRDefault="004D1A46" w:rsidP="00287451">
            <w:pPr>
              <w:spacing w:after="120"/>
              <w:rPr>
                <w:rFonts w:eastAsiaTheme="minorEastAsia"/>
                <w:b/>
                <w:bCs/>
                <w:lang w:val="en-US" w:eastAsia="zh-CN"/>
              </w:rPr>
            </w:pPr>
            <w:r w:rsidRPr="00364E83">
              <w:rPr>
                <w:rFonts w:eastAsiaTheme="minorEastAsia"/>
                <w:b/>
                <w:bCs/>
                <w:lang w:val="en-US" w:eastAsia="zh-CN"/>
              </w:rPr>
              <w:t>Company</w:t>
            </w:r>
          </w:p>
        </w:tc>
        <w:tc>
          <w:tcPr>
            <w:tcW w:w="8395" w:type="dxa"/>
          </w:tcPr>
          <w:p w14:paraId="35C00CE4" w14:textId="77777777" w:rsidR="004D1A46" w:rsidRPr="00364E83" w:rsidRDefault="004D1A46" w:rsidP="00287451">
            <w:pPr>
              <w:spacing w:after="120"/>
              <w:rPr>
                <w:rFonts w:eastAsiaTheme="minorEastAsia"/>
                <w:b/>
                <w:bCs/>
                <w:lang w:val="en-US" w:eastAsia="zh-CN"/>
              </w:rPr>
            </w:pPr>
            <w:r w:rsidRPr="00364E83">
              <w:rPr>
                <w:rFonts w:eastAsiaTheme="minorEastAsia"/>
                <w:b/>
                <w:bCs/>
                <w:lang w:val="en-US" w:eastAsia="zh-CN"/>
              </w:rPr>
              <w:t>Comments</w:t>
            </w:r>
          </w:p>
        </w:tc>
      </w:tr>
      <w:tr w:rsidR="00E52B95" w:rsidRPr="00364E83" w14:paraId="27330F49" w14:textId="77777777" w:rsidTr="00287451">
        <w:tc>
          <w:tcPr>
            <w:tcW w:w="1236" w:type="dxa"/>
          </w:tcPr>
          <w:p w14:paraId="660B16B5" w14:textId="75B85120" w:rsidR="00E52B95" w:rsidRPr="00364E83" w:rsidRDefault="00E52B95" w:rsidP="00E52B95">
            <w:pPr>
              <w:spacing w:after="120"/>
              <w:rPr>
                <w:rFonts w:eastAsiaTheme="minorEastAsia"/>
                <w:lang w:val="en-US" w:eastAsia="zh-CN"/>
              </w:rPr>
            </w:pPr>
            <w:r>
              <w:rPr>
                <w:rFonts w:eastAsiaTheme="minorEastAsia"/>
                <w:lang w:val="en-US" w:eastAsia="zh-CN"/>
              </w:rPr>
              <w:t>Huawei</w:t>
            </w:r>
          </w:p>
        </w:tc>
        <w:tc>
          <w:tcPr>
            <w:tcW w:w="8395" w:type="dxa"/>
          </w:tcPr>
          <w:p w14:paraId="3B0D1E87" w14:textId="77777777" w:rsidR="00E52B95" w:rsidRDefault="00E52B95" w:rsidP="00E52B95">
            <w:pPr>
              <w:spacing w:after="120"/>
              <w:rPr>
                <w:rFonts w:eastAsiaTheme="minorEastAsia"/>
                <w:lang w:val="en-US" w:eastAsia="zh-CN"/>
              </w:rPr>
            </w:pPr>
            <w:r>
              <w:rPr>
                <w:rFonts w:eastAsiaTheme="minorEastAsia"/>
                <w:lang w:val="en-US" w:eastAsia="zh-CN"/>
              </w:rPr>
              <w:t xml:space="preserve">For the </w:t>
            </w:r>
            <w:r w:rsidRPr="007B2B7E">
              <w:rPr>
                <w:rFonts w:eastAsiaTheme="minorEastAsia"/>
                <w:lang w:val="en-US" w:eastAsia="zh-CN"/>
              </w:rPr>
              <w:t xml:space="preserve">RX power definition </w:t>
            </w:r>
            <w:r>
              <w:rPr>
                <w:rFonts w:eastAsiaTheme="minorEastAsia"/>
                <w:lang w:val="en-US" w:eastAsia="zh-CN"/>
              </w:rPr>
              <w:t>of  in condition 1B, our suggestion is:</w:t>
            </w:r>
          </w:p>
          <w:p w14:paraId="0158FC16" w14:textId="77777777" w:rsidR="00E52B95" w:rsidRPr="006F10B8" w:rsidRDefault="00E52B95" w:rsidP="00E52B95">
            <w:pPr>
              <w:spacing w:after="120"/>
              <w:rPr>
                <w:rFonts w:eastAsiaTheme="minorEastAsia"/>
                <w:i/>
                <w:lang w:val="en-US" w:eastAsia="zh-CN"/>
              </w:rPr>
            </w:pPr>
            <w:r w:rsidRPr="006F10B8">
              <w:rPr>
                <w:rFonts w:eastAsiaTheme="minorEastAsia"/>
                <w:bCs/>
                <w:i/>
                <w:highlight w:val="yellow"/>
                <w:lang w:eastAsia="zh-CN"/>
              </w:rPr>
              <w:t>Difference between the serving cell SSB and neighboring cell PRS RX EPRE is within [6] dB</w:t>
            </w:r>
            <w:r w:rsidRPr="006F10B8">
              <w:rPr>
                <w:rFonts w:eastAsiaTheme="minorEastAsia"/>
                <w:bCs/>
                <w:i/>
                <w:lang w:eastAsia="zh-CN"/>
              </w:rPr>
              <w:t>.</w:t>
            </w:r>
          </w:p>
          <w:p w14:paraId="4DCB7FB4" w14:textId="77777777" w:rsidR="00E52B95" w:rsidRDefault="00E52B95" w:rsidP="00E52B95">
            <w:pPr>
              <w:spacing w:after="120"/>
              <w:rPr>
                <w:rFonts w:eastAsiaTheme="minorEastAsia"/>
                <w:lang w:val="en-US" w:eastAsia="zh-CN"/>
              </w:rPr>
            </w:pPr>
            <w:r>
              <w:rPr>
                <w:rFonts w:eastAsiaTheme="minorEastAsia"/>
                <w:lang w:val="en-US" w:eastAsia="zh-CN"/>
              </w:rPr>
              <w:t xml:space="preserve">As some companies commented during GTW, serving cell may not transmit PRS, so it may be hard to define a clear BW range for the total power and hence we suggest to use EPRE. Also, serving cell may not transmit data in PRS symbols (EPRE=0 on PRS symbols), so we suggest to use the EPRE for the SSB to represent the serving cell RX power level. </w:t>
            </w:r>
          </w:p>
          <w:p w14:paraId="12EF0093" w14:textId="77777777" w:rsidR="00E52B95" w:rsidRDefault="00E52B95" w:rsidP="00E52B95">
            <w:pPr>
              <w:spacing w:after="120"/>
              <w:rPr>
                <w:rFonts w:eastAsiaTheme="minorEastAsia"/>
                <w:lang w:val="en-US" w:eastAsia="zh-CN"/>
              </w:rPr>
            </w:pPr>
            <w:r>
              <w:rPr>
                <w:rFonts w:eastAsiaTheme="minorEastAsia"/>
                <w:lang w:val="en-US" w:eastAsia="zh-CN"/>
              </w:rPr>
              <w:t>We do not support condition 4 or 5 for same reason as commented in the first round.</w:t>
            </w:r>
          </w:p>
          <w:p w14:paraId="75F5C0B8" w14:textId="77777777" w:rsidR="00E52B95" w:rsidRDefault="00E52B95" w:rsidP="00E52B95">
            <w:pPr>
              <w:spacing w:after="120"/>
              <w:rPr>
                <w:rFonts w:eastAsiaTheme="minorEastAsia"/>
                <w:lang w:val="en-US" w:eastAsia="zh-CN"/>
              </w:rPr>
            </w:pPr>
            <w:r>
              <w:rPr>
                <w:rFonts w:eastAsiaTheme="minorEastAsia"/>
                <w:lang w:val="en-US" w:eastAsia="zh-CN"/>
              </w:rPr>
              <w:t xml:space="preserve">We do not support condition 4. </w:t>
            </w:r>
            <w:r w:rsidRPr="00E87004">
              <w:rPr>
                <w:rFonts w:eastAsiaTheme="minorEastAsia"/>
                <w:lang w:val="en-US" w:eastAsia="zh-CN"/>
              </w:rPr>
              <w:t xml:space="preserve">We are not sure if QCL can provide power related information. Even it can, UE is not required to performance additional measurement for the QCL source. </w:t>
            </w:r>
            <w:r>
              <w:rPr>
                <w:rFonts w:eastAsiaTheme="minorEastAsia"/>
                <w:lang w:val="en-US" w:eastAsia="zh-CN"/>
              </w:rPr>
              <w:t>In addition</w:t>
            </w:r>
            <w:r w:rsidRPr="00E87004">
              <w:rPr>
                <w:rFonts w:eastAsiaTheme="minorEastAsia"/>
                <w:lang w:val="en-US" w:eastAsia="zh-CN"/>
              </w:rPr>
              <w:t>, PRS resources from different TRPs can be multiplexed on the same set of OFDM symbols, so even UE has measured the QCL source of each PRS resource, it may not be able to derive the gain setting for the PRS measurement</w:t>
            </w:r>
            <w:r>
              <w:rPr>
                <w:rFonts w:eastAsiaTheme="minorEastAsia"/>
                <w:lang w:val="en-US" w:eastAsia="zh-CN"/>
              </w:rPr>
              <w:t>.</w:t>
            </w:r>
          </w:p>
          <w:p w14:paraId="1FF8CF3D" w14:textId="6FEF5152" w:rsidR="00E52B95" w:rsidRPr="00364E83" w:rsidRDefault="00E52B95" w:rsidP="00E52B95">
            <w:pPr>
              <w:spacing w:after="120"/>
              <w:rPr>
                <w:rFonts w:eastAsiaTheme="minorEastAsia"/>
                <w:lang w:val="en-US" w:eastAsia="zh-CN"/>
              </w:rPr>
            </w:pPr>
            <w:r>
              <w:rPr>
                <w:rFonts w:eastAsiaTheme="minorEastAsia"/>
                <w:lang w:val="en-US" w:eastAsia="zh-CN"/>
              </w:rPr>
              <w:t xml:space="preserve">We do not support condition 5. </w:t>
            </w:r>
            <w:r w:rsidRPr="00E87004">
              <w:rPr>
                <w:rFonts w:eastAsiaTheme="minorEastAsia"/>
                <w:lang w:val="en-US" w:eastAsia="zh-CN"/>
              </w:rPr>
              <w:t>It will impact the definition of overlapping between PRS resource and MG which is based on the min number of repetitions. Also, it would increase Lprs,available (PRS durations UE needs to be measure) and could lead to longer measurement period.</w:t>
            </w:r>
          </w:p>
        </w:tc>
      </w:tr>
      <w:tr w:rsidR="00E52B95" w:rsidRPr="00364E83" w14:paraId="2F50356E" w14:textId="77777777" w:rsidTr="00287451">
        <w:tc>
          <w:tcPr>
            <w:tcW w:w="1236" w:type="dxa"/>
          </w:tcPr>
          <w:p w14:paraId="6CDE18DE" w14:textId="7FF611B2" w:rsidR="00E52B95" w:rsidRPr="00364E83" w:rsidRDefault="004E10E6" w:rsidP="00E52B95">
            <w:pPr>
              <w:spacing w:after="120"/>
              <w:rPr>
                <w:rFonts w:eastAsiaTheme="minorEastAsia"/>
                <w:lang w:val="en-US" w:eastAsia="zh-CN"/>
              </w:rPr>
            </w:pPr>
            <w:r>
              <w:rPr>
                <w:rFonts w:eastAsiaTheme="minorEastAsia"/>
                <w:lang w:val="en-US" w:eastAsia="zh-CN"/>
              </w:rPr>
              <w:t>Ericsson</w:t>
            </w:r>
          </w:p>
        </w:tc>
        <w:tc>
          <w:tcPr>
            <w:tcW w:w="8395" w:type="dxa"/>
          </w:tcPr>
          <w:p w14:paraId="1F6CE314" w14:textId="0E8FDB5C" w:rsidR="00E52B95" w:rsidRPr="00364E83" w:rsidRDefault="00F9060C" w:rsidP="00E52B95">
            <w:pPr>
              <w:spacing w:after="120"/>
              <w:rPr>
                <w:rFonts w:eastAsiaTheme="minorEastAsia"/>
                <w:lang w:val="en-US" w:eastAsia="zh-CN"/>
              </w:rPr>
            </w:pPr>
            <w:r>
              <w:rPr>
                <w:rFonts w:eastAsiaTheme="minorEastAsia"/>
                <w:lang w:val="en-US" w:eastAsia="zh-CN"/>
              </w:rPr>
              <w:t xml:space="preserve">Out of conditions 4 and 5 we support </w:t>
            </w:r>
            <w:r w:rsidR="00CD438F">
              <w:rPr>
                <w:rFonts w:eastAsiaTheme="minorEastAsia"/>
                <w:lang w:val="en-US" w:eastAsia="zh-CN"/>
              </w:rPr>
              <w:t>conditions 4a</w:t>
            </w:r>
            <w:r w:rsidR="00407A2B">
              <w:rPr>
                <w:rFonts w:eastAsiaTheme="minorEastAsia"/>
                <w:lang w:val="en-US" w:eastAsia="zh-CN"/>
              </w:rPr>
              <w:t xml:space="preserve">, </w:t>
            </w:r>
            <w:r w:rsidR="00CD438F">
              <w:rPr>
                <w:rFonts w:eastAsiaTheme="minorEastAsia"/>
                <w:lang w:val="en-US" w:eastAsia="zh-CN"/>
              </w:rPr>
              <w:t>4b</w:t>
            </w:r>
            <w:r w:rsidR="00407A2B">
              <w:rPr>
                <w:rFonts w:eastAsiaTheme="minorEastAsia"/>
                <w:lang w:val="en-US" w:eastAsia="zh-CN"/>
              </w:rPr>
              <w:t>, and first bullet of 4c</w:t>
            </w:r>
            <w:r>
              <w:rPr>
                <w:rFonts w:eastAsiaTheme="minorEastAsia"/>
                <w:lang w:val="en-US" w:eastAsia="zh-CN"/>
              </w:rPr>
              <w:t>.</w:t>
            </w:r>
          </w:p>
        </w:tc>
      </w:tr>
      <w:tr w:rsidR="00E52B95" w:rsidRPr="00364E83" w14:paraId="35755BF2" w14:textId="77777777" w:rsidTr="00287451">
        <w:tc>
          <w:tcPr>
            <w:tcW w:w="1236" w:type="dxa"/>
          </w:tcPr>
          <w:p w14:paraId="331E9B86" w14:textId="3CBFDDC9" w:rsidR="00E52B95" w:rsidRPr="00364E83" w:rsidRDefault="009634E3" w:rsidP="00E52B95">
            <w:pPr>
              <w:spacing w:after="120"/>
              <w:rPr>
                <w:rFonts w:eastAsiaTheme="minorEastAsia"/>
                <w:lang w:val="en-US" w:eastAsia="zh-CN"/>
              </w:rPr>
            </w:pPr>
            <w:r>
              <w:rPr>
                <w:rFonts w:eastAsiaTheme="minorEastAsia"/>
                <w:lang w:val="en-US" w:eastAsia="zh-CN"/>
              </w:rPr>
              <w:t>Qualcomm</w:t>
            </w:r>
          </w:p>
        </w:tc>
        <w:tc>
          <w:tcPr>
            <w:tcW w:w="8395" w:type="dxa"/>
          </w:tcPr>
          <w:p w14:paraId="7DBEB195" w14:textId="73774E74" w:rsidR="0041750C" w:rsidRDefault="0041750C" w:rsidP="00E52B95">
            <w:pPr>
              <w:spacing w:after="120"/>
              <w:rPr>
                <w:rFonts w:eastAsiaTheme="minorEastAsia"/>
                <w:lang w:val="en-US" w:eastAsia="zh-CN"/>
              </w:rPr>
            </w:pPr>
            <w:r>
              <w:rPr>
                <w:rFonts w:eastAsiaTheme="minorEastAsia"/>
                <w:lang w:val="en-US" w:eastAsia="zh-CN"/>
              </w:rPr>
              <w:t>For option 1</w:t>
            </w:r>
            <w:r w:rsidR="000872A4">
              <w:rPr>
                <w:rFonts w:eastAsiaTheme="minorEastAsia"/>
                <w:lang w:val="en-US" w:eastAsia="zh-CN"/>
              </w:rPr>
              <w:t>B</w:t>
            </w:r>
            <w:r>
              <w:rPr>
                <w:rFonts w:eastAsiaTheme="minorEastAsia"/>
                <w:lang w:val="en-US" w:eastAsia="zh-CN"/>
              </w:rPr>
              <w:t xml:space="preserve">, we still think that it should be some notion of total power in the BWP </w:t>
            </w:r>
            <w:r w:rsidR="000872A4">
              <w:rPr>
                <w:rFonts w:eastAsiaTheme="minorEastAsia"/>
                <w:lang w:val="en-US" w:eastAsia="zh-CN"/>
              </w:rPr>
              <w:t xml:space="preserve">according to the </w:t>
            </w:r>
            <w:r w:rsidR="00321A22">
              <w:rPr>
                <w:rFonts w:eastAsiaTheme="minorEastAsia"/>
                <w:lang w:val="en-US" w:eastAsia="zh-CN"/>
              </w:rPr>
              <w:t>discussion in GTW.</w:t>
            </w:r>
          </w:p>
          <w:p w14:paraId="5AD8B80C" w14:textId="21E588D2" w:rsidR="00E52B95" w:rsidRDefault="009634E3" w:rsidP="00E52B95">
            <w:pPr>
              <w:spacing w:after="120"/>
              <w:rPr>
                <w:rFonts w:eastAsiaTheme="minorEastAsia"/>
                <w:lang w:val="en-US" w:eastAsia="zh-CN"/>
              </w:rPr>
            </w:pPr>
            <w:r>
              <w:rPr>
                <w:rFonts w:eastAsiaTheme="minorEastAsia"/>
                <w:lang w:val="en-US" w:eastAsia="zh-CN"/>
              </w:rPr>
              <w:t xml:space="preserve">We support option 4c. To Ericsson: the </w:t>
            </w:r>
            <w:r w:rsidR="008528EA">
              <w:rPr>
                <w:rFonts w:eastAsiaTheme="minorEastAsia"/>
                <w:lang w:val="en-US" w:eastAsia="zh-CN"/>
              </w:rPr>
              <w:t xml:space="preserve">implication of the second bullet is that the reference SSBs must be detectable and </w:t>
            </w:r>
            <w:r w:rsidR="00BF57FE">
              <w:rPr>
                <w:rFonts w:eastAsiaTheme="minorEastAsia"/>
                <w:lang w:val="en-US" w:eastAsia="zh-CN"/>
              </w:rPr>
              <w:t xml:space="preserve">they are not additional SSBs that the UE </w:t>
            </w:r>
            <w:r w:rsidR="00CA3DFB">
              <w:rPr>
                <w:rFonts w:eastAsiaTheme="minorEastAsia"/>
                <w:lang w:val="en-US" w:eastAsia="zh-CN"/>
              </w:rPr>
              <w:t xml:space="preserve">would </w:t>
            </w:r>
            <w:r w:rsidR="00BF57FE">
              <w:rPr>
                <w:rFonts w:eastAsiaTheme="minorEastAsia"/>
                <w:lang w:val="en-US" w:eastAsia="zh-CN"/>
              </w:rPr>
              <w:t>need to measure. The last point should address Huawei’s c</w:t>
            </w:r>
            <w:r w:rsidR="00CA3DFB">
              <w:rPr>
                <w:rFonts w:eastAsiaTheme="minorEastAsia"/>
                <w:lang w:val="en-US" w:eastAsia="zh-CN"/>
              </w:rPr>
              <w:t>oncern about asking the UE to measure additional SSBs</w:t>
            </w:r>
            <w:r w:rsidR="00BF57FE">
              <w:rPr>
                <w:rFonts w:eastAsiaTheme="minorEastAsia"/>
                <w:lang w:val="en-US" w:eastAsia="zh-CN"/>
              </w:rPr>
              <w:t>.</w:t>
            </w:r>
          </w:p>
          <w:p w14:paraId="38411FFF" w14:textId="40738AE4" w:rsidR="00133F65" w:rsidRPr="00364E83" w:rsidRDefault="00573AC0" w:rsidP="00E52B95">
            <w:pPr>
              <w:spacing w:after="120"/>
              <w:rPr>
                <w:rFonts w:eastAsiaTheme="minorEastAsia"/>
                <w:lang w:val="en-US" w:eastAsia="zh-CN"/>
              </w:rPr>
            </w:pPr>
            <w:r>
              <w:rPr>
                <w:rFonts w:eastAsiaTheme="minorEastAsia"/>
                <w:lang w:val="en-US" w:eastAsia="zh-CN"/>
              </w:rPr>
              <w:t xml:space="preserve">Huawei also mentioned if power related information can be </w:t>
            </w:r>
            <w:r w:rsidR="00A810A5">
              <w:rPr>
                <w:rFonts w:eastAsiaTheme="minorEastAsia"/>
                <w:lang w:val="en-US" w:eastAsia="zh-CN"/>
              </w:rPr>
              <w:t>indicated by QCL. That is the motivation for including “average gain” in option 4c</w:t>
            </w:r>
            <w:r w:rsidR="00E350D1">
              <w:rPr>
                <w:rFonts w:eastAsiaTheme="minorEastAsia"/>
                <w:lang w:val="en-US" w:eastAsia="zh-CN"/>
              </w:rPr>
              <w:t>. There are multiple other places in the RAN1 specs where similar wording is used.</w:t>
            </w:r>
            <w:r w:rsidR="00424971">
              <w:rPr>
                <w:rFonts w:eastAsiaTheme="minorEastAsia"/>
                <w:lang w:val="en-US" w:eastAsia="zh-CN"/>
              </w:rPr>
              <w:t xml:space="preserve"> Also, it is true that PRS </w:t>
            </w:r>
            <w:r w:rsidR="009467D8">
              <w:rPr>
                <w:rFonts w:eastAsiaTheme="minorEastAsia"/>
                <w:lang w:val="en-US" w:eastAsia="zh-CN"/>
              </w:rPr>
              <w:t xml:space="preserve">from TRPs </w:t>
            </w:r>
            <w:r w:rsidR="009560A2">
              <w:rPr>
                <w:rFonts w:eastAsiaTheme="minorEastAsia"/>
                <w:lang w:val="en-US" w:eastAsia="zh-CN"/>
              </w:rPr>
              <w:t>can be multiplexed in the same symbol</w:t>
            </w:r>
            <w:r w:rsidR="008C3AAE">
              <w:rPr>
                <w:rFonts w:eastAsiaTheme="minorEastAsia"/>
                <w:lang w:val="en-US" w:eastAsia="zh-CN"/>
              </w:rPr>
              <w:t xml:space="preserve"> </w:t>
            </w:r>
            <w:r w:rsidR="008C3AAE">
              <w:rPr>
                <w:rFonts w:eastAsiaTheme="minorEastAsia"/>
                <w:lang w:val="en-US" w:eastAsia="zh-CN"/>
              </w:rPr>
              <w:lastRenderedPageBreak/>
              <w:t xml:space="preserve">and </w:t>
            </w:r>
            <w:r w:rsidR="003C6284">
              <w:rPr>
                <w:rFonts w:eastAsiaTheme="minorEastAsia"/>
                <w:lang w:val="en-US" w:eastAsia="zh-CN"/>
              </w:rPr>
              <w:t>it</w:t>
            </w:r>
            <w:r w:rsidR="008C3AAE">
              <w:rPr>
                <w:rFonts w:eastAsiaTheme="minorEastAsia"/>
                <w:lang w:val="en-US" w:eastAsia="zh-CN"/>
              </w:rPr>
              <w:t xml:space="preserve"> already applies </w:t>
            </w:r>
            <w:r w:rsidR="003C6284">
              <w:rPr>
                <w:rFonts w:eastAsiaTheme="minorEastAsia"/>
                <w:lang w:val="en-US" w:eastAsia="zh-CN"/>
              </w:rPr>
              <w:t>to the requirements in Rel-16</w:t>
            </w:r>
            <w:r w:rsidR="009560A2">
              <w:rPr>
                <w:rFonts w:eastAsiaTheme="minorEastAsia"/>
                <w:lang w:val="en-US" w:eastAsia="zh-CN"/>
              </w:rPr>
              <w:t xml:space="preserve">. </w:t>
            </w:r>
            <w:r w:rsidR="003C6284">
              <w:rPr>
                <w:rFonts w:eastAsiaTheme="minorEastAsia"/>
                <w:lang w:val="en-US" w:eastAsia="zh-CN"/>
              </w:rPr>
              <w:t>We are not implying that it is necessary for the UE to calculate Rx AGC for each individual PRS resource.</w:t>
            </w:r>
            <w:r w:rsidR="009560A2">
              <w:rPr>
                <w:rFonts w:eastAsiaTheme="minorEastAsia"/>
                <w:lang w:val="en-US" w:eastAsia="zh-CN"/>
              </w:rPr>
              <w:t xml:space="preserve"> </w:t>
            </w:r>
          </w:p>
        </w:tc>
      </w:tr>
      <w:tr w:rsidR="00DC0075" w:rsidRPr="00364E83" w14:paraId="04EC940D" w14:textId="77777777" w:rsidTr="00287451">
        <w:tc>
          <w:tcPr>
            <w:tcW w:w="1236" w:type="dxa"/>
          </w:tcPr>
          <w:p w14:paraId="72551260" w14:textId="01437D9D" w:rsidR="00DC0075" w:rsidRPr="00364E83" w:rsidRDefault="00DC0075" w:rsidP="00DC0075">
            <w:pPr>
              <w:spacing w:after="120"/>
              <w:rPr>
                <w:rFonts w:eastAsiaTheme="minorEastAsia"/>
                <w:lang w:val="en-US" w:eastAsia="zh-CN"/>
              </w:rPr>
            </w:pPr>
            <w:r>
              <w:rPr>
                <w:rFonts w:eastAsiaTheme="minorEastAsia"/>
                <w:lang w:val="en-US" w:eastAsia="zh-CN"/>
              </w:rPr>
              <w:lastRenderedPageBreak/>
              <w:t>Intel</w:t>
            </w:r>
          </w:p>
        </w:tc>
        <w:tc>
          <w:tcPr>
            <w:tcW w:w="8395" w:type="dxa"/>
          </w:tcPr>
          <w:p w14:paraId="44AEE74F" w14:textId="15369FD8" w:rsidR="00DC0075" w:rsidRPr="00364E83" w:rsidRDefault="00DC0075" w:rsidP="00DC0075">
            <w:pPr>
              <w:spacing w:after="120"/>
              <w:rPr>
                <w:rFonts w:eastAsiaTheme="minorEastAsia"/>
                <w:lang w:val="en-US" w:eastAsia="zh-CN"/>
              </w:rPr>
            </w:pPr>
            <w:r>
              <w:rPr>
                <w:rFonts w:eastAsiaTheme="minorEastAsia"/>
                <w:lang w:val="en-US" w:eastAsia="zh-CN"/>
              </w:rPr>
              <w:t xml:space="preserve">For Option 4, we are also fine with 4b, 4c if companies concern the more strict conditions on this. </w:t>
            </w:r>
          </w:p>
        </w:tc>
      </w:tr>
      <w:tr w:rsidR="00DC0075" w:rsidRPr="00364E83" w14:paraId="677FC674" w14:textId="77777777" w:rsidTr="00287451">
        <w:tc>
          <w:tcPr>
            <w:tcW w:w="1236" w:type="dxa"/>
          </w:tcPr>
          <w:p w14:paraId="02F85BBE" w14:textId="51DEC7AD" w:rsidR="00DC0075" w:rsidRPr="00364E83" w:rsidRDefault="00350F42" w:rsidP="00DC0075">
            <w:pPr>
              <w:spacing w:after="120"/>
              <w:rPr>
                <w:rFonts w:eastAsiaTheme="minorEastAsia"/>
                <w:lang w:val="en-US" w:eastAsia="zh-CN"/>
              </w:rPr>
            </w:pPr>
            <w:r>
              <w:rPr>
                <w:rFonts w:eastAsiaTheme="minorEastAsia"/>
                <w:lang w:val="en-US" w:eastAsia="zh-CN"/>
              </w:rPr>
              <w:t>Nokia</w:t>
            </w:r>
          </w:p>
        </w:tc>
        <w:tc>
          <w:tcPr>
            <w:tcW w:w="8395" w:type="dxa"/>
          </w:tcPr>
          <w:p w14:paraId="2B96AB66" w14:textId="77777777" w:rsidR="00350F42" w:rsidRDefault="00350F42" w:rsidP="00350F42">
            <w:pPr>
              <w:spacing w:after="120"/>
              <w:rPr>
                <w:rFonts w:eastAsiaTheme="minorEastAsia"/>
                <w:lang w:val="en-US" w:eastAsia="zh-CN"/>
              </w:rPr>
            </w:pPr>
            <w:r>
              <w:rPr>
                <w:rFonts w:eastAsiaTheme="minorEastAsia"/>
                <w:lang w:val="en-US" w:eastAsia="zh-CN"/>
              </w:rPr>
              <w:t>For option 4, we support 4a and 4c.</w:t>
            </w:r>
          </w:p>
          <w:p w14:paraId="4E3A2ABE" w14:textId="77777777" w:rsidR="00350F42" w:rsidRDefault="00350F42" w:rsidP="00350F42">
            <w:pPr>
              <w:spacing w:after="120"/>
              <w:rPr>
                <w:rFonts w:eastAsiaTheme="minorEastAsia"/>
                <w:lang w:val="en-US" w:eastAsia="zh-CN"/>
              </w:rPr>
            </w:pPr>
            <w:r>
              <w:rPr>
                <w:rFonts w:eastAsiaTheme="minorEastAsia"/>
                <w:lang w:val="en-US" w:eastAsia="zh-CN"/>
              </w:rPr>
              <w:t>For condition 5, we support 5a.</w:t>
            </w:r>
          </w:p>
          <w:p w14:paraId="288687D4" w14:textId="77777777" w:rsidR="00350F42" w:rsidRDefault="00350F42" w:rsidP="00350F42">
            <w:pPr>
              <w:spacing w:after="120"/>
              <w:rPr>
                <w:rFonts w:eastAsiaTheme="minorEastAsia"/>
                <w:lang w:val="en-US" w:eastAsia="zh-CN"/>
              </w:rPr>
            </w:pPr>
            <w:r>
              <w:rPr>
                <w:rFonts w:eastAsiaTheme="minorEastAsia"/>
                <w:lang w:val="en-US" w:eastAsia="zh-CN"/>
              </w:rPr>
              <w:t>@HW on issue 5, we agree to HW issue observation</w:t>
            </w:r>
            <w:r w:rsidRPr="00E87004">
              <w:rPr>
                <w:rFonts w:eastAsiaTheme="minorEastAsia"/>
                <w:lang w:val="en-US" w:eastAsia="zh-CN"/>
              </w:rPr>
              <w:t xml:space="preserve">, it would increase </w:t>
            </w:r>
            <w:r w:rsidRPr="004D5089">
              <w:rPr>
                <w:rFonts w:eastAsiaTheme="minorEastAsia"/>
                <w:i/>
                <w:iCs/>
                <w:lang w:val="en-US" w:eastAsia="zh-CN"/>
              </w:rPr>
              <w:t>Lprs,available</w:t>
            </w:r>
            <w:r w:rsidRPr="00E87004">
              <w:rPr>
                <w:rFonts w:eastAsiaTheme="minorEastAsia"/>
                <w:lang w:val="en-US" w:eastAsia="zh-CN"/>
              </w:rPr>
              <w:t xml:space="preserve"> (PRS durations UE needs to be measure) and could lead to longer measurement period.</w:t>
            </w:r>
          </w:p>
          <w:p w14:paraId="4C158A76" w14:textId="77777777" w:rsidR="00350F42" w:rsidRDefault="00350F42" w:rsidP="00350F42">
            <w:pPr>
              <w:spacing w:after="120"/>
              <w:rPr>
                <w:rFonts w:eastAsiaTheme="minorEastAsia"/>
                <w:lang w:val="en-US" w:eastAsia="zh-CN"/>
              </w:rPr>
            </w:pPr>
            <w:r>
              <w:rPr>
                <w:rFonts w:eastAsiaTheme="minorEastAsia"/>
                <w:lang w:val="en-US" w:eastAsia="zh-CN"/>
              </w:rPr>
              <w:t xml:space="preserve">We want to look at this issue at different angle. If network wants to avoid latency, then the repetition should NOT be configured more than </w:t>
            </w:r>
            <w:r w:rsidRPr="00E87004">
              <w:rPr>
                <w:rFonts w:eastAsiaTheme="minorEastAsia"/>
                <w:lang w:val="en-US" w:eastAsia="zh-CN"/>
              </w:rPr>
              <w:t>the min</w:t>
            </w:r>
            <w:r>
              <w:rPr>
                <w:rFonts w:eastAsiaTheme="minorEastAsia"/>
                <w:lang w:val="en-US" w:eastAsia="zh-CN"/>
              </w:rPr>
              <w:t>imum?  This conclusion on the observation sounds strange to us.</w:t>
            </w:r>
          </w:p>
          <w:p w14:paraId="293EC106" w14:textId="716D9E6A" w:rsidR="00DC0075" w:rsidRPr="00364E83" w:rsidRDefault="00350F42" w:rsidP="00350F42">
            <w:pPr>
              <w:spacing w:after="120"/>
              <w:rPr>
                <w:rFonts w:eastAsiaTheme="minorEastAsia"/>
                <w:lang w:val="en-US" w:eastAsia="zh-CN"/>
              </w:rPr>
            </w:pPr>
            <w:r>
              <w:rPr>
                <w:rFonts w:eastAsiaTheme="minorEastAsia"/>
                <w:lang w:val="en-US" w:eastAsia="zh-CN"/>
              </w:rPr>
              <w:t>For example, we have seen cell coverage enhancement through PBCH or PDCCH repetition. In low latency usecase, we think a UE capability should be able to do the same processing on repeated PRS in consecutive slots. Once a UE acquires a slot boundary of PRS, this processing should be possible.</w:t>
            </w:r>
          </w:p>
        </w:tc>
      </w:tr>
      <w:tr w:rsidR="00DC7D3C" w:rsidRPr="00364E83" w14:paraId="041AFAF2" w14:textId="77777777" w:rsidTr="00287451">
        <w:tc>
          <w:tcPr>
            <w:tcW w:w="1236" w:type="dxa"/>
          </w:tcPr>
          <w:p w14:paraId="2BED4571" w14:textId="1C16B9DD" w:rsidR="00DC7D3C" w:rsidRPr="00364E83" w:rsidRDefault="00DC7D3C" w:rsidP="00DC0075">
            <w:pPr>
              <w:spacing w:after="120"/>
              <w:rPr>
                <w:rFonts w:eastAsiaTheme="minorEastAsia"/>
                <w:lang w:val="en-US" w:eastAsia="zh-CN"/>
              </w:rPr>
            </w:pPr>
            <w:r>
              <w:rPr>
                <w:rFonts w:eastAsiaTheme="minorEastAsia" w:hint="eastAsia"/>
                <w:lang w:val="en-US" w:eastAsia="zh-CN"/>
              </w:rPr>
              <w:t>CATT</w:t>
            </w:r>
          </w:p>
        </w:tc>
        <w:tc>
          <w:tcPr>
            <w:tcW w:w="8395" w:type="dxa"/>
          </w:tcPr>
          <w:p w14:paraId="2EE508DC" w14:textId="77777777" w:rsidR="00DC7D3C" w:rsidRDefault="00DC7D3C" w:rsidP="00DC10EE">
            <w:pPr>
              <w:spacing w:after="120"/>
              <w:rPr>
                <w:rFonts w:eastAsiaTheme="minorEastAsia"/>
                <w:lang w:val="en-US" w:eastAsia="zh-CN"/>
              </w:rPr>
            </w:pPr>
            <w:r>
              <w:rPr>
                <w:rFonts w:eastAsiaTheme="minorEastAsia"/>
                <w:lang w:val="en-US" w:eastAsia="zh-CN"/>
              </w:rPr>
              <w:t xml:space="preserve">For the </w:t>
            </w:r>
            <w:r w:rsidRPr="007B2B7E">
              <w:rPr>
                <w:rFonts w:eastAsiaTheme="minorEastAsia"/>
                <w:lang w:val="en-US" w:eastAsia="zh-CN"/>
              </w:rPr>
              <w:t xml:space="preserve">RX power definition </w:t>
            </w:r>
            <w:r>
              <w:rPr>
                <w:rFonts w:eastAsiaTheme="minorEastAsia"/>
                <w:lang w:val="en-US" w:eastAsia="zh-CN"/>
              </w:rPr>
              <w:t>of  in condition 1B, our suggestion is:</w:t>
            </w:r>
          </w:p>
          <w:p w14:paraId="2391B4E5" w14:textId="77777777" w:rsidR="00DC7D3C" w:rsidRDefault="00DC7D3C" w:rsidP="00DC10EE">
            <w:pPr>
              <w:spacing w:after="120"/>
              <w:rPr>
                <w:rFonts w:eastAsiaTheme="minorEastAsia"/>
                <w:bCs/>
                <w:i/>
                <w:lang w:eastAsia="zh-CN"/>
              </w:rPr>
            </w:pPr>
            <w:r w:rsidRPr="006F10B8">
              <w:rPr>
                <w:rFonts w:eastAsiaTheme="minorEastAsia"/>
                <w:bCs/>
                <w:i/>
                <w:highlight w:val="yellow"/>
                <w:lang w:eastAsia="zh-CN"/>
              </w:rPr>
              <w:t xml:space="preserve">Difference between the serving cell </w:t>
            </w:r>
            <w:r>
              <w:rPr>
                <w:rFonts w:eastAsiaTheme="minorEastAsia" w:hint="eastAsia"/>
                <w:bCs/>
                <w:i/>
                <w:highlight w:val="yellow"/>
                <w:lang w:eastAsia="zh-CN"/>
              </w:rPr>
              <w:t>signal</w:t>
            </w:r>
            <w:r w:rsidRPr="006F10B8">
              <w:rPr>
                <w:rFonts w:eastAsiaTheme="minorEastAsia"/>
                <w:bCs/>
                <w:i/>
                <w:highlight w:val="yellow"/>
                <w:lang w:eastAsia="zh-CN"/>
              </w:rPr>
              <w:t xml:space="preserve"> and neighboring cell PRS RX EPRE is within [6] dB</w:t>
            </w:r>
            <w:r w:rsidRPr="006F10B8">
              <w:rPr>
                <w:rFonts w:eastAsiaTheme="minorEastAsia"/>
                <w:bCs/>
                <w:i/>
                <w:lang w:eastAsia="zh-CN"/>
              </w:rPr>
              <w:t>.</w:t>
            </w:r>
          </w:p>
          <w:p w14:paraId="488DD46B" w14:textId="27D567EB" w:rsidR="00DC7D3C" w:rsidRPr="00364E83" w:rsidRDefault="00DC7D3C" w:rsidP="00DC0075">
            <w:pPr>
              <w:spacing w:after="120"/>
              <w:rPr>
                <w:rFonts w:eastAsiaTheme="minorEastAsia"/>
                <w:lang w:val="en-US" w:eastAsia="zh-CN"/>
              </w:rPr>
            </w:pPr>
            <w:r w:rsidRPr="00DC10EE">
              <w:rPr>
                <w:rFonts w:eastAsiaTheme="minorEastAsia"/>
                <w:lang w:val="en-US" w:eastAsia="zh-CN"/>
              </w:rPr>
              <w:t>We think it is possible that UE receive data on the neighbour cell PRS symbols i.e. neighbour cell PRS can</w:t>
            </w:r>
            <w:r>
              <w:rPr>
                <w:rFonts w:eastAsiaTheme="minorEastAsia" w:hint="eastAsia"/>
                <w:lang w:val="en-US" w:eastAsia="zh-CN"/>
              </w:rPr>
              <w:t xml:space="preserve"> collide with serving cell data</w:t>
            </w:r>
            <w:r w:rsidRPr="00DC10EE">
              <w:rPr>
                <w:rFonts w:eastAsiaTheme="minorEastAsia"/>
                <w:lang w:val="en-US" w:eastAsia="zh-CN"/>
              </w:rPr>
              <w:t xml:space="preserve">. </w:t>
            </w:r>
            <w:r>
              <w:rPr>
                <w:rFonts w:eastAsiaTheme="minorEastAsia"/>
                <w:lang w:val="en-US" w:eastAsia="zh-CN"/>
              </w:rPr>
              <w:t>A</w:t>
            </w:r>
            <w:r>
              <w:rPr>
                <w:rFonts w:eastAsiaTheme="minorEastAsia" w:hint="eastAsia"/>
                <w:lang w:val="en-US" w:eastAsia="zh-CN"/>
              </w:rPr>
              <w:t xml:space="preserve">nd we support option 5a </w:t>
            </w:r>
            <w:r>
              <w:rPr>
                <w:rFonts w:eastAsiaTheme="minorEastAsia"/>
                <w:lang w:val="en-US" w:eastAsia="zh-CN"/>
              </w:rPr>
              <w:t>because</w:t>
            </w:r>
            <w:r>
              <w:rPr>
                <w:rFonts w:eastAsiaTheme="minorEastAsia" w:hint="eastAsia"/>
                <w:lang w:val="en-US" w:eastAsia="zh-CN"/>
              </w:rPr>
              <w:t xml:space="preserve"> we think this doesn</w:t>
            </w:r>
            <w:r>
              <w:rPr>
                <w:rFonts w:eastAsiaTheme="minorEastAsia"/>
                <w:lang w:val="en-US" w:eastAsia="zh-CN"/>
              </w:rPr>
              <w:t>’</w:t>
            </w:r>
            <w:r>
              <w:rPr>
                <w:rFonts w:eastAsiaTheme="minorEastAsia" w:hint="eastAsia"/>
                <w:lang w:val="en-US" w:eastAsia="zh-CN"/>
              </w:rPr>
              <w:t xml:space="preserve">t change the definition of minimum number of repetitions used in accuracy requirements. the core and accuracy requirements are still based on the minimum repetitions we have defined. </w:t>
            </w:r>
            <w:r>
              <w:rPr>
                <w:rFonts w:eastAsiaTheme="minorEastAsia"/>
                <w:lang w:val="en-US" w:eastAsia="zh-CN"/>
              </w:rPr>
              <w:t>B</w:t>
            </w:r>
            <w:r>
              <w:rPr>
                <w:rFonts w:eastAsiaTheme="minorEastAsia" w:hint="eastAsia"/>
                <w:lang w:val="en-US" w:eastAsia="zh-CN"/>
              </w:rPr>
              <w:t xml:space="preserve">ut if NW configured more repetitions for the PRS measurement, then no additional samples are needed for AGC.  </w:t>
            </w:r>
          </w:p>
        </w:tc>
      </w:tr>
      <w:tr w:rsidR="00DC7D3C" w:rsidRPr="00364E83" w14:paraId="197083E8" w14:textId="77777777" w:rsidTr="00287451">
        <w:tc>
          <w:tcPr>
            <w:tcW w:w="1236" w:type="dxa"/>
          </w:tcPr>
          <w:p w14:paraId="1A19C2E0" w14:textId="3855B648" w:rsidR="00DC7D3C" w:rsidRDefault="00DC7D3C" w:rsidP="00DC0075">
            <w:pPr>
              <w:spacing w:after="120"/>
              <w:rPr>
                <w:rFonts w:eastAsiaTheme="minorEastAsia"/>
                <w:lang w:val="en-US" w:eastAsia="zh-CN"/>
              </w:rPr>
            </w:pPr>
          </w:p>
        </w:tc>
        <w:tc>
          <w:tcPr>
            <w:tcW w:w="8395" w:type="dxa"/>
          </w:tcPr>
          <w:p w14:paraId="6955BE40" w14:textId="43F565F8" w:rsidR="00DC7D3C" w:rsidRDefault="00DC7D3C" w:rsidP="00DC0075">
            <w:pPr>
              <w:spacing w:after="120"/>
              <w:rPr>
                <w:rFonts w:eastAsiaTheme="minorEastAsia"/>
                <w:lang w:val="en-US" w:eastAsia="zh-CN"/>
              </w:rPr>
            </w:pPr>
          </w:p>
        </w:tc>
      </w:tr>
      <w:tr w:rsidR="00DC7D3C" w:rsidRPr="00364E83" w14:paraId="225819B9" w14:textId="77777777" w:rsidTr="00287451">
        <w:tc>
          <w:tcPr>
            <w:tcW w:w="1236" w:type="dxa"/>
          </w:tcPr>
          <w:p w14:paraId="0C8108EB" w14:textId="41F8818F" w:rsidR="00DC7D3C" w:rsidRDefault="00DC7D3C" w:rsidP="00DC0075">
            <w:pPr>
              <w:spacing w:after="120"/>
              <w:rPr>
                <w:rFonts w:eastAsiaTheme="minorEastAsia"/>
                <w:lang w:val="en-US" w:eastAsia="zh-CN"/>
              </w:rPr>
            </w:pPr>
          </w:p>
        </w:tc>
        <w:tc>
          <w:tcPr>
            <w:tcW w:w="8395" w:type="dxa"/>
          </w:tcPr>
          <w:p w14:paraId="4D3FC43C" w14:textId="4B3EC42B" w:rsidR="00DC7D3C" w:rsidRDefault="00DC7D3C" w:rsidP="00DC0075">
            <w:pPr>
              <w:spacing w:after="120"/>
              <w:rPr>
                <w:rFonts w:eastAsiaTheme="minorEastAsia"/>
                <w:lang w:val="en-US" w:eastAsia="zh-CN"/>
              </w:rPr>
            </w:pPr>
          </w:p>
        </w:tc>
      </w:tr>
    </w:tbl>
    <w:p w14:paraId="7B4975E6" w14:textId="77777777" w:rsidR="00D2422D" w:rsidRPr="00856AFB" w:rsidRDefault="00D2422D" w:rsidP="00805BE8"/>
    <w:p w14:paraId="3E86AF5F" w14:textId="27763010" w:rsidR="00366AD6" w:rsidRPr="000B44C3" w:rsidRDefault="00366AD6" w:rsidP="00366AD6">
      <w:pPr>
        <w:rPr>
          <w:rFonts w:eastAsiaTheme="minorEastAsia"/>
          <w:b/>
          <w:bCs/>
          <w:iCs/>
          <w:u w:val="single"/>
          <w:lang w:val="en-US" w:eastAsia="zh-CN"/>
        </w:rPr>
      </w:pPr>
      <w:r w:rsidRPr="000B44C3">
        <w:rPr>
          <w:rFonts w:eastAsiaTheme="minorEastAsia"/>
          <w:b/>
          <w:bCs/>
          <w:iCs/>
          <w:u w:val="single"/>
          <w:lang w:val="en-US" w:eastAsia="zh-CN"/>
        </w:rPr>
        <w:t>Issue 1-1-</w:t>
      </w:r>
      <w:r>
        <w:rPr>
          <w:rFonts w:eastAsiaTheme="minorEastAsia"/>
          <w:b/>
          <w:bCs/>
          <w:iCs/>
          <w:u w:val="single"/>
          <w:lang w:val="en-US" w:eastAsia="zh-CN"/>
        </w:rPr>
        <w:t>4A</w:t>
      </w:r>
      <w:r w:rsidRPr="000B44C3">
        <w:rPr>
          <w:rFonts w:eastAsiaTheme="minorEastAsia"/>
          <w:b/>
          <w:bCs/>
          <w:iCs/>
          <w:u w:val="single"/>
          <w:lang w:val="en-US" w:eastAsia="zh-CN"/>
        </w:rPr>
        <w:t xml:space="preserve">: </w:t>
      </w:r>
      <w:r>
        <w:rPr>
          <w:rFonts w:eastAsiaTheme="minorEastAsia"/>
          <w:b/>
          <w:bCs/>
          <w:iCs/>
          <w:u w:val="single"/>
          <w:lang w:val="en-US" w:eastAsia="zh-CN"/>
        </w:rPr>
        <w:t xml:space="preserve">Need for LMF to configure </w:t>
      </w:r>
      <w:r w:rsidR="000D3E71">
        <w:rPr>
          <w:rFonts w:eastAsiaTheme="minorEastAsia"/>
          <w:b/>
          <w:bCs/>
          <w:iCs/>
          <w:u w:val="single"/>
          <w:lang w:val="en-US" w:eastAsia="zh-CN"/>
        </w:rPr>
        <w:t xml:space="preserve">the </w:t>
      </w:r>
      <w:r>
        <w:rPr>
          <w:rFonts w:eastAsiaTheme="minorEastAsia"/>
          <w:b/>
          <w:bCs/>
          <w:iCs/>
          <w:u w:val="single"/>
          <w:lang w:val="en-US" w:eastAsia="zh-CN"/>
        </w:rPr>
        <w:t xml:space="preserve">UE to </w:t>
      </w:r>
      <w:r w:rsidRPr="00A3274A">
        <w:rPr>
          <w:rFonts w:eastAsiaTheme="minorEastAsia"/>
          <w:b/>
          <w:bCs/>
          <w:iCs/>
          <w:u w:val="single"/>
          <w:lang w:val="en-US" w:eastAsia="zh-CN"/>
        </w:rPr>
        <w:t>measure</w:t>
      </w:r>
      <w:r w:rsidR="004A74F9">
        <w:rPr>
          <w:rFonts w:eastAsiaTheme="minorEastAsia"/>
          <w:b/>
          <w:bCs/>
          <w:iCs/>
          <w:u w:val="single"/>
          <w:lang w:val="en-US" w:eastAsia="zh-CN"/>
        </w:rPr>
        <w:t xml:space="preserve"> </w:t>
      </w:r>
      <w:r w:rsidRPr="00A3274A">
        <w:rPr>
          <w:rFonts w:eastAsiaTheme="minorEastAsia"/>
          <w:b/>
          <w:bCs/>
          <w:iCs/>
          <w:u w:val="single"/>
          <w:lang w:val="en-US" w:eastAsia="zh-CN"/>
        </w:rPr>
        <w:t xml:space="preserve">with a reduced Rx beam sweeping factor </w:t>
      </w:r>
    </w:p>
    <w:p w14:paraId="7768FB15" w14:textId="77777777" w:rsidR="004A74F9" w:rsidRPr="00D81DC7" w:rsidRDefault="004A74F9" w:rsidP="004A74F9">
      <w:pPr>
        <w:pStyle w:val="ListParagraph"/>
        <w:numPr>
          <w:ilvl w:val="0"/>
          <w:numId w:val="54"/>
        </w:numPr>
        <w:overflowPunct/>
        <w:autoSpaceDE/>
        <w:autoSpaceDN/>
        <w:adjustRightInd/>
        <w:spacing w:after="120" w:line="252" w:lineRule="auto"/>
        <w:ind w:firstLineChars="0"/>
        <w:textAlignment w:val="auto"/>
        <w:rPr>
          <w:lang w:eastAsia="ja-JP"/>
        </w:rPr>
      </w:pPr>
      <w:r w:rsidRPr="00D81DC7">
        <w:rPr>
          <w:lang w:eastAsia="ja-JP"/>
        </w:rPr>
        <w:t xml:space="preserve">Whether UE needs to be configured by LMF to perform measurements with a reduced </w:t>
      </w:r>
      <w:r w:rsidRPr="00D81DC7">
        <w:t>Rx beam sweeping factor?</w:t>
      </w:r>
    </w:p>
    <w:p w14:paraId="11753C7C" w14:textId="77777777" w:rsidR="004A74F9" w:rsidRPr="00D81DC7" w:rsidRDefault="004A74F9" w:rsidP="004A74F9">
      <w:pPr>
        <w:pStyle w:val="ListParagraph"/>
        <w:numPr>
          <w:ilvl w:val="1"/>
          <w:numId w:val="54"/>
        </w:numPr>
        <w:overflowPunct/>
        <w:autoSpaceDE/>
        <w:autoSpaceDN/>
        <w:adjustRightInd/>
        <w:spacing w:after="120" w:line="252" w:lineRule="auto"/>
        <w:ind w:firstLineChars="0"/>
        <w:textAlignment w:val="auto"/>
        <w:rPr>
          <w:lang w:eastAsia="ja-JP"/>
        </w:rPr>
      </w:pPr>
      <w:r w:rsidRPr="00D81DC7">
        <w:t>Option 1:</w:t>
      </w:r>
    </w:p>
    <w:p w14:paraId="599E0B3B" w14:textId="77777777" w:rsidR="004A74F9" w:rsidRPr="00D81DC7" w:rsidRDefault="004A74F9" w:rsidP="004A74F9">
      <w:pPr>
        <w:pStyle w:val="ListParagraph"/>
        <w:numPr>
          <w:ilvl w:val="2"/>
          <w:numId w:val="54"/>
        </w:numPr>
        <w:overflowPunct/>
        <w:autoSpaceDE/>
        <w:autoSpaceDN/>
        <w:adjustRightInd/>
        <w:spacing w:after="120" w:line="252" w:lineRule="auto"/>
        <w:ind w:firstLineChars="0"/>
        <w:textAlignment w:val="auto"/>
        <w:rPr>
          <w:lang w:eastAsia="ja-JP"/>
        </w:rPr>
      </w:pPr>
      <w:r w:rsidRPr="00D81DC7">
        <w:t>Yes</w:t>
      </w:r>
    </w:p>
    <w:p w14:paraId="1F21BA64" w14:textId="77777777" w:rsidR="004A74F9" w:rsidRPr="00D81DC7" w:rsidRDefault="004A74F9" w:rsidP="004A74F9">
      <w:pPr>
        <w:pStyle w:val="ListParagraph"/>
        <w:numPr>
          <w:ilvl w:val="1"/>
          <w:numId w:val="54"/>
        </w:numPr>
        <w:overflowPunct/>
        <w:autoSpaceDE/>
        <w:autoSpaceDN/>
        <w:adjustRightInd/>
        <w:spacing w:after="120" w:line="252" w:lineRule="auto"/>
        <w:ind w:firstLineChars="0"/>
        <w:textAlignment w:val="auto"/>
        <w:rPr>
          <w:lang w:eastAsia="ja-JP"/>
        </w:rPr>
      </w:pPr>
      <w:r w:rsidRPr="00D81DC7">
        <w:t>Option 2:</w:t>
      </w:r>
    </w:p>
    <w:p w14:paraId="15F592D1" w14:textId="1D063837" w:rsidR="00D2422D" w:rsidRPr="004A74F9" w:rsidRDefault="004A74F9" w:rsidP="00805BE8">
      <w:pPr>
        <w:pStyle w:val="ListParagraph"/>
        <w:numPr>
          <w:ilvl w:val="2"/>
          <w:numId w:val="54"/>
        </w:numPr>
        <w:overflowPunct/>
        <w:autoSpaceDE/>
        <w:autoSpaceDN/>
        <w:adjustRightInd/>
        <w:spacing w:after="120" w:line="252" w:lineRule="auto"/>
        <w:ind w:firstLineChars="0"/>
        <w:textAlignment w:val="auto"/>
        <w:rPr>
          <w:lang w:eastAsia="ja-JP"/>
        </w:rPr>
      </w:pPr>
      <w:r w:rsidRPr="00D81DC7">
        <w:t>No</w:t>
      </w:r>
    </w:p>
    <w:tbl>
      <w:tblPr>
        <w:tblStyle w:val="TableGrid"/>
        <w:tblW w:w="0" w:type="auto"/>
        <w:tblLook w:val="04A0" w:firstRow="1" w:lastRow="0" w:firstColumn="1" w:lastColumn="0" w:noHBand="0" w:noVBand="1"/>
      </w:tblPr>
      <w:tblGrid>
        <w:gridCol w:w="1236"/>
        <w:gridCol w:w="8395"/>
      </w:tblGrid>
      <w:tr w:rsidR="00366AD6" w:rsidRPr="00364E83" w14:paraId="605E1926" w14:textId="77777777" w:rsidTr="00287451">
        <w:tc>
          <w:tcPr>
            <w:tcW w:w="1236" w:type="dxa"/>
          </w:tcPr>
          <w:p w14:paraId="75EF6646" w14:textId="77777777" w:rsidR="00366AD6" w:rsidRPr="00364E83" w:rsidRDefault="00366AD6" w:rsidP="00287451">
            <w:pPr>
              <w:spacing w:after="120"/>
              <w:rPr>
                <w:rFonts w:eastAsiaTheme="minorEastAsia"/>
                <w:b/>
                <w:bCs/>
                <w:lang w:val="en-US" w:eastAsia="zh-CN"/>
              </w:rPr>
            </w:pPr>
            <w:r w:rsidRPr="00364E83">
              <w:rPr>
                <w:rFonts w:eastAsiaTheme="minorEastAsia"/>
                <w:b/>
                <w:bCs/>
                <w:lang w:val="en-US" w:eastAsia="zh-CN"/>
              </w:rPr>
              <w:t>Company</w:t>
            </w:r>
          </w:p>
        </w:tc>
        <w:tc>
          <w:tcPr>
            <w:tcW w:w="8395" w:type="dxa"/>
          </w:tcPr>
          <w:p w14:paraId="7C338ABB" w14:textId="77777777" w:rsidR="00366AD6" w:rsidRPr="00364E83" w:rsidRDefault="00366AD6" w:rsidP="00287451">
            <w:pPr>
              <w:spacing w:after="120"/>
              <w:rPr>
                <w:rFonts w:eastAsiaTheme="minorEastAsia"/>
                <w:b/>
                <w:bCs/>
                <w:lang w:val="en-US" w:eastAsia="zh-CN"/>
              </w:rPr>
            </w:pPr>
            <w:r w:rsidRPr="00364E83">
              <w:rPr>
                <w:rFonts w:eastAsiaTheme="minorEastAsia"/>
                <w:b/>
                <w:bCs/>
                <w:lang w:val="en-US" w:eastAsia="zh-CN"/>
              </w:rPr>
              <w:t>Comments</w:t>
            </w:r>
          </w:p>
        </w:tc>
      </w:tr>
      <w:tr w:rsidR="00366AD6" w:rsidRPr="00364E83" w14:paraId="5AE01D9F" w14:textId="77777777" w:rsidTr="00287451">
        <w:tc>
          <w:tcPr>
            <w:tcW w:w="1236" w:type="dxa"/>
          </w:tcPr>
          <w:p w14:paraId="14F7B254" w14:textId="2340A373" w:rsidR="00366AD6" w:rsidRPr="00364E83" w:rsidRDefault="004B417E" w:rsidP="00287451">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7D810D17" w14:textId="6FBEF9B9" w:rsidR="00366AD6" w:rsidRPr="00364E83" w:rsidRDefault="00BB3031" w:rsidP="00287451">
            <w:pPr>
              <w:spacing w:after="120"/>
              <w:rPr>
                <w:rFonts w:eastAsiaTheme="minorEastAsia"/>
                <w:lang w:val="en-US" w:eastAsia="zh-CN"/>
              </w:rPr>
            </w:pPr>
            <w:r>
              <w:rPr>
                <w:rFonts w:eastAsiaTheme="minorEastAsia"/>
                <w:lang w:val="en-US" w:eastAsia="zh-CN"/>
              </w:rPr>
              <w:t>Slightly prefer option 2. It could be up to RAN1 discussion.</w:t>
            </w:r>
          </w:p>
        </w:tc>
      </w:tr>
      <w:tr w:rsidR="00E52B95" w:rsidRPr="00364E83" w14:paraId="6246F191" w14:textId="77777777" w:rsidTr="00287451">
        <w:tc>
          <w:tcPr>
            <w:tcW w:w="1236" w:type="dxa"/>
          </w:tcPr>
          <w:p w14:paraId="62DD36C0" w14:textId="081D4F87" w:rsidR="00E52B95" w:rsidRPr="00364E83" w:rsidRDefault="00E52B95" w:rsidP="00E52B95">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5B8A435B" w14:textId="6780A56A" w:rsidR="00E52B95" w:rsidRPr="00364E83" w:rsidRDefault="00E52B95" w:rsidP="00E52B95">
            <w:pPr>
              <w:spacing w:after="120"/>
              <w:rPr>
                <w:rFonts w:eastAsiaTheme="minorEastAsia"/>
                <w:lang w:val="en-US" w:eastAsia="zh-CN"/>
              </w:rPr>
            </w:pPr>
            <w:r>
              <w:rPr>
                <w:rFonts w:eastAsiaTheme="minorEastAsia"/>
                <w:lang w:val="en-US" w:eastAsia="zh-CN"/>
              </w:rPr>
              <w:t>We do not see clear necessity for the LMF indication, but we can also compromise if majority companies think it is needed.</w:t>
            </w:r>
          </w:p>
        </w:tc>
      </w:tr>
      <w:tr w:rsidR="00E52B95" w:rsidRPr="00364E83" w14:paraId="1FB91F64" w14:textId="77777777" w:rsidTr="00287451">
        <w:tc>
          <w:tcPr>
            <w:tcW w:w="1236" w:type="dxa"/>
          </w:tcPr>
          <w:p w14:paraId="56AE3D03" w14:textId="48B6CAD1" w:rsidR="00E52B95" w:rsidRPr="00364E83" w:rsidRDefault="00673FFE" w:rsidP="00E52B95">
            <w:pPr>
              <w:spacing w:after="120"/>
              <w:rPr>
                <w:rFonts w:eastAsiaTheme="minorEastAsia"/>
                <w:lang w:val="en-US" w:eastAsia="zh-CN"/>
              </w:rPr>
            </w:pPr>
            <w:r>
              <w:rPr>
                <w:rFonts w:eastAsiaTheme="minorEastAsia"/>
                <w:lang w:val="en-US" w:eastAsia="zh-CN"/>
              </w:rPr>
              <w:t>Ericsson</w:t>
            </w:r>
          </w:p>
        </w:tc>
        <w:tc>
          <w:tcPr>
            <w:tcW w:w="8395" w:type="dxa"/>
          </w:tcPr>
          <w:p w14:paraId="75678729" w14:textId="28EBF4B1" w:rsidR="00E52B95" w:rsidRPr="00364E83" w:rsidRDefault="0015369F" w:rsidP="00E52B95">
            <w:pPr>
              <w:spacing w:after="120"/>
              <w:rPr>
                <w:rFonts w:eastAsiaTheme="minorEastAsia"/>
                <w:lang w:val="en-US" w:eastAsia="zh-CN"/>
              </w:rPr>
            </w:pPr>
            <w:r>
              <w:rPr>
                <w:rFonts w:eastAsiaTheme="minorEastAsia"/>
                <w:lang w:val="en-US" w:eastAsia="zh-CN"/>
              </w:rPr>
              <w:t>Optio</w:t>
            </w:r>
            <w:r w:rsidR="002F1EBB">
              <w:rPr>
                <w:rFonts w:eastAsiaTheme="minorEastAsia"/>
                <w:lang w:val="en-US" w:eastAsia="zh-CN"/>
              </w:rPr>
              <w:t xml:space="preserve">n </w:t>
            </w:r>
            <w:r w:rsidR="00164116">
              <w:rPr>
                <w:rFonts w:eastAsiaTheme="minorEastAsia"/>
                <w:lang w:val="en-US" w:eastAsia="zh-CN"/>
              </w:rPr>
              <w:t>1</w:t>
            </w:r>
            <w:r w:rsidR="002F1EBB">
              <w:rPr>
                <w:rFonts w:eastAsiaTheme="minorEastAsia"/>
                <w:lang w:val="en-US" w:eastAsia="zh-CN"/>
              </w:rPr>
              <w:t>.</w:t>
            </w:r>
            <w:r w:rsidR="001C46D0">
              <w:rPr>
                <w:rFonts w:eastAsiaTheme="minorEastAsia"/>
                <w:lang w:val="en-US" w:eastAsia="zh-CN"/>
              </w:rPr>
              <w:t xml:space="preserve"> This allows </w:t>
            </w:r>
            <w:r w:rsidR="00BF0E24">
              <w:rPr>
                <w:rFonts w:eastAsiaTheme="minorEastAsia"/>
                <w:lang w:val="en-US" w:eastAsia="zh-CN"/>
              </w:rPr>
              <w:t xml:space="preserve">positioning entity to decide </w:t>
            </w:r>
            <w:r w:rsidR="00A374B3">
              <w:rPr>
                <w:rFonts w:eastAsiaTheme="minorEastAsia"/>
                <w:lang w:val="en-US" w:eastAsia="zh-CN"/>
              </w:rPr>
              <w:t>when a</w:t>
            </w:r>
            <w:r w:rsidR="00BF0E24">
              <w:rPr>
                <w:rFonts w:eastAsiaTheme="minorEastAsia"/>
                <w:lang w:val="en-US" w:eastAsia="zh-CN"/>
              </w:rPr>
              <w:t xml:space="preserve"> low latency positioning fix is needed.</w:t>
            </w:r>
          </w:p>
        </w:tc>
      </w:tr>
      <w:tr w:rsidR="00E52B95" w:rsidRPr="00364E83" w14:paraId="137FD6E0" w14:textId="77777777" w:rsidTr="00287451">
        <w:tc>
          <w:tcPr>
            <w:tcW w:w="1236" w:type="dxa"/>
          </w:tcPr>
          <w:p w14:paraId="1BF5FD99" w14:textId="1FF9FD9D" w:rsidR="00E52B95" w:rsidRPr="00364E83" w:rsidRDefault="003A5016" w:rsidP="00E52B95">
            <w:pPr>
              <w:spacing w:after="120"/>
              <w:rPr>
                <w:rFonts w:eastAsiaTheme="minorEastAsia"/>
                <w:lang w:val="en-US" w:eastAsia="zh-CN"/>
              </w:rPr>
            </w:pPr>
            <w:r>
              <w:rPr>
                <w:rFonts w:eastAsiaTheme="minorEastAsia"/>
                <w:lang w:val="en-US" w:eastAsia="zh-CN"/>
              </w:rPr>
              <w:t>Qualcomm</w:t>
            </w:r>
          </w:p>
        </w:tc>
        <w:tc>
          <w:tcPr>
            <w:tcW w:w="8395" w:type="dxa"/>
          </w:tcPr>
          <w:p w14:paraId="470E87E2" w14:textId="53886E61" w:rsidR="00E52B95" w:rsidRPr="00364E83" w:rsidRDefault="009264ED" w:rsidP="00E52B95">
            <w:pPr>
              <w:spacing w:after="120"/>
              <w:rPr>
                <w:rFonts w:eastAsiaTheme="minorEastAsia"/>
                <w:lang w:val="en-US" w:eastAsia="zh-CN"/>
              </w:rPr>
            </w:pPr>
            <w:r>
              <w:rPr>
                <w:rFonts w:eastAsiaTheme="minorEastAsia"/>
                <w:lang w:val="en-US" w:eastAsia="zh-CN"/>
              </w:rPr>
              <w:t>Option 1. This would be similar to signaling a reduced number of samples in the location request.</w:t>
            </w:r>
          </w:p>
        </w:tc>
      </w:tr>
      <w:tr w:rsidR="00557477" w:rsidRPr="00364E83" w14:paraId="6DE6A83E" w14:textId="77777777" w:rsidTr="00287451">
        <w:tc>
          <w:tcPr>
            <w:tcW w:w="1236" w:type="dxa"/>
          </w:tcPr>
          <w:p w14:paraId="2A6306D3" w14:textId="2BBA7242" w:rsidR="00557477" w:rsidRPr="00364E83" w:rsidRDefault="00557477" w:rsidP="00557477">
            <w:pPr>
              <w:spacing w:after="120"/>
              <w:rPr>
                <w:rFonts w:eastAsiaTheme="minorEastAsia"/>
                <w:lang w:val="en-US" w:eastAsia="zh-CN"/>
              </w:rPr>
            </w:pPr>
            <w:r>
              <w:rPr>
                <w:rFonts w:eastAsiaTheme="minorEastAsia"/>
                <w:lang w:val="en-US" w:eastAsia="zh-CN"/>
              </w:rPr>
              <w:t>Intel</w:t>
            </w:r>
          </w:p>
        </w:tc>
        <w:tc>
          <w:tcPr>
            <w:tcW w:w="8395" w:type="dxa"/>
          </w:tcPr>
          <w:p w14:paraId="34099004" w14:textId="2ABE0E0B" w:rsidR="00557477" w:rsidRPr="00364E83" w:rsidRDefault="00557477" w:rsidP="00557477">
            <w:pPr>
              <w:spacing w:after="120"/>
              <w:rPr>
                <w:rFonts w:eastAsiaTheme="minorEastAsia"/>
                <w:lang w:val="en-US" w:eastAsia="zh-CN"/>
              </w:rPr>
            </w:pPr>
            <w:r>
              <w:rPr>
                <w:rFonts w:eastAsiaTheme="minorEastAsia"/>
                <w:lang w:val="en-US" w:eastAsia="zh-CN"/>
              </w:rPr>
              <w:t>Option 1 is fine for us. But we thought it is up to RAN1. Need to check with RAN1.</w:t>
            </w:r>
          </w:p>
        </w:tc>
      </w:tr>
      <w:tr w:rsidR="00557477" w:rsidRPr="00364E83" w14:paraId="18786ABD" w14:textId="77777777" w:rsidTr="00287451">
        <w:tc>
          <w:tcPr>
            <w:tcW w:w="1236" w:type="dxa"/>
          </w:tcPr>
          <w:p w14:paraId="44D1349B" w14:textId="2363BE75" w:rsidR="00557477" w:rsidRPr="00364E83" w:rsidRDefault="00350F42" w:rsidP="00557477">
            <w:pPr>
              <w:spacing w:after="120"/>
              <w:rPr>
                <w:rFonts w:eastAsiaTheme="minorEastAsia"/>
                <w:lang w:val="en-US" w:eastAsia="zh-CN"/>
              </w:rPr>
            </w:pPr>
            <w:r>
              <w:rPr>
                <w:rFonts w:eastAsiaTheme="minorEastAsia"/>
                <w:lang w:val="en-US" w:eastAsia="zh-CN"/>
              </w:rPr>
              <w:t>Nokia</w:t>
            </w:r>
          </w:p>
        </w:tc>
        <w:tc>
          <w:tcPr>
            <w:tcW w:w="8395" w:type="dxa"/>
          </w:tcPr>
          <w:p w14:paraId="28DBEF4F" w14:textId="2A81B872" w:rsidR="00557477" w:rsidRPr="00364E83" w:rsidRDefault="00350F42" w:rsidP="00557477">
            <w:pPr>
              <w:spacing w:after="120"/>
              <w:rPr>
                <w:rFonts w:eastAsiaTheme="minorEastAsia"/>
                <w:lang w:val="en-US" w:eastAsia="zh-CN"/>
              </w:rPr>
            </w:pPr>
            <w:r>
              <w:rPr>
                <w:rFonts w:eastAsiaTheme="minorEastAsia" w:hint="eastAsia"/>
                <w:lang w:val="en-US" w:eastAsia="zh-CN"/>
              </w:rPr>
              <w:t>B</w:t>
            </w:r>
            <w:r>
              <w:rPr>
                <w:rFonts w:eastAsiaTheme="minorEastAsia"/>
                <w:lang w:val="en-US" w:eastAsia="zh-CN"/>
              </w:rPr>
              <w:t>oth Option 1 and Option 2 are fine.</w:t>
            </w:r>
          </w:p>
        </w:tc>
      </w:tr>
      <w:tr w:rsidR="00DC7D3C" w:rsidRPr="00364E83" w14:paraId="165DEA2F" w14:textId="77777777" w:rsidTr="00287451">
        <w:tc>
          <w:tcPr>
            <w:tcW w:w="1236" w:type="dxa"/>
          </w:tcPr>
          <w:p w14:paraId="5EA3A19C" w14:textId="0A1BD2CA" w:rsidR="00DC7D3C" w:rsidRDefault="00DC7D3C" w:rsidP="00557477">
            <w:pPr>
              <w:spacing w:after="120"/>
              <w:rPr>
                <w:rFonts w:eastAsiaTheme="minorEastAsia"/>
                <w:lang w:val="en-US" w:eastAsia="zh-CN"/>
              </w:rPr>
            </w:pPr>
            <w:r>
              <w:rPr>
                <w:rFonts w:eastAsiaTheme="minorEastAsia" w:hint="eastAsia"/>
                <w:lang w:val="en-US" w:eastAsia="zh-CN"/>
              </w:rPr>
              <w:t>CATT</w:t>
            </w:r>
          </w:p>
        </w:tc>
        <w:tc>
          <w:tcPr>
            <w:tcW w:w="8395" w:type="dxa"/>
          </w:tcPr>
          <w:p w14:paraId="467BCC6A" w14:textId="687252D1" w:rsidR="00DC7D3C" w:rsidRDefault="00DC7D3C" w:rsidP="00557477">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lightly prefer option 2. </w:t>
            </w:r>
            <w:r>
              <w:rPr>
                <w:rFonts w:eastAsiaTheme="minorEastAsia"/>
                <w:lang w:val="en-US" w:eastAsia="zh-CN"/>
              </w:rPr>
              <w:t>B</w:t>
            </w:r>
            <w:r>
              <w:rPr>
                <w:rFonts w:eastAsiaTheme="minorEastAsia" w:hint="eastAsia"/>
                <w:lang w:val="en-US" w:eastAsia="zh-CN"/>
              </w:rPr>
              <w:t xml:space="preserve">ut we are also fine to check with RAN1. </w:t>
            </w:r>
          </w:p>
        </w:tc>
      </w:tr>
      <w:tr w:rsidR="00DC7D3C" w:rsidRPr="00364E83" w14:paraId="25558D99" w14:textId="77777777" w:rsidTr="00287451">
        <w:tc>
          <w:tcPr>
            <w:tcW w:w="1236" w:type="dxa"/>
          </w:tcPr>
          <w:p w14:paraId="2BEDC13A" w14:textId="77777777" w:rsidR="00DC7D3C" w:rsidRDefault="00DC7D3C" w:rsidP="00557477">
            <w:pPr>
              <w:spacing w:after="120"/>
              <w:rPr>
                <w:rFonts w:eastAsiaTheme="minorEastAsia"/>
                <w:lang w:val="en-US" w:eastAsia="zh-CN"/>
              </w:rPr>
            </w:pPr>
          </w:p>
        </w:tc>
        <w:tc>
          <w:tcPr>
            <w:tcW w:w="8395" w:type="dxa"/>
          </w:tcPr>
          <w:p w14:paraId="5B1A91BB" w14:textId="77777777" w:rsidR="00DC7D3C" w:rsidRDefault="00DC7D3C" w:rsidP="00557477">
            <w:pPr>
              <w:spacing w:after="120"/>
              <w:rPr>
                <w:rFonts w:eastAsiaTheme="minorEastAsia"/>
                <w:lang w:val="en-US" w:eastAsia="zh-CN"/>
              </w:rPr>
            </w:pPr>
          </w:p>
        </w:tc>
      </w:tr>
    </w:tbl>
    <w:p w14:paraId="7C3770CD" w14:textId="4BC1254B" w:rsidR="00366AD6" w:rsidRDefault="00366AD6" w:rsidP="00805BE8">
      <w:pPr>
        <w:rPr>
          <w:lang w:val="en-US"/>
        </w:rPr>
      </w:pPr>
    </w:p>
    <w:p w14:paraId="2DA6B0EF" w14:textId="77777777" w:rsidR="00DF405C" w:rsidRPr="00EE4665" w:rsidRDefault="00DF405C" w:rsidP="00DF405C">
      <w:pPr>
        <w:rPr>
          <w:b/>
          <w:u w:val="single"/>
          <w:lang w:eastAsia="ko-KR"/>
        </w:rPr>
      </w:pPr>
      <w:r w:rsidRPr="00364E83">
        <w:rPr>
          <w:b/>
          <w:u w:val="single"/>
          <w:lang w:eastAsia="ko-KR"/>
        </w:rPr>
        <w:t>Issue 1-1-6: Measurement period optimizations for latency reduction</w:t>
      </w:r>
    </w:p>
    <w:p w14:paraId="3E639553" w14:textId="77777777" w:rsidR="00AE4F5F" w:rsidRDefault="00AE4F5F" w:rsidP="00AE4F5F">
      <w:pPr>
        <w:pStyle w:val="ListParagraph"/>
        <w:numPr>
          <w:ilvl w:val="0"/>
          <w:numId w:val="42"/>
        </w:numPr>
        <w:ind w:firstLineChars="0"/>
        <w:rPr>
          <w:rFonts w:eastAsiaTheme="minorEastAsia"/>
          <w:iCs/>
          <w:lang w:val="en-US" w:eastAsia="zh-CN"/>
        </w:rPr>
      </w:pPr>
      <w:r w:rsidRPr="00EB3AB3">
        <w:rPr>
          <w:rFonts w:eastAsiaTheme="minorEastAsia"/>
          <w:iCs/>
          <w:lang w:val="en-US" w:eastAsia="zh-CN"/>
        </w:rPr>
        <w:t xml:space="preserve">Does the UE processing capability {N,T} for low latency needs to be reviewed/revisited </w:t>
      </w:r>
      <w:r>
        <w:rPr>
          <w:rFonts w:eastAsiaTheme="minorEastAsia"/>
          <w:iCs/>
          <w:lang w:val="en-US" w:eastAsia="zh-CN"/>
        </w:rPr>
        <w:t xml:space="preserve">by RAN4 </w:t>
      </w:r>
      <w:r w:rsidRPr="00EB3AB3">
        <w:rPr>
          <w:rFonts w:eastAsiaTheme="minorEastAsia"/>
          <w:iCs/>
          <w:lang w:val="en-US" w:eastAsia="zh-CN"/>
        </w:rPr>
        <w:t>whether a UE can properly process the repeated PRS resources?</w:t>
      </w:r>
    </w:p>
    <w:p w14:paraId="0D647389" w14:textId="77777777" w:rsidR="00AE4F5F" w:rsidRPr="00EB3AB3" w:rsidRDefault="00AE4F5F" w:rsidP="00AE4F5F">
      <w:pPr>
        <w:pStyle w:val="ListParagraph"/>
        <w:numPr>
          <w:ilvl w:val="1"/>
          <w:numId w:val="42"/>
        </w:numPr>
        <w:ind w:firstLineChars="0"/>
        <w:rPr>
          <w:rFonts w:eastAsiaTheme="minorEastAsia"/>
          <w:iCs/>
          <w:lang w:val="en-US" w:eastAsia="zh-CN"/>
        </w:rPr>
      </w:pPr>
      <w:r w:rsidRPr="00EB3AB3">
        <w:rPr>
          <w:rFonts w:eastAsiaTheme="minorEastAsia"/>
          <w:iCs/>
          <w:lang w:val="en-US" w:eastAsia="zh-CN"/>
        </w:rPr>
        <w:lastRenderedPageBreak/>
        <w:t xml:space="preserve">Option 1: </w:t>
      </w:r>
      <w:r>
        <w:rPr>
          <w:rFonts w:eastAsiaTheme="minorEastAsia"/>
          <w:iCs/>
          <w:lang w:val="en-US" w:eastAsia="zh-CN"/>
        </w:rPr>
        <w:t>Nokia, OPPO</w:t>
      </w:r>
    </w:p>
    <w:p w14:paraId="61B11533" w14:textId="77777777" w:rsidR="00AE4F5F" w:rsidRDefault="00AE4F5F" w:rsidP="00AE4F5F">
      <w:pPr>
        <w:pStyle w:val="ListParagraph"/>
        <w:numPr>
          <w:ilvl w:val="2"/>
          <w:numId w:val="42"/>
        </w:numPr>
        <w:ind w:firstLineChars="0"/>
        <w:rPr>
          <w:rFonts w:eastAsiaTheme="minorEastAsia"/>
          <w:iCs/>
          <w:lang w:val="en-US" w:eastAsia="zh-CN"/>
        </w:rPr>
      </w:pPr>
      <w:r w:rsidRPr="00EB3AB3">
        <w:rPr>
          <w:rFonts w:eastAsiaTheme="minorEastAsia"/>
          <w:iCs/>
          <w:lang w:val="en-US" w:eastAsia="zh-CN"/>
        </w:rPr>
        <w:t>Yes</w:t>
      </w:r>
    </w:p>
    <w:p w14:paraId="61873BD6" w14:textId="77777777" w:rsidR="00AE4F5F" w:rsidRPr="00B615C2" w:rsidRDefault="00AE4F5F" w:rsidP="00AE4F5F">
      <w:pPr>
        <w:pStyle w:val="ListParagraph"/>
        <w:numPr>
          <w:ilvl w:val="1"/>
          <w:numId w:val="42"/>
        </w:numPr>
        <w:ind w:firstLineChars="0"/>
        <w:rPr>
          <w:rFonts w:eastAsiaTheme="minorEastAsia"/>
          <w:iCs/>
          <w:lang w:val="en-US" w:eastAsia="zh-CN"/>
        </w:rPr>
      </w:pPr>
      <w:r w:rsidRPr="00B615C2">
        <w:rPr>
          <w:rFonts w:eastAsiaTheme="minorEastAsia"/>
          <w:iCs/>
          <w:lang w:val="en-US" w:eastAsia="zh-CN"/>
        </w:rPr>
        <w:t>Option 2: HW, CATT, E///, Intel,</w:t>
      </w:r>
      <w:r>
        <w:rPr>
          <w:rFonts w:eastAsiaTheme="minorEastAsia"/>
          <w:iCs/>
          <w:lang w:val="en-US" w:eastAsia="zh-CN"/>
        </w:rPr>
        <w:t xml:space="preserve"> QC</w:t>
      </w:r>
    </w:p>
    <w:p w14:paraId="4BC09BB7" w14:textId="0D816AE4" w:rsidR="005D246B" w:rsidRPr="00AE4F5F" w:rsidRDefault="00AE4F5F" w:rsidP="00805BE8">
      <w:pPr>
        <w:pStyle w:val="ListParagraph"/>
        <w:numPr>
          <w:ilvl w:val="2"/>
          <w:numId w:val="42"/>
        </w:numPr>
        <w:ind w:firstLineChars="0"/>
        <w:rPr>
          <w:rFonts w:eastAsiaTheme="minorEastAsia"/>
          <w:iCs/>
          <w:lang w:val="en-US" w:eastAsia="zh-CN"/>
        </w:rPr>
      </w:pPr>
      <w:r w:rsidRPr="00EB3AB3">
        <w:rPr>
          <w:rFonts w:eastAsiaTheme="minorEastAsia"/>
          <w:iCs/>
          <w:lang w:val="en-US" w:eastAsia="zh-CN"/>
        </w:rPr>
        <w:t>No</w:t>
      </w:r>
    </w:p>
    <w:tbl>
      <w:tblPr>
        <w:tblStyle w:val="TableGrid"/>
        <w:tblW w:w="0" w:type="auto"/>
        <w:tblLook w:val="04A0" w:firstRow="1" w:lastRow="0" w:firstColumn="1" w:lastColumn="0" w:noHBand="0" w:noVBand="1"/>
      </w:tblPr>
      <w:tblGrid>
        <w:gridCol w:w="1236"/>
        <w:gridCol w:w="8395"/>
      </w:tblGrid>
      <w:tr w:rsidR="005D246B" w:rsidRPr="00364E83" w14:paraId="102692DD" w14:textId="77777777" w:rsidTr="00287451">
        <w:tc>
          <w:tcPr>
            <w:tcW w:w="1236" w:type="dxa"/>
          </w:tcPr>
          <w:p w14:paraId="4D7D2927" w14:textId="77777777" w:rsidR="005D246B" w:rsidRPr="00364E83" w:rsidRDefault="005D246B" w:rsidP="00287451">
            <w:pPr>
              <w:spacing w:after="120"/>
              <w:rPr>
                <w:rFonts w:eastAsiaTheme="minorEastAsia"/>
                <w:b/>
                <w:bCs/>
                <w:lang w:val="en-US" w:eastAsia="zh-CN"/>
              </w:rPr>
            </w:pPr>
            <w:r w:rsidRPr="00364E83">
              <w:rPr>
                <w:rFonts w:eastAsiaTheme="minorEastAsia"/>
                <w:b/>
                <w:bCs/>
                <w:lang w:val="en-US" w:eastAsia="zh-CN"/>
              </w:rPr>
              <w:t>Company</w:t>
            </w:r>
          </w:p>
        </w:tc>
        <w:tc>
          <w:tcPr>
            <w:tcW w:w="8395" w:type="dxa"/>
          </w:tcPr>
          <w:p w14:paraId="55A0AD56" w14:textId="77777777" w:rsidR="005D246B" w:rsidRPr="00364E83" w:rsidRDefault="005D246B" w:rsidP="00287451">
            <w:pPr>
              <w:spacing w:after="120"/>
              <w:rPr>
                <w:rFonts w:eastAsiaTheme="minorEastAsia"/>
                <w:b/>
                <w:bCs/>
                <w:lang w:val="en-US" w:eastAsia="zh-CN"/>
              </w:rPr>
            </w:pPr>
            <w:r w:rsidRPr="00364E83">
              <w:rPr>
                <w:rFonts w:eastAsiaTheme="minorEastAsia"/>
                <w:b/>
                <w:bCs/>
                <w:lang w:val="en-US" w:eastAsia="zh-CN"/>
              </w:rPr>
              <w:t>Comments</w:t>
            </w:r>
          </w:p>
        </w:tc>
      </w:tr>
      <w:tr w:rsidR="00E52B95" w:rsidRPr="00364E83" w14:paraId="6DAC194A" w14:textId="77777777" w:rsidTr="00287451">
        <w:tc>
          <w:tcPr>
            <w:tcW w:w="1236" w:type="dxa"/>
          </w:tcPr>
          <w:p w14:paraId="32DCDADD" w14:textId="5A1CDDB5" w:rsidR="00E52B95" w:rsidRPr="00364E83" w:rsidRDefault="00E52B95" w:rsidP="00E52B95">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20723F13" w14:textId="77777777" w:rsidR="00E52B95" w:rsidRDefault="00E52B95" w:rsidP="00E52B95">
            <w:pPr>
              <w:spacing w:after="120"/>
              <w:rPr>
                <w:rFonts w:eastAsiaTheme="minorEastAsia"/>
                <w:lang w:val="en-US" w:eastAsia="zh-CN"/>
              </w:rPr>
            </w:pPr>
            <w:r>
              <w:rPr>
                <w:rFonts w:eastAsiaTheme="minorEastAsia" w:hint="eastAsia"/>
                <w:lang w:val="en-US" w:eastAsia="zh-CN"/>
              </w:rPr>
              <w:t>N</w:t>
            </w:r>
            <w:r>
              <w:rPr>
                <w:rFonts w:eastAsiaTheme="minorEastAsia"/>
                <w:lang w:val="en-US" w:eastAsia="zh-CN"/>
              </w:rPr>
              <w:t>ot sure if there would be RAN4 impacts.</w:t>
            </w:r>
          </w:p>
          <w:p w14:paraId="5DC51B10" w14:textId="59EA78F8" w:rsidR="00E52B95" w:rsidRPr="00364E83" w:rsidRDefault="00E52B95" w:rsidP="00E52B95">
            <w:pPr>
              <w:spacing w:after="120"/>
              <w:rPr>
                <w:rFonts w:eastAsiaTheme="minorEastAsia"/>
                <w:lang w:val="en-US" w:eastAsia="zh-CN"/>
              </w:rPr>
            </w:pPr>
            <w:r w:rsidRPr="00EB3AB3">
              <w:rPr>
                <w:rFonts w:eastAsiaTheme="minorEastAsia"/>
                <w:iCs/>
                <w:lang w:val="en-US" w:eastAsia="zh-CN"/>
              </w:rPr>
              <w:t>UE processing capability {N,T} for low latency</w:t>
            </w:r>
            <w:r>
              <w:rPr>
                <w:rFonts w:eastAsiaTheme="minorEastAsia"/>
                <w:iCs/>
                <w:lang w:val="en-US" w:eastAsia="zh-CN"/>
              </w:rPr>
              <w:t>, if needed, should be defined by RAN1. For RAN4 requirements, we assume UE does not need to receive all the repetitions of a PRS resource. In Rel-16, the requirements would apply if t</w:t>
            </w:r>
            <w:r>
              <w:rPr>
                <w:lang w:val="en-US" w:eastAsia="zh-CN"/>
              </w:rPr>
              <w:t>he minimum number of repetitions specified in the accuracy requirements are within MG. Do we need to change anything for low latency?</w:t>
            </w:r>
          </w:p>
        </w:tc>
      </w:tr>
      <w:tr w:rsidR="00E52B95" w:rsidRPr="00364E83" w14:paraId="21F579BB" w14:textId="77777777" w:rsidTr="00287451">
        <w:tc>
          <w:tcPr>
            <w:tcW w:w="1236" w:type="dxa"/>
          </w:tcPr>
          <w:p w14:paraId="7E531BF9" w14:textId="13A42099" w:rsidR="00E52B95" w:rsidRPr="00364E83" w:rsidRDefault="00A35C7B" w:rsidP="00E52B95">
            <w:pPr>
              <w:spacing w:after="120"/>
              <w:rPr>
                <w:rFonts w:eastAsiaTheme="minorEastAsia"/>
                <w:lang w:val="en-US" w:eastAsia="zh-CN"/>
              </w:rPr>
            </w:pPr>
            <w:r>
              <w:rPr>
                <w:rFonts w:eastAsiaTheme="minorEastAsia"/>
                <w:lang w:val="en-US" w:eastAsia="zh-CN"/>
              </w:rPr>
              <w:t xml:space="preserve">Ericsson </w:t>
            </w:r>
          </w:p>
        </w:tc>
        <w:tc>
          <w:tcPr>
            <w:tcW w:w="8395" w:type="dxa"/>
          </w:tcPr>
          <w:p w14:paraId="55651578" w14:textId="48475366" w:rsidR="00E52B95" w:rsidRPr="00364E83" w:rsidRDefault="00A35C7B" w:rsidP="00E52B95">
            <w:pPr>
              <w:spacing w:after="120"/>
              <w:rPr>
                <w:rFonts w:eastAsiaTheme="minorEastAsia"/>
                <w:lang w:val="en-US" w:eastAsia="zh-CN"/>
              </w:rPr>
            </w:pPr>
            <w:r>
              <w:rPr>
                <w:rFonts w:eastAsiaTheme="minorEastAsia"/>
                <w:lang w:val="en-US" w:eastAsia="zh-CN"/>
              </w:rPr>
              <w:t>Option 2.</w:t>
            </w:r>
          </w:p>
        </w:tc>
      </w:tr>
      <w:tr w:rsidR="00E52B95" w:rsidRPr="00364E83" w14:paraId="271A0CB1" w14:textId="77777777" w:rsidTr="00287451">
        <w:tc>
          <w:tcPr>
            <w:tcW w:w="1236" w:type="dxa"/>
          </w:tcPr>
          <w:p w14:paraId="614BCC4E" w14:textId="068CEABA" w:rsidR="00E52B95" w:rsidRPr="00364E83" w:rsidRDefault="00CB57C6" w:rsidP="00E52B95">
            <w:pPr>
              <w:spacing w:after="120"/>
              <w:rPr>
                <w:rFonts w:eastAsiaTheme="minorEastAsia"/>
                <w:lang w:val="en-US" w:eastAsia="zh-CN"/>
              </w:rPr>
            </w:pPr>
            <w:r>
              <w:rPr>
                <w:rFonts w:eastAsiaTheme="minorEastAsia"/>
                <w:lang w:val="en-US" w:eastAsia="zh-CN"/>
              </w:rPr>
              <w:t>Qualcomm</w:t>
            </w:r>
          </w:p>
        </w:tc>
        <w:tc>
          <w:tcPr>
            <w:tcW w:w="8395" w:type="dxa"/>
          </w:tcPr>
          <w:p w14:paraId="33E9B037" w14:textId="51ABBDAC" w:rsidR="00E52B95" w:rsidRPr="00364E83" w:rsidRDefault="00DB32D9" w:rsidP="00E52B95">
            <w:pPr>
              <w:spacing w:after="120"/>
              <w:rPr>
                <w:rFonts w:eastAsiaTheme="minorEastAsia"/>
                <w:lang w:val="en-US" w:eastAsia="zh-CN"/>
              </w:rPr>
            </w:pPr>
            <w:r>
              <w:rPr>
                <w:rFonts w:eastAsiaTheme="minorEastAsia"/>
                <w:lang w:val="en-US" w:eastAsia="zh-CN"/>
              </w:rPr>
              <w:t>Option 2.</w:t>
            </w:r>
          </w:p>
        </w:tc>
      </w:tr>
      <w:tr w:rsidR="00E72CED" w:rsidRPr="00364E83" w14:paraId="1041CFE2" w14:textId="77777777" w:rsidTr="00287451">
        <w:tc>
          <w:tcPr>
            <w:tcW w:w="1236" w:type="dxa"/>
          </w:tcPr>
          <w:p w14:paraId="2D65AC8E" w14:textId="22361888" w:rsidR="00E72CED" w:rsidRPr="00364E83" w:rsidRDefault="00E72CED" w:rsidP="00E72CED">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30999DA7" w14:textId="1057DFFE" w:rsidR="00E72CED" w:rsidRPr="00364E83" w:rsidRDefault="00E72CED" w:rsidP="00E72CED">
            <w:pPr>
              <w:spacing w:after="120"/>
              <w:rPr>
                <w:rFonts w:eastAsiaTheme="minorEastAsia"/>
                <w:lang w:val="en-US" w:eastAsia="zh-CN"/>
              </w:rPr>
            </w:pPr>
            <w:r>
              <w:rPr>
                <w:rFonts w:eastAsiaTheme="minorEastAsia"/>
                <w:lang w:val="en-US" w:eastAsia="zh-CN"/>
              </w:rPr>
              <w:t>Option 2. We agree that the PRS processing capability is fixed for each UE and it should be up to RAN1 on whether/how to revisited it. When the UE capability is reported to network, LMF could check the UE capability and then configure a proper PRS to ensure the PRS repetition is within UE capability. We understand it is hard to optimize cell-specific PRS considering different UE capability. But it is feasible for on-demand PRS in R17.</w:t>
            </w:r>
          </w:p>
        </w:tc>
      </w:tr>
      <w:tr w:rsidR="006A4A42" w:rsidRPr="00364E83" w14:paraId="4C1735CB" w14:textId="77777777" w:rsidTr="00287451">
        <w:tc>
          <w:tcPr>
            <w:tcW w:w="1236" w:type="dxa"/>
          </w:tcPr>
          <w:p w14:paraId="47D0DE21" w14:textId="4DD2CF5D" w:rsidR="006A4A42" w:rsidRPr="00364E83" w:rsidRDefault="006A4A42" w:rsidP="006A4A42">
            <w:pPr>
              <w:spacing w:after="120"/>
              <w:rPr>
                <w:rFonts w:eastAsiaTheme="minorEastAsia"/>
                <w:lang w:val="en-US" w:eastAsia="zh-CN"/>
              </w:rPr>
            </w:pPr>
            <w:r>
              <w:rPr>
                <w:rFonts w:eastAsiaTheme="minorEastAsia"/>
                <w:lang w:val="en-US" w:eastAsia="zh-CN"/>
              </w:rPr>
              <w:t>Intel</w:t>
            </w:r>
          </w:p>
        </w:tc>
        <w:tc>
          <w:tcPr>
            <w:tcW w:w="8395" w:type="dxa"/>
          </w:tcPr>
          <w:p w14:paraId="32E66757" w14:textId="2B6A0924" w:rsidR="006A4A42" w:rsidRPr="00364E83" w:rsidRDefault="006A4A42" w:rsidP="006A4A42">
            <w:pPr>
              <w:spacing w:after="120"/>
              <w:rPr>
                <w:rFonts w:eastAsiaTheme="minorEastAsia"/>
                <w:lang w:val="en-US" w:eastAsia="zh-CN"/>
              </w:rPr>
            </w:pPr>
            <w:r>
              <w:rPr>
                <w:rFonts w:eastAsiaTheme="minorEastAsia"/>
                <w:lang w:val="en-US" w:eastAsia="zh-CN"/>
              </w:rPr>
              <w:t>Option 2</w:t>
            </w:r>
          </w:p>
        </w:tc>
      </w:tr>
      <w:tr w:rsidR="006A4A42" w:rsidRPr="00364E83" w14:paraId="4ACDC11E" w14:textId="77777777" w:rsidTr="00287451">
        <w:tc>
          <w:tcPr>
            <w:tcW w:w="1236" w:type="dxa"/>
          </w:tcPr>
          <w:p w14:paraId="317787A3" w14:textId="05D573DD" w:rsidR="006A4A42" w:rsidRPr="00364E83" w:rsidRDefault="006D0503" w:rsidP="006A4A42">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519B385A" w14:textId="4E02BA7C" w:rsidR="006A4A42" w:rsidRPr="00364E83" w:rsidRDefault="006D0503" w:rsidP="006A4A42">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2</w:t>
            </w:r>
          </w:p>
        </w:tc>
      </w:tr>
      <w:tr w:rsidR="006A4A42" w:rsidRPr="00364E83" w14:paraId="75655E8F" w14:textId="77777777" w:rsidTr="00287451">
        <w:tc>
          <w:tcPr>
            <w:tcW w:w="1236" w:type="dxa"/>
          </w:tcPr>
          <w:p w14:paraId="52766F5E" w14:textId="56B3A19C" w:rsidR="006A4A42" w:rsidRDefault="00350F42" w:rsidP="006A4A42">
            <w:pPr>
              <w:spacing w:after="120"/>
              <w:rPr>
                <w:rFonts w:eastAsiaTheme="minorEastAsia"/>
                <w:lang w:val="en-US" w:eastAsia="zh-CN"/>
              </w:rPr>
            </w:pPr>
            <w:r>
              <w:rPr>
                <w:rFonts w:eastAsiaTheme="minorEastAsia"/>
                <w:lang w:val="en-US" w:eastAsia="zh-CN"/>
              </w:rPr>
              <w:t>Nokia</w:t>
            </w:r>
          </w:p>
        </w:tc>
        <w:tc>
          <w:tcPr>
            <w:tcW w:w="8395" w:type="dxa"/>
          </w:tcPr>
          <w:p w14:paraId="249B5054" w14:textId="18EF1CD4" w:rsidR="006A4A42" w:rsidRDefault="00350F42" w:rsidP="006A4A42">
            <w:pPr>
              <w:spacing w:after="120"/>
              <w:rPr>
                <w:rFonts w:eastAsiaTheme="minorEastAsia"/>
                <w:lang w:val="en-US" w:eastAsia="zh-CN"/>
              </w:rPr>
            </w:pPr>
            <w:r>
              <w:rPr>
                <w:rFonts w:eastAsiaTheme="minorEastAsia"/>
                <w:lang w:val="en-US" w:eastAsia="zh-CN"/>
              </w:rPr>
              <w:t>If majority of companies view is option-2, we are fine with option-2 and staying in RAN1 {N,T} definition in Rel-17.</w:t>
            </w:r>
          </w:p>
        </w:tc>
      </w:tr>
      <w:tr w:rsidR="00DC7D3C" w:rsidRPr="00364E83" w14:paraId="2D0269CD" w14:textId="77777777" w:rsidTr="00287451">
        <w:tc>
          <w:tcPr>
            <w:tcW w:w="1236" w:type="dxa"/>
          </w:tcPr>
          <w:p w14:paraId="4CE98F0E" w14:textId="5F6333A8" w:rsidR="00DC7D3C" w:rsidRDefault="00DC7D3C" w:rsidP="006A4A42">
            <w:pPr>
              <w:spacing w:after="120"/>
              <w:rPr>
                <w:rFonts w:eastAsiaTheme="minorEastAsia"/>
                <w:lang w:val="en-US" w:eastAsia="zh-CN"/>
              </w:rPr>
            </w:pPr>
            <w:r>
              <w:rPr>
                <w:rFonts w:eastAsiaTheme="minorEastAsia" w:hint="eastAsia"/>
                <w:lang w:val="en-US" w:eastAsia="zh-CN"/>
              </w:rPr>
              <w:t>CATT</w:t>
            </w:r>
          </w:p>
        </w:tc>
        <w:tc>
          <w:tcPr>
            <w:tcW w:w="8395" w:type="dxa"/>
          </w:tcPr>
          <w:p w14:paraId="3721F6B6" w14:textId="7BC195CF" w:rsidR="00DC7D3C" w:rsidRDefault="00DC7D3C" w:rsidP="006A4A42">
            <w:pPr>
              <w:spacing w:after="120"/>
              <w:rPr>
                <w:rFonts w:eastAsiaTheme="minorEastAsia"/>
                <w:lang w:val="en-US" w:eastAsia="zh-CN"/>
              </w:rPr>
            </w:pPr>
            <w:r>
              <w:rPr>
                <w:rFonts w:eastAsiaTheme="minorEastAsia"/>
                <w:lang w:val="en-US" w:eastAsia="zh-CN"/>
              </w:rPr>
              <w:t>O</w:t>
            </w:r>
            <w:r>
              <w:rPr>
                <w:rFonts w:eastAsiaTheme="minorEastAsia" w:hint="eastAsia"/>
                <w:lang w:val="en-US" w:eastAsia="zh-CN"/>
              </w:rPr>
              <w:t xml:space="preserve">ption 2. </w:t>
            </w:r>
          </w:p>
        </w:tc>
      </w:tr>
    </w:tbl>
    <w:p w14:paraId="46F20380" w14:textId="77777777" w:rsidR="005D246B" w:rsidRDefault="005D246B" w:rsidP="00805BE8">
      <w:pPr>
        <w:rPr>
          <w:lang w:val="en-US"/>
        </w:rPr>
      </w:pPr>
    </w:p>
    <w:p w14:paraId="1C76E08F" w14:textId="77777777" w:rsidR="00A712AC" w:rsidRPr="00FE2E6D" w:rsidRDefault="00A712AC" w:rsidP="00567C4C">
      <w:pPr>
        <w:pStyle w:val="Heading3"/>
        <w:rPr>
          <w:lang w:val="en-US"/>
        </w:rPr>
      </w:pPr>
      <w:r w:rsidRPr="00FE2E6D">
        <w:rPr>
          <w:lang w:val="en-US"/>
        </w:rPr>
        <w:t>Sub-topic 1-2: PRS measurements without gaps</w:t>
      </w:r>
    </w:p>
    <w:p w14:paraId="53A3B572" w14:textId="77777777" w:rsidR="00E965A6" w:rsidRPr="00364E83" w:rsidRDefault="00E965A6" w:rsidP="00E965A6">
      <w:pPr>
        <w:rPr>
          <w:b/>
          <w:u w:val="single"/>
          <w:lang w:eastAsia="ko-KR"/>
        </w:rPr>
      </w:pPr>
      <w:r w:rsidRPr="00364E83">
        <w:rPr>
          <w:b/>
          <w:u w:val="single"/>
          <w:lang w:eastAsia="ko-KR"/>
        </w:rPr>
        <w:t>Issue 1-2-1: Work needed for PRS measurements without gaps</w:t>
      </w:r>
    </w:p>
    <w:p w14:paraId="769A6739" w14:textId="52505E97" w:rsidR="00A712AC" w:rsidRPr="00E965A6" w:rsidRDefault="00F8322C" w:rsidP="00805BE8">
      <w:r>
        <w:t xml:space="preserve">Further discussion need to narrow down options and eventually converge </w:t>
      </w:r>
      <w:r w:rsidR="005057C0">
        <w:t>on each open issue:</w:t>
      </w:r>
    </w:p>
    <w:tbl>
      <w:tblPr>
        <w:tblStyle w:val="TableGrid"/>
        <w:tblW w:w="8058" w:type="dxa"/>
        <w:tblInd w:w="140" w:type="dxa"/>
        <w:tblLook w:val="04A0" w:firstRow="1" w:lastRow="0" w:firstColumn="1" w:lastColumn="0" w:noHBand="0" w:noVBand="1"/>
      </w:tblPr>
      <w:tblGrid>
        <w:gridCol w:w="427"/>
        <w:gridCol w:w="1500"/>
        <w:gridCol w:w="1510"/>
        <w:gridCol w:w="1959"/>
        <w:gridCol w:w="1236"/>
        <w:gridCol w:w="1426"/>
      </w:tblGrid>
      <w:tr w:rsidR="004F56F6" w:rsidRPr="00031283" w14:paraId="0C32FF23" w14:textId="77777777" w:rsidTr="00287451">
        <w:tc>
          <w:tcPr>
            <w:tcW w:w="427" w:type="dxa"/>
          </w:tcPr>
          <w:p w14:paraId="608C71D4" w14:textId="77777777" w:rsidR="004F56F6" w:rsidRPr="00031283" w:rsidRDefault="004F56F6" w:rsidP="00287451">
            <w:pPr>
              <w:spacing w:after="0"/>
              <w:rPr>
                <w:rFonts w:eastAsiaTheme="minorEastAsia"/>
                <w:b/>
                <w:bCs/>
                <w:iCs/>
                <w:sz w:val="14"/>
                <w:szCs w:val="14"/>
                <w:lang w:val="en-US" w:eastAsia="zh-CN"/>
              </w:rPr>
            </w:pPr>
            <w:r w:rsidRPr="00031283">
              <w:rPr>
                <w:rFonts w:eastAsiaTheme="minorEastAsia"/>
                <w:b/>
                <w:bCs/>
                <w:iCs/>
                <w:sz w:val="14"/>
                <w:szCs w:val="14"/>
                <w:lang w:val="en-US" w:eastAsia="zh-CN"/>
              </w:rPr>
              <w:t>No.</w:t>
            </w:r>
          </w:p>
        </w:tc>
        <w:tc>
          <w:tcPr>
            <w:tcW w:w="1500" w:type="dxa"/>
          </w:tcPr>
          <w:p w14:paraId="06F7BC45" w14:textId="77777777" w:rsidR="004F56F6" w:rsidRPr="00031283" w:rsidRDefault="004F56F6" w:rsidP="00287451">
            <w:pPr>
              <w:spacing w:after="0"/>
              <w:rPr>
                <w:rFonts w:eastAsiaTheme="minorEastAsia"/>
                <w:b/>
                <w:bCs/>
                <w:iCs/>
                <w:sz w:val="14"/>
                <w:szCs w:val="14"/>
                <w:lang w:val="en-US" w:eastAsia="zh-CN"/>
              </w:rPr>
            </w:pPr>
            <w:r w:rsidRPr="00031283">
              <w:rPr>
                <w:rFonts w:eastAsiaTheme="minorEastAsia"/>
                <w:b/>
                <w:bCs/>
                <w:iCs/>
                <w:sz w:val="14"/>
                <w:szCs w:val="14"/>
                <w:lang w:val="en-US" w:eastAsia="zh-CN"/>
              </w:rPr>
              <w:t>Parameters/issues</w:t>
            </w:r>
          </w:p>
        </w:tc>
        <w:tc>
          <w:tcPr>
            <w:tcW w:w="1510" w:type="dxa"/>
          </w:tcPr>
          <w:p w14:paraId="68FE45E8" w14:textId="77777777" w:rsidR="004F56F6" w:rsidRPr="00031283" w:rsidRDefault="004F56F6" w:rsidP="00287451">
            <w:pPr>
              <w:spacing w:after="0"/>
              <w:rPr>
                <w:rFonts w:eastAsiaTheme="minorEastAsia"/>
                <w:b/>
                <w:bCs/>
                <w:iCs/>
                <w:sz w:val="14"/>
                <w:szCs w:val="14"/>
                <w:lang w:val="en-US" w:eastAsia="zh-CN"/>
              </w:rPr>
            </w:pPr>
            <w:r w:rsidRPr="00031283">
              <w:rPr>
                <w:rFonts w:eastAsiaTheme="minorEastAsia"/>
                <w:b/>
                <w:bCs/>
                <w:iCs/>
                <w:sz w:val="14"/>
                <w:szCs w:val="14"/>
                <w:lang w:val="en-US" w:eastAsia="zh-CN"/>
              </w:rPr>
              <w:t>Option 1</w:t>
            </w:r>
          </w:p>
        </w:tc>
        <w:tc>
          <w:tcPr>
            <w:tcW w:w="1959" w:type="dxa"/>
          </w:tcPr>
          <w:p w14:paraId="7DCCC0E0" w14:textId="77777777" w:rsidR="004F56F6" w:rsidRPr="00031283" w:rsidRDefault="004F56F6" w:rsidP="00287451">
            <w:pPr>
              <w:spacing w:after="0"/>
              <w:rPr>
                <w:rFonts w:eastAsiaTheme="minorEastAsia"/>
                <w:b/>
                <w:bCs/>
                <w:iCs/>
                <w:sz w:val="14"/>
                <w:szCs w:val="14"/>
                <w:lang w:val="en-US" w:eastAsia="zh-CN"/>
              </w:rPr>
            </w:pPr>
            <w:r w:rsidRPr="00031283">
              <w:rPr>
                <w:rFonts w:eastAsiaTheme="minorEastAsia"/>
                <w:b/>
                <w:bCs/>
                <w:iCs/>
                <w:sz w:val="14"/>
                <w:szCs w:val="14"/>
                <w:lang w:val="en-US" w:eastAsia="zh-CN"/>
              </w:rPr>
              <w:t>Option 2</w:t>
            </w:r>
          </w:p>
        </w:tc>
        <w:tc>
          <w:tcPr>
            <w:tcW w:w="1236" w:type="dxa"/>
          </w:tcPr>
          <w:p w14:paraId="33104B49" w14:textId="77777777" w:rsidR="004F56F6" w:rsidRPr="00031283" w:rsidRDefault="004F56F6" w:rsidP="00287451">
            <w:pPr>
              <w:spacing w:after="0"/>
              <w:rPr>
                <w:rFonts w:eastAsiaTheme="minorEastAsia"/>
                <w:b/>
                <w:bCs/>
                <w:iCs/>
                <w:sz w:val="14"/>
                <w:szCs w:val="14"/>
                <w:lang w:val="en-US" w:eastAsia="zh-CN"/>
              </w:rPr>
            </w:pPr>
            <w:r w:rsidRPr="00031283">
              <w:rPr>
                <w:rFonts w:eastAsiaTheme="minorEastAsia"/>
                <w:b/>
                <w:bCs/>
                <w:iCs/>
                <w:sz w:val="14"/>
                <w:szCs w:val="14"/>
                <w:lang w:val="en-US" w:eastAsia="zh-CN"/>
              </w:rPr>
              <w:t>Option 3</w:t>
            </w:r>
          </w:p>
        </w:tc>
        <w:tc>
          <w:tcPr>
            <w:tcW w:w="1426" w:type="dxa"/>
          </w:tcPr>
          <w:p w14:paraId="1324F761" w14:textId="77777777" w:rsidR="004F56F6" w:rsidRPr="00031283" w:rsidRDefault="004F56F6" w:rsidP="00287451">
            <w:pPr>
              <w:spacing w:after="0"/>
              <w:rPr>
                <w:rFonts w:eastAsiaTheme="minorEastAsia"/>
                <w:b/>
                <w:bCs/>
                <w:iCs/>
                <w:sz w:val="14"/>
                <w:szCs w:val="14"/>
                <w:lang w:val="en-US" w:eastAsia="zh-CN"/>
              </w:rPr>
            </w:pPr>
            <w:r w:rsidRPr="00031283">
              <w:rPr>
                <w:rFonts w:eastAsiaTheme="minorEastAsia"/>
                <w:b/>
                <w:bCs/>
                <w:iCs/>
                <w:sz w:val="14"/>
                <w:szCs w:val="14"/>
                <w:lang w:val="en-US" w:eastAsia="zh-CN"/>
              </w:rPr>
              <w:t>Option 4</w:t>
            </w:r>
          </w:p>
        </w:tc>
      </w:tr>
      <w:tr w:rsidR="004F56F6" w:rsidRPr="00031283" w14:paraId="22ACABBD" w14:textId="77777777" w:rsidTr="00287451">
        <w:tc>
          <w:tcPr>
            <w:tcW w:w="427" w:type="dxa"/>
          </w:tcPr>
          <w:p w14:paraId="1B728C5A" w14:textId="77777777" w:rsidR="004F56F6" w:rsidRPr="00031283" w:rsidRDefault="004F56F6" w:rsidP="00287451">
            <w:pPr>
              <w:spacing w:after="0"/>
              <w:rPr>
                <w:rFonts w:eastAsiaTheme="minorEastAsia"/>
                <w:iCs/>
                <w:sz w:val="14"/>
                <w:szCs w:val="14"/>
                <w:lang w:val="en-US" w:eastAsia="zh-CN"/>
              </w:rPr>
            </w:pPr>
            <w:r w:rsidRPr="00031283">
              <w:rPr>
                <w:rFonts w:eastAsiaTheme="minorEastAsia"/>
                <w:iCs/>
                <w:sz w:val="14"/>
                <w:szCs w:val="14"/>
                <w:lang w:val="en-US" w:eastAsia="zh-CN"/>
              </w:rPr>
              <w:t>2</w:t>
            </w:r>
          </w:p>
        </w:tc>
        <w:tc>
          <w:tcPr>
            <w:tcW w:w="1500" w:type="dxa"/>
          </w:tcPr>
          <w:p w14:paraId="147F19BC" w14:textId="77777777" w:rsidR="004F56F6" w:rsidRPr="00031283" w:rsidRDefault="00FE2E6D" w:rsidP="00287451">
            <w:pPr>
              <w:spacing w:after="0"/>
              <w:rPr>
                <w:rFonts w:eastAsiaTheme="minorEastAsia"/>
                <w:b/>
                <w:bCs/>
                <w:iCs/>
                <w:sz w:val="14"/>
                <w:szCs w:val="14"/>
                <w:lang w:val="en-US" w:eastAsia="zh-CN"/>
              </w:rPr>
            </w:pPr>
            <m:oMathPara>
              <m:oMathParaPr>
                <m:jc m:val="left"/>
              </m:oMathParaPr>
              <m:oMath>
                <m:sSub>
                  <m:sSubPr>
                    <m:ctrlPr>
                      <w:rPr>
                        <w:rFonts w:ascii="Cambria Math" w:hAnsi="Cambria Math"/>
                        <w:b/>
                        <w:bCs/>
                        <w:i/>
                        <w:sz w:val="14"/>
                        <w:szCs w:val="14"/>
                      </w:rPr>
                    </m:ctrlPr>
                  </m:sSubPr>
                  <m:e>
                    <m:r>
                      <m:rPr>
                        <m:sty m:val="bi"/>
                      </m:rPr>
                      <w:rPr>
                        <w:rFonts w:ascii="Cambria Math" w:hAnsi="Cambria Math"/>
                        <w:sz w:val="14"/>
                        <w:szCs w:val="14"/>
                      </w:rPr>
                      <m:t>L</m:t>
                    </m:r>
                  </m:e>
                  <m:sub>
                    <m:r>
                      <m:rPr>
                        <m:sty m:val="bi"/>
                      </m:rPr>
                      <w:rPr>
                        <w:rFonts w:ascii="Cambria Math" w:hAnsi="Cambria Math"/>
                        <w:sz w:val="14"/>
                        <w:szCs w:val="14"/>
                      </w:rPr>
                      <m:t>availabl</m:t>
                    </m:r>
                    <m:sSub>
                      <m:sSubPr>
                        <m:ctrlPr>
                          <w:rPr>
                            <w:rFonts w:ascii="Cambria Math" w:hAnsi="Cambria Math"/>
                            <w:b/>
                            <w:bCs/>
                            <w:i/>
                            <w:sz w:val="14"/>
                            <w:szCs w:val="14"/>
                          </w:rPr>
                        </m:ctrlPr>
                      </m:sSubPr>
                      <m:e>
                        <m:r>
                          <m:rPr>
                            <m:sty m:val="bi"/>
                          </m:rPr>
                          <w:rPr>
                            <w:rFonts w:ascii="Cambria Math" w:hAnsi="Cambria Math"/>
                            <w:sz w:val="14"/>
                            <w:szCs w:val="14"/>
                          </w:rPr>
                          <m:t>e</m:t>
                        </m:r>
                      </m:e>
                      <m:sub>
                        <m:r>
                          <m:rPr>
                            <m:sty m:val="bi"/>
                          </m:rPr>
                          <w:rPr>
                            <w:rFonts w:ascii="Cambria Math" w:hAnsi="Cambria Math"/>
                            <w:sz w:val="14"/>
                            <w:szCs w:val="14"/>
                          </w:rPr>
                          <m:t>PRS,i</m:t>
                        </m:r>
                      </m:sub>
                    </m:sSub>
                  </m:sub>
                </m:sSub>
              </m:oMath>
            </m:oMathPara>
          </w:p>
        </w:tc>
        <w:tc>
          <w:tcPr>
            <w:tcW w:w="1510" w:type="dxa"/>
          </w:tcPr>
          <w:p w14:paraId="6B0B0E3F" w14:textId="77777777" w:rsidR="004F56F6" w:rsidRPr="00031283" w:rsidRDefault="004F56F6" w:rsidP="00287451">
            <w:pPr>
              <w:spacing w:after="0"/>
              <w:rPr>
                <w:rFonts w:eastAsia="DengXian"/>
                <w:sz w:val="14"/>
                <w:szCs w:val="14"/>
              </w:rPr>
            </w:pPr>
            <w:r w:rsidRPr="00031283">
              <w:rPr>
                <w:rFonts w:eastAsia="DengXian"/>
                <w:sz w:val="14"/>
                <w:szCs w:val="14"/>
              </w:rPr>
              <w:t>R16</w:t>
            </w:r>
          </w:p>
        </w:tc>
        <w:tc>
          <w:tcPr>
            <w:tcW w:w="1959" w:type="dxa"/>
          </w:tcPr>
          <w:p w14:paraId="222E75A2" w14:textId="77777777" w:rsidR="004F56F6" w:rsidRPr="00031283" w:rsidRDefault="004F56F6" w:rsidP="00287451">
            <w:pPr>
              <w:spacing w:after="0"/>
              <w:rPr>
                <w:sz w:val="14"/>
                <w:szCs w:val="14"/>
                <w:lang w:eastAsia="sv-SE"/>
              </w:rPr>
            </w:pPr>
            <w:r w:rsidRPr="00031283">
              <w:rPr>
                <w:sz w:val="14"/>
                <w:szCs w:val="14"/>
              </w:rPr>
              <w:t>Unmuted and overlapped PRS within PRS processing window</w:t>
            </w:r>
          </w:p>
        </w:tc>
        <w:tc>
          <w:tcPr>
            <w:tcW w:w="1236" w:type="dxa"/>
          </w:tcPr>
          <w:p w14:paraId="6B638D4F" w14:textId="77777777" w:rsidR="004F56F6" w:rsidRPr="00031283" w:rsidRDefault="004F56F6" w:rsidP="00287451">
            <w:pPr>
              <w:spacing w:after="0"/>
              <w:rPr>
                <w:sz w:val="14"/>
                <w:szCs w:val="14"/>
                <w:lang w:eastAsia="sv-SE"/>
              </w:rPr>
            </w:pPr>
          </w:p>
        </w:tc>
        <w:tc>
          <w:tcPr>
            <w:tcW w:w="1426" w:type="dxa"/>
          </w:tcPr>
          <w:p w14:paraId="6530F826" w14:textId="77777777" w:rsidR="004F56F6" w:rsidRPr="00031283" w:rsidRDefault="004F56F6" w:rsidP="00287451">
            <w:pPr>
              <w:spacing w:after="0"/>
              <w:rPr>
                <w:sz w:val="14"/>
                <w:szCs w:val="14"/>
                <w:lang w:eastAsia="sv-SE"/>
              </w:rPr>
            </w:pPr>
          </w:p>
        </w:tc>
      </w:tr>
      <w:tr w:rsidR="004F56F6" w:rsidRPr="00031283" w14:paraId="62BC3860" w14:textId="77777777" w:rsidTr="00287451">
        <w:tc>
          <w:tcPr>
            <w:tcW w:w="427" w:type="dxa"/>
          </w:tcPr>
          <w:p w14:paraId="554534A5" w14:textId="77777777" w:rsidR="004F56F6" w:rsidRPr="00031283" w:rsidRDefault="004F56F6" w:rsidP="00287451">
            <w:pPr>
              <w:spacing w:after="0"/>
              <w:rPr>
                <w:rFonts w:eastAsiaTheme="minorEastAsia"/>
                <w:iCs/>
                <w:sz w:val="14"/>
                <w:szCs w:val="14"/>
                <w:lang w:val="en-US" w:eastAsia="zh-CN"/>
              </w:rPr>
            </w:pPr>
            <w:r w:rsidRPr="00031283">
              <w:rPr>
                <w:rFonts w:eastAsiaTheme="minorEastAsia"/>
                <w:iCs/>
                <w:sz w:val="14"/>
                <w:szCs w:val="14"/>
                <w:lang w:val="en-US" w:eastAsia="zh-CN"/>
              </w:rPr>
              <w:t>3</w:t>
            </w:r>
          </w:p>
        </w:tc>
        <w:tc>
          <w:tcPr>
            <w:tcW w:w="1500" w:type="dxa"/>
          </w:tcPr>
          <w:p w14:paraId="5B01869D" w14:textId="77777777" w:rsidR="004F56F6" w:rsidRPr="00031283" w:rsidRDefault="004F56F6" w:rsidP="00287451">
            <w:pPr>
              <w:spacing w:after="0"/>
              <w:rPr>
                <w:rFonts w:eastAsiaTheme="minorEastAsia"/>
                <w:b/>
                <w:bCs/>
                <w:iCs/>
                <w:sz w:val="14"/>
                <w:szCs w:val="14"/>
                <w:lang w:val="en-US" w:eastAsia="zh-CN"/>
              </w:rPr>
            </w:pPr>
            <w:r w:rsidRPr="00031283">
              <w:rPr>
                <w:b/>
                <w:bCs/>
                <w:sz w:val="14"/>
                <w:szCs w:val="14"/>
              </w:rPr>
              <w:t xml:space="preserve"> </w:t>
            </w:r>
            <m:oMath>
              <m:sSub>
                <m:sSubPr>
                  <m:ctrlPr>
                    <w:rPr>
                      <w:rFonts w:ascii="Cambria Math" w:hAnsi="Cambria Math"/>
                      <w:b/>
                      <w:bCs/>
                      <w:i/>
                      <w:iCs/>
                      <w:sz w:val="14"/>
                      <w:szCs w:val="14"/>
                      <w:lang w:eastAsia="zh-CN"/>
                    </w:rPr>
                  </m:ctrlPr>
                </m:sSubPr>
                <m:e>
                  <m:r>
                    <m:rPr>
                      <m:sty m:val="bi"/>
                    </m:rPr>
                    <w:rPr>
                      <w:rFonts w:ascii="Cambria Math" w:hAnsi="Cambria Math"/>
                      <w:sz w:val="14"/>
                      <w:szCs w:val="14"/>
                      <w:lang w:eastAsia="zh-CN"/>
                    </w:rPr>
                    <m:t>T</m:t>
                  </m:r>
                </m:e>
                <m:sub>
                  <m:r>
                    <m:rPr>
                      <m:sty m:val="b"/>
                    </m:rPr>
                    <w:rPr>
                      <w:rFonts w:ascii="Cambria Math" w:hAnsi="Cambria Math"/>
                      <w:sz w:val="14"/>
                      <w:szCs w:val="14"/>
                      <w:lang w:eastAsia="zh-CN"/>
                    </w:rPr>
                    <m:t>effect</m:t>
                  </m:r>
                  <m:r>
                    <m:rPr>
                      <m:sty m:val="bi"/>
                    </m:rPr>
                    <w:rPr>
                      <w:rFonts w:ascii="Cambria Math" w:hAnsi="Cambria Math"/>
                      <w:sz w:val="14"/>
                      <w:szCs w:val="14"/>
                      <w:lang w:eastAsia="zh-CN"/>
                    </w:rPr>
                    <m:t>,i</m:t>
                  </m:r>
                </m:sub>
              </m:sSub>
            </m:oMath>
          </w:p>
        </w:tc>
        <w:tc>
          <w:tcPr>
            <w:tcW w:w="1510" w:type="dxa"/>
          </w:tcPr>
          <w:p w14:paraId="64962BB8" w14:textId="77777777" w:rsidR="004F56F6" w:rsidRPr="00031283" w:rsidRDefault="004F56F6" w:rsidP="00287451">
            <w:pPr>
              <w:spacing w:after="0"/>
              <w:rPr>
                <w:sz w:val="14"/>
                <w:szCs w:val="14"/>
              </w:rPr>
            </w:pPr>
            <w:r w:rsidRPr="00031283">
              <w:rPr>
                <w:sz w:val="14"/>
                <w:szCs w:val="14"/>
              </w:rPr>
              <w:t>R16</w:t>
            </w:r>
          </w:p>
        </w:tc>
        <w:tc>
          <w:tcPr>
            <w:tcW w:w="1959" w:type="dxa"/>
          </w:tcPr>
          <w:p w14:paraId="70182741" w14:textId="77777777" w:rsidR="004F56F6" w:rsidRPr="00031283" w:rsidRDefault="00FE2E6D" w:rsidP="00287451">
            <w:pPr>
              <w:spacing w:after="0"/>
              <w:rPr>
                <w:b/>
                <w:bCs/>
                <w:sz w:val="14"/>
                <w:szCs w:val="14"/>
                <w:lang w:val="sv-SE" w:eastAsia="sv-SE"/>
              </w:rPr>
            </w:pPr>
            <m:oMath>
              <m:sSub>
                <m:sSubPr>
                  <m:ctrlPr>
                    <w:rPr>
                      <w:rFonts w:ascii="Cambria Math" w:hAnsi="Cambria Math"/>
                      <w:b/>
                      <w:bCs/>
                      <w:i/>
                      <w:sz w:val="14"/>
                      <w:szCs w:val="14"/>
                    </w:rPr>
                  </m:ctrlPr>
                </m:sSubPr>
                <m:e>
                  <m:r>
                    <m:rPr>
                      <m:sty m:val="bi"/>
                    </m:rPr>
                    <w:rPr>
                      <w:rFonts w:ascii="Cambria Math" w:hAnsi="Cambria Math"/>
                      <w:sz w:val="14"/>
                      <w:szCs w:val="14"/>
                    </w:rPr>
                    <m:t>T</m:t>
                  </m:r>
                </m:e>
                <m:sub>
                  <m:r>
                    <m:rPr>
                      <m:sty m:val="bi"/>
                    </m:rPr>
                    <w:rPr>
                      <w:rFonts w:ascii="Cambria Math" w:hAnsi="Cambria Math"/>
                      <w:sz w:val="14"/>
                      <w:szCs w:val="14"/>
                    </w:rPr>
                    <m:t>available_PRS</m:t>
                  </m:r>
                  <m:r>
                    <m:rPr>
                      <m:nor/>
                    </m:rPr>
                    <w:rPr>
                      <w:b/>
                      <w:bCs/>
                      <w:i/>
                      <w:sz w:val="14"/>
                      <w:szCs w:val="14"/>
                    </w:rPr>
                    <m:t>,i</m:t>
                  </m:r>
                </m:sub>
              </m:sSub>
            </m:oMath>
            <w:r w:rsidR="004F56F6" w:rsidRPr="00031283">
              <w:rPr>
                <w:b/>
                <w:bCs/>
                <w:sz w:val="14"/>
                <w:szCs w:val="14"/>
              </w:rPr>
              <w:t>.</w:t>
            </w:r>
          </w:p>
        </w:tc>
        <w:tc>
          <w:tcPr>
            <w:tcW w:w="1236" w:type="dxa"/>
          </w:tcPr>
          <w:p w14:paraId="69A6DAA7" w14:textId="77777777" w:rsidR="004F56F6" w:rsidRPr="00031283" w:rsidRDefault="004F56F6" w:rsidP="00287451">
            <w:pPr>
              <w:spacing w:after="0"/>
              <w:rPr>
                <w:b/>
                <w:bCs/>
                <w:sz w:val="14"/>
                <w:szCs w:val="14"/>
                <w:lang w:val="sv-SE" w:eastAsia="sv-SE"/>
              </w:rPr>
            </w:pPr>
          </w:p>
        </w:tc>
        <w:tc>
          <w:tcPr>
            <w:tcW w:w="1426" w:type="dxa"/>
          </w:tcPr>
          <w:p w14:paraId="411F2431" w14:textId="77777777" w:rsidR="004F56F6" w:rsidRPr="00031283" w:rsidRDefault="004F56F6" w:rsidP="00287451">
            <w:pPr>
              <w:spacing w:after="0"/>
              <w:rPr>
                <w:b/>
                <w:bCs/>
                <w:sz w:val="14"/>
                <w:szCs w:val="14"/>
                <w:lang w:val="sv-SE" w:eastAsia="sv-SE"/>
              </w:rPr>
            </w:pPr>
          </w:p>
        </w:tc>
      </w:tr>
      <w:tr w:rsidR="004F56F6" w:rsidRPr="00031283" w14:paraId="3D08F078" w14:textId="77777777" w:rsidTr="00287451">
        <w:tc>
          <w:tcPr>
            <w:tcW w:w="427" w:type="dxa"/>
          </w:tcPr>
          <w:p w14:paraId="69CBAD23" w14:textId="77777777" w:rsidR="004F56F6" w:rsidRPr="00031283" w:rsidRDefault="004F56F6" w:rsidP="00287451">
            <w:pPr>
              <w:spacing w:after="0"/>
              <w:rPr>
                <w:rFonts w:eastAsiaTheme="minorEastAsia"/>
                <w:iCs/>
                <w:sz w:val="14"/>
                <w:szCs w:val="14"/>
                <w:lang w:val="en-US" w:eastAsia="zh-CN"/>
              </w:rPr>
            </w:pPr>
            <w:r w:rsidRPr="00031283">
              <w:rPr>
                <w:rFonts w:eastAsiaTheme="minorEastAsia"/>
                <w:iCs/>
                <w:sz w:val="14"/>
                <w:szCs w:val="14"/>
                <w:lang w:val="en-US" w:eastAsia="zh-CN"/>
              </w:rPr>
              <w:t>4</w:t>
            </w:r>
          </w:p>
        </w:tc>
        <w:tc>
          <w:tcPr>
            <w:tcW w:w="1500" w:type="dxa"/>
          </w:tcPr>
          <w:p w14:paraId="45BE17FE" w14:textId="77777777" w:rsidR="004F56F6" w:rsidRPr="00031283" w:rsidRDefault="004F56F6" w:rsidP="00287451">
            <w:pPr>
              <w:spacing w:after="0"/>
              <w:rPr>
                <w:rFonts w:eastAsiaTheme="minorEastAsia"/>
                <w:b/>
                <w:bCs/>
                <w:iCs/>
                <w:sz w:val="14"/>
                <w:szCs w:val="14"/>
                <w:lang w:val="en-US" w:eastAsia="zh-CN"/>
              </w:rPr>
            </w:pPr>
            <w:r w:rsidRPr="00031283">
              <w:rPr>
                <w:b/>
                <w:bCs/>
                <w:sz w:val="14"/>
                <w:szCs w:val="14"/>
                <w:lang w:eastAsia="zh-CN"/>
              </w:rPr>
              <w:t>Applicable number of PFLs</w:t>
            </w:r>
          </w:p>
        </w:tc>
        <w:tc>
          <w:tcPr>
            <w:tcW w:w="1510" w:type="dxa"/>
          </w:tcPr>
          <w:p w14:paraId="28AB43EA" w14:textId="77777777" w:rsidR="004F56F6" w:rsidRPr="00031283" w:rsidRDefault="004F56F6" w:rsidP="004F56F6">
            <w:pPr>
              <w:pStyle w:val="ListParagraph"/>
              <w:numPr>
                <w:ilvl w:val="0"/>
                <w:numId w:val="56"/>
              </w:numPr>
              <w:spacing w:after="0"/>
              <w:ind w:firstLineChars="0"/>
              <w:contextualSpacing/>
              <w:rPr>
                <w:bCs/>
                <w:sz w:val="14"/>
                <w:szCs w:val="14"/>
                <w:lang w:eastAsia="zh-CN"/>
              </w:rPr>
            </w:pPr>
          </w:p>
        </w:tc>
        <w:tc>
          <w:tcPr>
            <w:tcW w:w="1959" w:type="dxa"/>
          </w:tcPr>
          <w:p w14:paraId="4D593D47" w14:textId="77777777" w:rsidR="004F56F6" w:rsidRPr="00031283" w:rsidRDefault="004F56F6" w:rsidP="00287451">
            <w:pPr>
              <w:spacing w:after="0"/>
              <w:rPr>
                <w:bCs/>
                <w:sz w:val="14"/>
                <w:szCs w:val="14"/>
                <w:lang w:eastAsia="zh-CN"/>
              </w:rPr>
            </w:pPr>
            <w:r w:rsidRPr="00031283">
              <w:rPr>
                <w:bCs/>
                <w:sz w:val="14"/>
                <w:szCs w:val="14"/>
                <w:lang w:eastAsia="zh-CN"/>
              </w:rPr>
              <w:t>&gt; 1</w:t>
            </w:r>
          </w:p>
        </w:tc>
        <w:tc>
          <w:tcPr>
            <w:tcW w:w="1236" w:type="dxa"/>
          </w:tcPr>
          <w:p w14:paraId="73909B64" w14:textId="77777777" w:rsidR="004F56F6" w:rsidRPr="00031283" w:rsidRDefault="004F56F6" w:rsidP="00287451">
            <w:pPr>
              <w:spacing w:after="0"/>
              <w:rPr>
                <w:bCs/>
                <w:sz w:val="14"/>
                <w:szCs w:val="14"/>
                <w:lang w:eastAsia="zh-CN"/>
              </w:rPr>
            </w:pPr>
          </w:p>
        </w:tc>
        <w:tc>
          <w:tcPr>
            <w:tcW w:w="1426" w:type="dxa"/>
          </w:tcPr>
          <w:p w14:paraId="0DA639ED" w14:textId="77777777" w:rsidR="004F56F6" w:rsidRPr="00031283" w:rsidRDefault="004F56F6" w:rsidP="00287451">
            <w:pPr>
              <w:spacing w:after="0"/>
              <w:rPr>
                <w:bCs/>
                <w:sz w:val="14"/>
                <w:szCs w:val="14"/>
                <w:lang w:eastAsia="zh-CN"/>
              </w:rPr>
            </w:pPr>
          </w:p>
        </w:tc>
      </w:tr>
      <w:tr w:rsidR="004F56F6" w:rsidRPr="00031283" w14:paraId="305C1278" w14:textId="77777777" w:rsidTr="00287451">
        <w:tc>
          <w:tcPr>
            <w:tcW w:w="427" w:type="dxa"/>
          </w:tcPr>
          <w:p w14:paraId="1AFE0E5A" w14:textId="77777777" w:rsidR="004F56F6" w:rsidRPr="00031283" w:rsidRDefault="004F56F6" w:rsidP="00287451">
            <w:pPr>
              <w:spacing w:after="0"/>
              <w:rPr>
                <w:rFonts w:eastAsiaTheme="minorEastAsia"/>
                <w:iCs/>
                <w:sz w:val="14"/>
                <w:szCs w:val="14"/>
                <w:lang w:val="en-US" w:eastAsia="zh-CN"/>
              </w:rPr>
            </w:pPr>
            <w:r w:rsidRPr="00031283">
              <w:rPr>
                <w:rFonts w:eastAsiaTheme="minorEastAsia"/>
                <w:iCs/>
                <w:sz w:val="14"/>
                <w:szCs w:val="14"/>
                <w:lang w:val="en-US" w:eastAsia="zh-CN"/>
              </w:rPr>
              <w:t>5</w:t>
            </w:r>
          </w:p>
        </w:tc>
        <w:tc>
          <w:tcPr>
            <w:tcW w:w="1500" w:type="dxa"/>
          </w:tcPr>
          <w:p w14:paraId="1F79559C" w14:textId="77777777" w:rsidR="004F56F6" w:rsidRPr="00031283" w:rsidRDefault="004F56F6" w:rsidP="00287451">
            <w:pPr>
              <w:spacing w:after="0"/>
              <w:rPr>
                <w:rFonts w:eastAsiaTheme="minorEastAsia"/>
                <w:b/>
                <w:bCs/>
                <w:iCs/>
                <w:sz w:val="14"/>
                <w:szCs w:val="14"/>
                <w:lang w:val="en-US" w:eastAsia="zh-CN"/>
              </w:rPr>
            </w:pPr>
            <w:r w:rsidRPr="00031283">
              <w:rPr>
                <w:rFonts w:eastAsiaTheme="minorEastAsia"/>
                <w:b/>
                <w:bCs/>
                <w:sz w:val="14"/>
                <w:szCs w:val="14"/>
                <w:lang w:val="en-US" w:eastAsia="zh-CN"/>
              </w:rPr>
              <w:t>Applicable number of samples</w:t>
            </w:r>
          </w:p>
        </w:tc>
        <w:tc>
          <w:tcPr>
            <w:tcW w:w="1510" w:type="dxa"/>
          </w:tcPr>
          <w:p w14:paraId="0CD5FD05" w14:textId="77777777" w:rsidR="004F56F6" w:rsidRPr="00031283" w:rsidRDefault="004F56F6" w:rsidP="00287451">
            <w:pPr>
              <w:spacing w:after="0"/>
              <w:rPr>
                <w:rFonts w:eastAsiaTheme="minorEastAsia"/>
                <w:sz w:val="14"/>
                <w:szCs w:val="14"/>
                <w:lang w:val="en-US" w:eastAsia="zh-CN"/>
              </w:rPr>
            </w:pPr>
            <w:r w:rsidRPr="00031283">
              <w:rPr>
                <w:rFonts w:eastAsiaTheme="minorEastAsia"/>
                <w:sz w:val="14"/>
                <w:szCs w:val="14"/>
                <w:lang w:val="en-US" w:eastAsia="zh-CN"/>
              </w:rPr>
              <w:t xml:space="preserve">4 </w:t>
            </w:r>
          </w:p>
        </w:tc>
        <w:tc>
          <w:tcPr>
            <w:tcW w:w="1959" w:type="dxa"/>
          </w:tcPr>
          <w:p w14:paraId="085856E7" w14:textId="77777777" w:rsidR="004F56F6" w:rsidRPr="00031283" w:rsidRDefault="004F56F6" w:rsidP="00287451">
            <w:pPr>
              <w:spacing w:after="0"/>
              <w:rPr>
                <w:rFonts w:eastAsiaTheme="minorEastAsia"/>
                <w:sz w:val="14"/>
                <w:szCs w:val="14"/>
                <w:lang w:val="en-US" w:eastAsia="zh-CN"/>
              </w:rPr>
            </w:pPr>
            <w:r w:rsidRPr="00031283">
              <w:rPr>
                <w:rFonts w:eastAsiaTheme="minorEastAsia"/>
                <w:sz w:val="14"/>
                <w:szCs w:val="14"/>
                <w:lang w:val="en-US" w:eastAsia="zh-CN"/>
              </w:rPr>
              <w:t>4 and &lt; 4</w:t>
            </w:r>
          </w:p>
        </w:tc>
        <w:tc>
          <w:tcPr>
            <w:tcW w:w="1236" w:type="dxa"/>
          </w:tcPr>
          <w:p w14:paraId="400A843B" w14:textId="77777777" w:rsidR="004F56F6" w:rsidRPr="00031283" w:rsidRDefault="004F56F6" w:rsidP="00287451">
            <w:pPr>
              <w:spacing w:after="0"/>
              <w:rPr>
                <w:rFonts w:eastAsiaTheme="minorEastAsia"/>
                <w:sz w:val="14"/>
                <w:szCs w:val="14"/>
                <w:lang w:val="en-US" w:eastAsia="zh-CN"/>
              </w:rPr>
            </w:pPr>
          </w:p>
        </w:tc>
        <w:tc>
          <w:tcPr>
            <w:tcW w:w="1426" w:type="dxa"/>
          </w:tcPr>
          <w:p w14:paraId="6E7F9AA1" w14:textId="77777777" w:rsidR="004F56F6" w:rsidRPr="00031283" w:rsidRDefault="004F56F6" w:rsidP="00287451">
            <w:pPr>
              <w:spacing w:after="0"/>
              <w:rPr>
                <w:rFonts w:eastAsiaTheme="minorEastAsia"/>
                <w:sz w:val="14"/>
                <w:szCs w:val="14"/>
                <w:lang w:val="en-US" w:eastAsia="zh-CN"/>
              </w:rPr>
            </w:pPr>
          </w:p>
        </w:tc>
      </w:tr>
      <w:tr w:rsidR="004F56F6" w:rsidRPr="00031283" w14:paraId="0B934E29" w14:textId="77777777" w:rsidTr="00287451">
        <w:tc>
          <w:tcPr>
            <w:tcW w:w="427" w:type="dxa"/>
          </w:tcPr>
          <w:p w14:paraId="573D425C" w14:textId="77777777" w:rsidR="004F56F6" w:rsidRPr="00031283" w:rsidRDefault="004F56F6" w:rsidP="00287451">
            <w:pPr>
              <w:spacing w:after="0"/>
              <w:rPr>
                <w:rFonts w:eastAsiaTheme="minorEastAsia"/>
                <w:iCs/>
                <w:sz w:val="14"/>
                <w:szCs w:val="14"/>
                <w:lang w:val="en-US" w:eastAsia="zh-CN"/>
              </w:rPr>
            </w:pPr>
            <w:r w:rsidRPr="00031283">
              <w:rPr>
                <w:rFonts w:eastAsiaTheme="minorEastAsia"/>
                <w:iCs/>
                <w:sz w:val="14"/>
                <w:szCs w:val="14"/>
                <w:lang w:val="en-US" w:eastAsia="zh-CN"/>
              </w:rPr>
              <w:t>6</w:t>
            </w:r>
          </w:p>
        </w:tc>
        <w:tc>
          <w:tcPr>
            <w:tcW w:w="1500" w:type="dxa"/>
          </w:tcPr>
          <w:p w14:paraId="6427A92C" w14:textId="77777777" w:rsidR="004F56F6" w:rsidRPr="00031283" w:rsidRDefault="004F56F6" w:rsidP="00287451">
            <w:pPr>
              <w:spacing w:after="0"/>
              <w:rPr>
                <w:rFonts w:eastAsiaTheme="minorEastAsia"/>
                <w:b/>
                <w:bCs/>
                <w:iCs/>
                <w:sz w:val="14"/>
                <w:szCs w:val="14"/>
                <w:lang w:val="en-US" w:eastAsia="zh-CN"/>
              </w:rPr>
            </w:pPr>
            <w:r w:rsidRPr="00031283">
              <w:rPr>
                <w:rFonts w:eastAsiaTheme="minorEastAsia"/>
                <w:b/>
                <w:bCs/>
                <w:iCs/>
                <w:sz w:val="14"/>
                <w:szCs w:val="14"/>
                <w:lang w:val="en-US" w:eastAsia="zh-CN"/>
              </w:rPr>
              <w:t>Approach on the calculation of multiple positioning frequency layers</w:t>
            </w:r>
          </w:p>
        </w:tc>
        <w:tc>
          <w:tcPr>
            <w:tcW w:w="1510" w:type="dxa"/>
          </w:tcPr>
          <w:p w14:paraId="6091F072" w14:textId="77777777" w:rsidR="004F56F6" w:rsidRPr="00031283" w:rsidRDefault="004F56F6" w:rsidP="00287451">
            <w:pPr>
              <w:spacing w:after="0"/>
              <w:rPr>
                <w:rFonts w:eastAsiaTheme="minorEastAsia"/>
                <w:iCs/>
                <w:sz w:val="14"/>
                <w:szCs w:val="14"/>
                <w:lang w:val="en-US" w:eastAsia="zh-CN"/>
              </w:rPr>
            </w:pPr>
            <w:r w:rsidRPr="00031283">
              <w:rPr>
                <w:rFonts w:eastAsiaTheme="minorEastAsia"/>
                <w:iCs/>
                <w:sz w:val="14"/>
                <w:szCs w:val="14"/>
                <w:lang w:val="en-US" w:eastAsia="zh-CN"/>
              </w:rPr>
              <w:t>B</w:t>
            </w:r>
            <w:r w:rsidRPr="00031283">
              <w:rPr>
                <w:rFonts w:eastAsiaTheme="minorEastAsia" w:hint="eastAsia"/>
                <w:iCs/>
                <w:sz w:val="14"/>
                <w:szCs w:val="14"/>
                <w:lang w:val="en-US" w:eastAsia="zh-CN"/>
              </w:rPr>
              <w:t>ased on PRS resources overlapping of different PFLs</w:t>
            </w:r>
          </w:p>
        </w:tc>
        <w:tc>
          <w:tcPr>
            <w:tcW w:w="1959" w:type="dxa"/>
          </w:tcPr>
          <w:p w14:paraId="59C24218" w14:textId="77777777" w:rsidR="004F56F6" w:rsidRPr="00031283" w:rsidRDefault="004F56F6" w:rsidP="00287451">
            <w:pPr>
              <w:spacing w:after="0"/>
              <w:rPr>
                <w:rFonts w:eastAsiaTheme="minorEastAsia"/>
                <w:iCs/>
                <w:sz w:val="14"/>
                <w:szCs w:val="14"/>
                <w:lang w:val="en-US" w:eastAsia="zh-CN"/>
              </w:rPr>
            </w:pPr>
            <w:r w:rsidRPr="00031283">
              <w:rPr>
                <w:rFonts w:eastAsiaTheme="minorEastAsia"/>
                <w:iCs/>
                <w:sz w:val="14"/>
                <w:szCs w:val="14"/>
                <w:lang w:val="en-US" w:eastAsia="zh-CN"/>
              </w:rPr>
              <w:t>1 PFL</w:t>
            </w:r>
          </w:p>
        </w:tc>
        <w:tc>
          <w:tcPr>
            <w:tcW w:w="1236" w:type="dxa"/>
          </w:tcPr>
          <w:p w14:paraId="0C6E7627" w14:textId="77777777" w:rsidR="004F56F6" w:rsidRPr="00031283" w:rsidRDefault="004F56F6" w:rsidP="00287451">
            <w:pPr>
              <w:spacing w:after="0"/>
              <w:rPr>
                <w:rFonts w:eastAsiaTheme="minorEastAsia"/>
                <w:iCs/>
                <w:sz w:val="14"/>
                <w:szCs w:val="14"/>
                <w:lang w:val="en-US" w:eastAsia="zh-CN"/>
              </w:rPr>
            </w:pPr>
            <w:r w:rsidRPr="00031283">
              <w:rPr>
                <w:rFonts w:eastAsiaTheme="minorEastAsia"/>
                <w:iCs/>
                <w:sz w:val="14"/>
                <w:szCs w:val="14"/>
                <w:lang w:val="en-US" w:eastAsia="zh-CN"/>
              </w:rPr>
              <w:t>Sum approach</w:t>
            </w:r>
          </w:p>
        </w:tc>
        <w:tc>
          <w:tcPr>
            <w:tcW w:w="1426" w:type="dxa"/>
          </w:tcPr>
          <w:p w14:paraId="04B76B12" w14:textId="77777777" w:rsidR="004F56F6" w:rsidRPr="00031283" w:rsidRDefault="004F56F6" w:rsidP="00287451">
            <w:pPr>
              <w:spacing w:after="0"/>
              <w:rPr>
                <w:rFonts w:eastAsiaTheme="minorEastAsia"/>
                <w:iCs/>
                <w:sz w:val="14"/>
                <w:szCs w:val="14"/>
                <w:lang w:val="en-US" w:eastAsia="zh-CN"/>
              </w:rPr>
            </w:pPr>
          </w:p>
        </w:tc>
      </w:tr>
      <w:tr w:rsidR="004F56F6" w:rsidRPr="00031283" w14:paraId="2AC97B5B" w14:textId="77777777" w:rsidTr="00287451">
        <w:tc>
          <w:tcPr>
            <w:tcW w:w="427" w:type="dxa"/>
          </w:tcPr>
          <w:p w14:paraId="2D2A2C59" w14:textId="77777777" w:rsidR="004F56F6" w:rsidRPr="00031283" w:rsidRDefault="004F56F6" w:rsidP="00287451">
            <w:pPr>
              <w:spacing w:after="0"/>
              <w:rPr>
                <w:rFonts w:eastAsiaTheme="minorEastAsia"/>
                <w:iCs/>
                <w:sz w:val="14"/>
                <w:szCs w:val="14"/>
                <w:lang w:val="en-US" w:eastAsia="zh-CN"/>
              </w:rPr>
            </w:pPr>
            <w:r w:rsidRPr="00031283">
              <w:rPr>
                <w:rFonts w:eastAsiaTheme="minorEastAsia"/>
                <w:iCs/>
                <w:sz w:val="14"/>
                <w:szCs w:val="14"/>
                <w:lang w:val="en-US" w:eastAsia="zh-CN"/>
              </w:rPr>
              <w:t>7</w:t>
            </w:r>
          </w:p>
        </w:tc>
        <w:tc>
          <w:tcPr>
            <w:tcW w:w="1500" w:type="dxa"/>
          </w:tcPr>
          <w:p w14:paraId="45F427AD" w14:textId="77777777" w:rsidR="004F56F6" w:rsidRPr="00031283" w:rsidRDefault="004F56F6" w:rsidP="00287451">
            <w:pPr>
              <w:spacing w:after="0"/>
              <w:rPr>
                <w:rFonts w:eastAsiaTheme="minorEastAsia"/>
                <w:b/>
                <w:bCs/>
                <w:iCs/>
                <w:sz w:val="14"/>
                <w:szCs w:val="14"/>
                <w:lang w:val="en-US" w:eastAsia="zh-CN"/>
              </w:rPr>
            </w:pPr>
            <w:r w:rsidRPr="00031283">
              <w:rPr>
                <w:rFonts w:eastAsiaTheme="minorEastAsia"/>
                <w:b/>
                <w:bCs/>
                <w:iCs/>
                <w:sz w:val="14"/>
                <w:szCs w:val="14"/>
                <w:lang w:val="en-US" w:eastAsia="zh-CN"/>
              </w:rPr>
              <w:t>PRS processing window</w:t>
            </w:r>
          </w:p>
        </w:tc>
        <w:tc>
          <w:tcPr>
            <w:tcW w:w="1510" w:type="dxa"/>
          </w:tcPr>
          <w:p w14:paraId="42A2ED6A" w14:textId="77777777" w:rsidR="004F56F6" w:rsidRPr="00031283" w:rsidRDefault="004F56F6" w:rsidP="00287451">
            <w:pPr>
              <w:spacing w:after="0"/>
              <w:rPr>
                <w:rFonts w:eastAsiaTheme="minorEastAsia"/>
                <w:iCs/>
                <w:sz w:val="14"/>
                <w:szCs w:val="14"/>
                <w:lang w:val="en-US" w:eastAsia="zh-CN"/>
              </w:rPr>
            </w:pPr>
            <w:r w:rsidRPr="00031283">
              <w:rPr>
                <w:rFonts w:eastAsia="DengXian"/>
                <w:sz w:val="14"/>
                <w:szCs w:val="14"/>
              </w:rPr>
              <w:t>Based on RAN1 discussion</w:t>
            </w:r>
          </w:p>
        </w:tc>
        <w:tc>
          <w:tcPr>
            <w:tcW w:w="1959" w:type="dxa"/>
          </w:tcPr>
          <w:p w14:paraId="7F7AE5FA" w14:textId="77777777" w:rsidR="004F56F6" w:rsidRPr="00031283" w:rsidRDefault="004F56F6" w:rsidP="00287451">
            <w:pPr>
              <w:spacing w:after="0"/>
              <w:rPr>
                <w:rFonts w:eastAsiaTheme="minorEastAsia"/>
                <w:iCs/>
                <w:sz w:val="14"/>
                <w:szCs w:val="14"/>
                <w:lang w:val="en-US" w:eastAsia="zh-CN"/>
              </w:rPr>
            </w:pPr>
            <w:r w:rsidRPr="00031283">
              <w:rPr>
                <w:rFonts w:eastAsia="DengXian"/>
                <w:sz w:val="14"/>
                <w:szCs w:val="14"/>
              </w:rPr>
              <w:t>Based on RAN1 discussion</w:t>
            </w:r>
          </w:p>
        </w:tc>
        <w:tc>
          <w:tcPr>
            <w:tcW w:w="1236" w:type="dxa"/>
          </w:tcPr>
          <w:p w14:paraId="28D5AC4C" w14:textId="77777777" w:rsidR="004F56F6" w:rsidRPr="00031283" w:rsidRDefault="004F56F6" w:rsidP="00287451">
            <w:pPr>
              <w:spacing w:after="0"/>
              <w:rPr>
                <w:rFonts w:eastAsia="DengXian"/>
                <w:sz w:val="14"/>
                <w:szCs w:val="14"/>
              </w:rPr>
            </w:pPr>
          </w:p>
        </w:tc>
        <w:tc>
          <w:tcPr>
            <w:tcW w:w="1426" w:type="dxa"/>
          </w:tcPr>
          <w:p w14:paraId="283F987B" w14:textId="77777777" w:rsidR="004F56F6" w:rsidRPr="00031283" w:rsidRDefault="004F56F6" w:rsidP="00287451">
            <w:pPr>
              <w:spacing w:after="0"/>
              <w:rPr>
                <w:rFonts w:eastAsia="DengXian"/>
                <w:sz w:val="14"/>
                <w:szCs w:val="14"/>
              </w:rPr>
            </w:pPr>
          </w:p>
        </w:tc>
      </w:tr>
      <w:tr w:rsidR="004F56F6" w:rsidRPr="00031283" w14:paraId="7A7A30CB" w14:textId="77777777" w:rsidTr="00287451">
        <w:tc>
          <w:tcPr>
            <w:tcW w:w="427" w:type="dxa"/>
          </w:tcPr>
          <w:p w14:paraId="0E8E0F47" w14:textId="77777777" w:rsidR="004F56F6" w:rsidRPr="00031283" w:rsidRDefault="004F56F6" w:rsidP="00287451">
            <w:pPr>
              <w:spacing w:after="0"/>
              <w:rPr>
                <w:rFonts w:eastAsiaTheme="minorEastAsia"/>
                <w:iCs/>
                <w:sz w:val="14"/>
                <w:szCs w:val="14"/>
                <w:lang w:val="en-US" w:eastAsia="zh-CN"/>
              </w:rPr>
            </w:pPr>
            <w:r w:rsidRPr="00031283">
              <w:rPr>
                <w:rFonts w:eastAsiaTheme="minorEastAsia"/>
                <w:iCs/>
                <w:sz w:val="14"/>
                <w:szCs w:val="14"/>
                <w:lang w:val="en-US" w:eastAsia="zh-CN"/>
              </w:rPr>
              <w:t>8</w:t>
            </w:r>
          </w:p>
        </w:tc>
        <w:tc>
          <w:tcPr>
            <w:tcW w:w="1500" w:type="dxa"/>
          </w:tcPr>
          <w:p w14:paraId="7AECD9A0" w14:textId="77777777" w:rsidR="004F56F6" w:rsidRPr="00031283" w:rsidRDefault="004F56F6" w:rsidP="00287451">
            <w:pPr>
              <w:spacing w:after="0"/>
              <w:rPr>
                <w:rFonts w:eastAsiaTheme="minorEastAsia"/>
                <w:b/>
                <w:bCs/>
                <w:iCs/>
                <w:sz w:val="14"/>
                <w:szCs w:val="14"/>
                <w:lang w:val="en-US" w:eastAsia="zh-CN"/>
              </w:rPr>
            </w:pPr>
            <w:r w:rsidRPr="00031283">
              <w:rPr>
                <w:rFonts w:eastAsiaTheme="minorEastAsia"/>
                <w:b/>
                <w:bCs/>
                <w:iCs/>
                <w:sz w:val="14"/>
                <w:szCs w:val="14"/>
                <w:lang w:val="en-US" w:eastAsia="zh-CN"/>
              </w:rPr>
              <w:t>Requirement applicability</w:t>
            </w:r>
          </w:p>
        </w:tc>
        <w:tc>
          <w:tcPr>
            <w:tcW w:w="1510" w:type="dxa"/>
          </w:tcPr>
          <w:p w14:paraId="6B65D039" w14:textId="77777777" w:rsidR="004F56F6" w:rsidRPr="00031283" w:rsidRDefault="004F56F6" w:rsidP="00287451">
            <w:pPr>
              <w:spacing w:after="0"/>
              <w:rPr>
                <w:rFonts w:eastAsiaTheme="minorEastAsia"/>
                <w:iCs/>
                <w:sz w:val="14"/>
                <w:szCs w:val="14"/>
                <w:lang w:val="en-US" w:eastAsia="zh-CN"/>
              </w:rPr>
            </w:pPr>
            <w:r w:rsidRPr="00031283">
              <w:rPr>
                <w:rFonts w:eastAsiaTheme="minorEastAsia"/>
                <w:iCs/>
                <w:sz w:val="14"/>
                <w:szCs w:val="14"/>
                <w:lang w:val="en-US" w:eastAsia="zh-CN"/>
              </w:rPr>
              <w:t>Rx time difference within CP</w:t>
            </w:r>
          </w:p>
        </w:tc>
        <w:tc>
          <w:tcPr>
            <w:tcW w:w="1959" w:type="dxa"/>
          </w:tcPr>
          <w:p w14:paraId="3BF219B6" w14:textId="77777777" w:rsidR="004F56F6" w:rsidRPr="00031283" w:rsidRDefault="004F56F6" w:rsidP="00287451">
            <w:pPr>
              <w:spacing w:after="0"/>
              <w:rPr>
                <w:rFonts w:eastAsiaTheme="minorEastAsia"/>
                <w:iCs/>
                <w:sz w:val="14"/>
                <w:szCs w:val="14"/>
                <w:lang w:val="en-US" w:eastAsia="zh-CN"/>
              </w:rPr>
            </w:pPr>
            <w:r w:rsidRPr="00031283">
              <w:rPr>
                <w:sz w:val="14"/>
                <w:szCs w:val="14"/>
              </w:rPr>
              <w:t xml:space="preserve">Numerology, RX timing difference, RX power offset, </w:t>
            </w:r>
          </w:p>
        </w:tc>
        <w:tc>
          <w:tcPr>
            <w:tcW w:w="1236" w:type="dxa"/>
          </w:tcPr>
          <w:p w14:paraId="51D13076" w14:textId="77777777" w:rsidR="004F56F6" w:rsidRPr="00031283" w:rsidRDefault="004F56F6" w:rsidP="00287451">
            <w:pPr>
              <w:spacing w:after="0"/>
              <w:rPr>
                <w:rFonts w:eastAsiaTheme="minorEastAsia"/>
                <w:iCs/>
                <w:sz w:val="14"/>
                <w:szCs w:val="14"/>
                <w:lang w:val="en-US" w:eastAsia="zh-CN"/>
              </w:rPr>
            </w:pPr>
            <w:r w:rsidRPr="00031283">
              <w:rPr>
                <w:sz w:val="14"/>
                <w:szCs w:val="14"/>
              </w:rPr>
              <w:t>When PRS has higher priority than all other signals/channels inside PRS processing window</w:t>
            </w:r>
          </w:p>
        </w:tc>
        <w:tc>
          <w:tcPr>
            <w:tcW w:w="1426" w:type="dxa"/>
          </w:tcPr>
          <w:p w14:paraId="613CF46F" w14:textId="77777777" w:rsidR="004F56F6" w:rsidRPr="00031283" w:rsidRDefault="004F56F6" w:rsidP="00287451">
            <w:pPr>
              <w:spacing w:after="0"/>
              <w:rPr>
                <w:sz w:val="14"/>
                <w:szCs w:val="14"/>
              </w:rPr>
            </w:pPr>
            <w:r w:rsidRPr="00031283">
              <w:rPr>
                <w:sz w:val="14"/>
                <w:szCs w:val="14"/>
              </w:rPr>
              <w:t>PRS overlaps with PPW, PRS not overlap with other signals channels of higher priority, PRS whose RTD is ≤ max RTD supported by UE</w:t>
            </w:r>
          </w:p>
        </w:tc>
      </w:tr>
      <w:tr w:rsidR="004F56F6" w:rsidRPr="00031283" w14:paraId="6AC025AB" w14:textId="77777777" w:rsidTr="00287451">
        <w:tc>
          <w:tcPr>
            <w:tcW w:w="427" w:type="dxa"/>
          </w:tcPr>
          <w:p w14:paraId="3CAEE038" w14:textId="77777777" w:rsidR="004F56F6" w:rsidRPr="00031283" w:rsidRDefault="004F56F6" w:rsidP="00287451">
            <w:pPr>
              <w:spacing w:after="0"/>
              <w:rPr>
                <w:rFonts w:eastAsiaTheme="minorEastAsia"/>
                <w:iCs/>
                <w:sz w:val="14"/>
                <w:szCs w:val="14"/>
                <w:lang w:val="en-US" w:eastAsia="zh-CN"/>
              </w:rPr>
            </w:pPr>
            <w:r w:rsidRPr="00031283">
              <w:rPr>
                <w:rFonts w:eastAsiaTheme="minorEastAsia"/>
                <w:iCs/>
                <w:sz w:val="14"/>
                <w:szCs w:val="14"/>
                <w:lang w:val="en-US" w:eastAsia="zh-CN"/>
              </w:rPr>
              <w:t>9</w:t>
            </w:r>
          </w:p>
        </w:tc>
        <w:tc>
          <w:tcPr>
            <w:tcW w:w="1500" w:type="dxa"/>
          </w:tcPr>
          <w:p w14:paraId="1BDCA395" w14:textId="77777777" w:rsidR="004F56F6" w:rsidRPr="00031283" w:rsidRDefault="004F56F6" w:rsidP="00287451">
            <w:pPr>
              <w:spacing w:after="0"/>
              <w:rPr>
                <w:rFonts w:eastAsiaTheme="minorEastAsia"/>
                <w:b/>
                <w:bCs/>
                <w:iCs/>
                <w:sz w:val="14"/>
                <w:szCs w:val="14"/>
                <w:lang w:val="en-US" w:eastAsia="zh-CN"/>
              </w:rPr>
            </w:pPr>
            <w:r w:rsidRPr="00031283">
              <w:rPr>
                <w:rFonts w:eastAsiaTheme="minorEastAsia"/>
                <w:b/>
                <w:bCs/>
                <w:iCs/>
                <w:sz w:val="14"/>
                <w:szCs w:val="14"/>
                <w:lang w:val="en-US" w:eastAsia="zh-CN"/>
              </w:rPr>
              <w:t>CSSF outside MG</w:t>
            </w:r>
          </w:p>
        </w:tc>
        <w:tc>
          <w:tcPr>
            <w:tcW w:w="1510" w:type="dxa"/>
          </w:tcPr>
          <w:p w14:paraId="7A7C396E" w14:textId="77777777" w:rsidR="004F56F6" w:rsidRPr="00031283" w:rsidRDefault="004F56F6" w:rsidP="00287451">
            <w:pPr>
              <w:spacing w:after="0"/>
              <w:rPr>
                <w:rFonts w:eastAsiaTheme="minorEastAsia"/>
                <w:iCs/>
                <w:sz w:val="14"/>
                <w:szCs w:val="14"/>
                <w:lang w:val="en-US" w:eastAsia="zh-CN"/>
              </w:rPr>
            </w:pPr>
            <w:r w:rsidRPr="00031283">
              <w:rPr>
                <w:rFonts w:eastAsiaTheme="minorEastAsia"/>
                <w:iCs/>
                <w:sz w:val="14"/>
                <w:szCs w:val="14"/>
                <w:lang w:val="en-US" w:eastAsia="zh-CN"/>
              </w:rPr>
              <w:t>B</w:t>
            </w:r>
            <w:r w:rsidRPr="00031283">
              <w:rPr>
                <w:rFonts w:eastAsiaTheme="minorEastAsia" w:hint="eastAsia"/>
                <w:iCs/>
                <w:sz w:val="14"/>
                <w:szCs w:val="14"/>
                <w:lang w:val="en-US" w:eastAsia="zh-CN"/>
              </w:rPr>
              <w:t>ased on processing unit assumption</w:t>
            </w:r>
          </w:p>
        </w:tc>
        <w:tc>
          <w:tcPr>
            <w:tcW w:w="1959" w:type="dxa"/>
          </w:tcPr>
          <w:p w14:paraId="0AB43AE8" w14:textId="77777777" w:rsidR="004F56F6" w:rsidRPr="00031283" w:rsidRDefault="004F56F6" w:rsidP="00287451">
            <w:pPr>
              <w:spacing w:after="0"/>
              <w:rPr>
                <w:rFonts w:eastAsiaTheme="minorEastAsia"/>
                <w:iCs/>
                <w:sz w:val="14"/>
                <w:szCs w:val="14"/>
                <w:lang w:val="en-US" w:eastAsia="zh-CN"/>
              </w:rPr>
            </w:pPr>
            <w:r w:rsidRPr="00031283">
              <w:rPr>
                <w:rFonts w:eastAsiaTheme="minorEastAsia"/>
                <w:iCs/>
                <w:sz w:val="14"/>
                <w:szCs w:val="14"/>
                <w:lang w:val="en-US" w:eastAsia="zh-CN"/>
              </w:rPr>
              <w:t>1</w:t>
            </w:r>
          </w:p>
        </w:tc>
        <w:tc>
          <w:tcPr>
            <w:tcW w:w="1236" w:type="dxa"/>
          </w:tcPr>
          <w:p w14:paraId="3F449931" w14:textId="77777777" w:rsidR="004F56F6" w:rsidRPr="00031283" w:rsidRDefault="004F56F6" w:rsidP="00287451">
            <w:pPr>
              <w:spacing w:after="0"/>
              <w:rPr>
                <w:rFonts w:eastAsiaTheme="minorEastAsia"/>
                <w:iCs/>
                <w:sz w:val="14"/>
                <w:szCs w:val="14"/>
                <w:lang w:val="en-US" w:eastAsia="zh-CN"/>
              </w:rPr>
            </w:pPr>
            <w:r w:rsidRPr="00031283">
              <w:rPr>
                <w:rFonts w:eastAsiaTheme="minorEastAsia"/>
                <w:iCs/>
                <w:sz w:val="14"/>
                <w:szCs w:val="14"/>
                <w:lang w:val="en-US" w:eastAsia="zh-CN"/>
              </w:rPr>
              <w:t xml:space="preserve">Update CSSF outside MG in clause 9.1.5.1 </w:t>
            </w:r>
          </w:p>
        </w:tc>
        <w:tc>
          <w:tcPr>
            <w:tcW w:w="1426" w:type="dxa"/>
          </w:tcPr>
          <w:p w14:paraId="45B5CE82" w14:textId="77777777" w:rsidR="004F56F6" w:rsidRPr="00031283" w:rsidRDefault="004F56F6" w:rsidP="00287451">
            <w:pPr>
              <w:spacing w:after="0"/>
              <w:rPr>
                <w:rFonts w:eastAsiaTheme="minorEastAsia"/>
                <w:iCs/>
                <w:sz w:val="14"/>
                <w:szCs w:val="14"/>
                <w:lang w:val="en-US" w:eastAsia="zh-CN"/>
              </w:rPr>
            </w:pPr>
          </w:p>
        </w:tc>
      </w:tr>
      <w:tr w:rsidR="004F56F6" w:rsidRPr="00031283" w14:paraId="6650E0DF" w14:textId="77777777" w:rsidTr="00287451">
        <w:tc>
          <w:tcPr>
            <w:tcW w:w="427" w:type="dxa"/>
          </w:tcPr>
          <w:p w14:paraId="68720628" w14:textId="77777777" w:rsidR="004F56F6" w:rsidRPr="00031283" w:rsidRDefault="004F56F6" w:rsidP="00287451">
            <w:pPr>
              <w:spacing w:after="0"/>
              <w:rPr>
                <w:rFonts w:eastAsiaTheme="minorEastAsia"/>
                <w:iCs/>
                <w:sz w:val="14"/>
                <w:szCs w:val="14"/>
                <w:lang w:val="en-US" w:eastAsia="zh-CN"/>
              </w:rPr>
            </w:pPr>
            <w:r w:rsidRPr="00031283">
              <w:rPr>
                <w:rFonts w:eastAsiaTheme="minorEastAsia"/>
                <w:iCs/>
                <w:sz w:val="14"/>
                <w:szCs w:val="14"/>
                <w:lang w:val="en-US" w:eastAsia="zh-CN"/>
              </w:rPr>
              <w:t>10</w:t>
            </w:r>
          </w:p>
        </w:tc>
        <w:tc>
          <w:tcPr>
            <w:tcW w:w="1500" w:type="dxa"/>
          </w:tcPr>
          <w:p w14:paraId="79632217" w14:textId="77777777" w:rsidR="004F56F6" w:rsidRPr="00031283" w:rsidRDefault="004F56F6" w:rsidP="00287451">
            <w:pPr>
              <w:spacing w:after="0"/>
              <w:rPr>
                <w:rFonts w:eastAsiaTheme="minorEastAsia"/>
                <w:b/>
                <w:bCs/>
                <w:iCs/>
                <w:sz w:val="14"/>
                <w:szCs w:val="14"/>
                <w:lang w:val="en-US" w:eastAsia="zh-CN"/>
              </w:rPr>
            </w:pPr>
            <w:r w:rsidRPr="00031283">
              <w:rPr>
                <w:rFonts w:eastAsiaTheme="minorEastAsia"/>
                <w:b/>
                <w:bCs/>
                <w:iCs/>
                <w:sz w:val="14"/>
                <w:szCs w:val="14"/>
                <w:lang w:val="en-US" w:eastAsia="zh-CN"/>
              </w:rPr>
              <w:t>Scheduling restriction</w:t>
            </w:r>
          </w:p>
        </w:tc>
        <w:tc>
          <w:tcPr>
            <w:tcW w:w="1510" w:type="dxa"/>
          </w:tcPr>
          <w:p w14:paraId="6B1FCC55" w14:textId="77777777" w:rsidR="004F56F6" w:rsidRPr="00031283" w:rsidRDefault="004F56F6" w:rsidP="00287451">
            <w:pPr>
              <w:spacing w:after="0"/>
              <w:rPr>
                <w:rFonts w:eastAsiaTheme="minorEastAsia"/>
                <w:iCs/>
                <w:sz w:val="14"/>
                <w:szCs w:val="14"/>
                <w:lang w:val="en-US" w:eastAsia="zh-CN"/>
              </w:rPr>
            </w:pPr>
            <w:r w:rsidRPr="00031283">
              <w:rPr>
                <w:sz w:val="14"/>
                <w:szCs w:val="14"/>
              </w:rPr>
              <w:t>Scheduling restriction table 1 (R4-2201637)</w:t>
            </w:r>
          </w:p>
        </w:tc>
        <w:tc>
          <w:tcPr>
            <w:tcW w:w="1959" w:type="dxa"/>
          </w:tcPr>
          <w:p w14:paraId="3DEEBC02" w14:textId="77777777" w:rsidR="004F56F6" w:rsidRPr="00031283" w:rsidRDefault="004F56F6" w:rsidP="00287451">
            <w:pPr>
              <w:spacing w:after="0"/>
              <w:rPr>
                <w:rFonts w:eastAsiaTheme="minorEastAsia"/>
                <w:iCs/>
                <w:sz w:val="14"/>
                <w:szCs w:val="14"/>
                <w:lang w:val="en-US" w:eastAsia="zh-CN"/>
              </w:rPr>
            </w:pPr>
          </w:p>
          <w:p w14:paraId="0AAF7E8F" w14:textId="77777777" w:rsidR="004F56F6" w:rsidRPr="00031283" w:rsidRDefault="004F56F6" w:rsidP="00287451">
            <w:pPr>
              <w:spacing w:after="0"/>
              <w:rPr>
                <w:rFonts w:eastAsiaTheme="minorEastAsia"/>
                <w:iCs/>
                <w:sz w:val="14"/>
                <w:szCs w:val="14"/>
                <w:lang w:val="en-US" w:eastAsia="zh-CN"/>
              </w:rPr>
            </w:pPr>
            <w:r w:rsidRPr="00031283">
              <w:rPr>
                <w:rFonts w:eastAsiaTheme="minorEastAsia"/>
                <w:sz w:val="14"/>
                <w:szCs w:val="14"/>
                <w:lang w:eastAsia="zh-CN"/>
              </w:rPr>
              <w:t>RLM, BFD and L1/L3 measurement higher priority over PRS</w:t>
            </w:r>
          </w:p>
        </w:tc>
        <w:tc>
          <w:tcPr>
            <w:tcW w:w="1236" w:type="dxa"/>
          </w:tcPr>
          <w:p w14:paraId="0996E1A9" w14:textId="77777777" w:rsidR="004F56F6" w:rsidRPr="00031283" w:rsidRDefault="004F56F6" w:rsidP="00287451">
            <w:pPr>
              <w:spacing w:after="0"/>
              <w:rPr>
                <w:rFonts w:eastAsiaTheme="minorEastAsia"/>
                <w:iCs/>
                <w:sz w:val="14"/>
                <w:szCs w:val="14"/>
                <w:lang w:val="en-US" w:eastAsia="zh-CN"/>
              </w:rPr>
            </w:pPr>
          </w:p>
        </w:tc>
        <w:tc>
          <w:tcPr>
            <w:tcW w:w="1426" w:type="dxa"/>
          </w:tcPr>
          <w:p w14:paraId="7C5BBC39" w14:textId="77777777" w:rsidR="004F56F6" w:rsidRPr="00031283" w:rsidRDefault="004F56F6" w:rsidP="00287451">
            <w:pPr>
              <w:spacing w:after="0"/>
              <w:rPr>
                <w:rFonts w:eastAsiaTheme="minorEastAsia"/>
                <w:iCs/>
                <w:sz w:val="14"/>
                <w:szCs w:val="14"/>
                <w:lang w:val="en-US" w:eastAsia="zh-CN"/>
              </w:rPr>
            </w:pPr>
          </w:p>
        </w:tc>
      </w:tr>
      <w:tr w:rsidR="004F56F6" w:rsidRPr="00031283" w14:paraId="75888C4A" w14:textId="77777777" w:rsidTr="00287451">
        <w:tc>
          <w:tcPr>
            <w:tcW w:w="427" w:type="dxa"/>
          </w:tcPr>
          <w:p w14:paraId="47CFC91E" w14:textId="77777777" w:rsidR="004F56F6" w:rsidRPr="00031283" w:rsidRDefault="004F56F6" w:rsidP="00287451">
            <w:pPr>
              <w:spacing w:after="0"/>
              <w:rPr>
                <w:rFonts w:eastAsiaTheme="minorEastAsia"/>
                <w:iCs/>
                <w:sz w:val="14"/>
                <w:szCs w:val="14"/>
                <w:lang w:val="en-US" w:eastAsia="zh-CN"/>
              </w:rPr>
            </w:pPr>
            <w:r w:rsidRPr="00031283">
              <w:rPr>
                <w:rFonts w:eastAsiaTheme="minorEastAsia"/>
                <w:iCs/>
                <w:sz w:val="14"/>
                <w:szCs w:val="14"/>
                <w:lang w:val="en-US" w:eastAsia="zh-CN"/>
              </w:rPr>
              <w:lastRenderedPageBreak/>
              <w:t>11</w:t>
            </w:r>
          </w:p>
        </w:tc>
        <w:tc>
          <w:tcPr>
            <w:tcW w:w="1500" w:type="dxa"/>
          </w:tcPr>
          <w:p w14:paraId="09635247" w14:textId="77777777" w:rsidR="004F56F6" w:rsidRPr="00031283" w:rsidRDefault="004F56F6" w:rsidP="00287451">
            <w:pPr>
              <w:spacing w:after="0"/>
              <w:rPr>
                <w:rFonts w:eastAsiaTheme="minorEastAsia"/>
                <w:b/>
                <w:bCs/>
                <w:iCs/>
                <w:sz w:val="14"/>
                <w:szCs w:val="14"/>
                <w:lang w:val="en-US" w:eastAsia="zh-CN"/>
              </w:rPr>
            </w:pPr>
            <w:r w:rsidRPr="00031283">
              <w:rPr>
                <w:rFonts w:eastAsiaTheme="minorEastAsia"/>
                <w:b/>
                <w:bCs/>
                <w:iCs/>
                <w:sz w:val="14"/>
                <w:szCs w:val="14"/>
                <w:lang w:val="en-US" w:eastAsia="zh-CN"/>
              </w:rPr>
              <w:t>PRS/SSB collision</w:t>
            </w:r>
          </w:p>
        </w:tc>
        <w:tc>
          <w:tcPr>
            <w:tcW w:w="1510" w:type="dxa"/>
          </w:tcPr>
          <w:p w14:paraId="4258211E" w14:textId="77777777" w:rsidR="004F56F6" w:rsidRPr="00031283" w:rsidRDefault="004F56F6" w:rsidP="00287451">
            <w:pPr>
              <w:spacing w:after="0"/>
              <w:rPr>
                <w:rFonts w:eastAsiaTheme="minorEastAsia"/>
                <w:iCs/>
                <w:sz w:val="14"/>
                <w:szCs w:val="14"/>
                <w:lang w:val="en-US" w:eastAsia="zh-CN"/>
              </w:rPr>
            </w:pPr>
            <w:r w:rsidRPr="00031283">
              <w:rPr>
                <w:rFonts w:eastAsiaTheme="minorEastAsia"/>
                <w:iCs/>
                <w:sz w:val="14"/>
                <w:szCs w:val="14"/>
                <w:lang w:val="en-US" w:eastAsia="zh-CN"/>
              </w:rPr>
              <w:t>Extend PRS measurement period or drop SSB</w:t>
            </w:r>
          </w:p>
        </w:tc>
        <w:tc>
          <w:tcPr>
            <w:tcW w:w="1959" w:type="dxa"/>
          </w:tcPr>
          <w:p w14:paraId="49FB65FF" w14:textId="77777777" w:rsidR="004F56F6" w:rsidRPr="00031283" w:rsidRDefault="004F56F6" w:rsidP="00287451">
            <w:pPr>
              <w:spacing w:after="0"/>
              <w:rPr>
                <w:rFonts w:eastAsiaTheme="minorEastAsia"/>
                <w:iCs/>
                <w:sz w:val="14"/>
                <w:szCs w:val="14"/>
                <w:lang w:val="en-US" w:eastAsia="zh-CN"/>
              </w:rPr>
            </w:pPr>
            <w:r w:rsidRPr="00031283">
              <w:rPr>
                <w:rFonts w:eastAsiaTheme="minorEastAsia"/>
                <w:iCs/>
                <w:sz w:val="14"/>
                <w:szCs w:val="14"/>
                <w:lang w:val="en-US" w:eastAsia="zh-CN"/>
              </w:rPr>
              <w:t>PRS is prioritized. Equal sharing between SSB and PRS in case of full overlapping</w:t>
            </w:r>
          </w:p>
        </w:tc>
        <w:tc>
          <w:tcPr>
            <w:tcW w:w="1236" w:type="dxa"/>
          </w:tcPr>
          <w:p w14:paraId="4C84C945" w14:textId="77777777" w:rsidR="004F56F6" w:rsidRPr="00031283" w:rsidRDefault="004F56F6" w:rsidP="00287451">
            <w:pPr>
              <w:spacing w:after="0"/>
              <w:rPr>
                <w:rFonts w:eastAsiaTheme="minorEastAsia"/>
                <w:iCs/>
                <w:sz w:val="14"/>
                <w:szCs w:val="14"/>
                <w:lang w:val="en-US" w:eastAsia="zh-CN"/>
              </w:rPr>
            </w:pPr>
          </w:p>
        </w:tc>
        <w:tc>
          <w:tcPr>
            <w:tcW w:w="1426" w:type="dxa"/>
          </w:tcPr>
          <w:p w14:paraId="1D2A298B" w14:textId="77777777" w:rsidR="004F56F6" w:rsidRPr="00031283" w:rsidRDefault="004F56F6" w:rsidP="00287451">
            <w:pPr>
              <w:spacing w:after="0"/>
              <w:rPr>
                <w:rFonts w:eastAsiaTheme="minorEastAsia"/>
                <w:iCs/>
                <w:sz w:val="14"/>
                <w:szCs w:val="14"/>
                <w:lang w:val="en-US" w:eastAsia="zh-CN"/>
              </w:rPr>
            </w:pPr>
          </w:p>
        </w:tc>
      </w:tr>
      <w:tr w:rsidR="004F56F6" w:rsidRPr="00031283" w14:paraId="04DA4EB1" w14:textId="77777777" w:rsidTr="00287451">
        <w:tc>
          <w:tcPr>
            <w:tcW w:w="427" w:type="dxa"/>
          </w:tcPr>
          <w:p w14:paraId="127AE813" w14:textId="77777777" w:rsidR="004F56F6" w:rsidRPr="00031283" w:rsidRDefault="004F56F6" w:rsidP="00287451">
            <w:pPr>
              <w:spacing w:after="0"/>
              <w:rPr>
                <w:rFonts w:eastAsiaTheme="minorEastAsia"/>
                <w:iCs/>
                <w:sz w:val="14"/>
                <w:szCs w:val="14"/>
                <w:lang w:val="en-US" w:eastAsia="zh-CN"/>
              </w:rPr>
            </w:pPr>
            <w:r w:rsidRPr="00031283">
              <w:rPr>
                <w:rFonts w:eastAsiaTheme="minorEastAsia"/>
                <w:iCs/>
                <w:sz w:val="14"/>
                <w:szCs w:val="14"/>
                <w:lang w:val="en-US" w:eastAsia="zh-CN"/>
              </w:rPr>
              <w:t>12</w:t>
            </w:r>
          </w:p>
        </w:tc>
        <w:tc>
          <w:tcPr>
            <w:tcW w:w="1500" w:type="dxa"/>
          </w:tcPr>
          <w:p w14:paraId="1025D7AE" w14:textId="77777777" w:rsidR="004F56F6" w:rsidRPr="00031283" w:rsidRDefault="004F56F6" w:rsidP="00287451">
            <w:pPr>
              <w:spacing w:after="0"/>
              <w:rPr>
                <w:rFonts w:eastAsiaTheme="minorEastAsia"/>
                <w:b/>
                <w:bCs/>
                <w:iCs/>
                <w:sz w:val="14"/>
                <w:szCs w:val="14"/>
                <w:lang w:val="en-US" w:eastAsia="zh-CN"/>
              </w:rPr>
            </w:pPr>
            <w:r w:rsidRPr="00031283">
              <w:rPr>
                <w:rFonts w:eastAsiaTheme="minorEastAsia"/>
                <w:b/>
                <w:bCs/>
                <w:iCs/>
                <w:sz w:val="14"/>
                <w:szCs w:val="14"/>
                <w:lang w:val="en-US" w:eastAsia="zh-CN"/>
              </w:rPr>
              <w:t>MG/PPW reconfig/activation</w:t>
            </w:r>
          </w:p>
        </w:tc>
        <w:tc>
          <w:tcPr>
            <w:tcW w:w="1510" w:type="dxa"/>
          </w:tcPr>
          <w:p w14:paraId="16CFD939" w14:textId="77777777" w:rsidR="004F56F6" w:rsidRPr="00031283" w:rsidRDefault="004F56F6" w:rsidP="00287451">
            <w:pPr>
              <w:spacing w:after="0"/>
              <w:rPr>
                <w:rFonts w:eastAsiaTheme="minorEastAsia"/>
                <w:iCs/>
                <w:sz w:val="14"/>
                <w:szCs w:val="14"/>
                <w:lang w:val="en-US" w:eastAsia="zh-CN"/>
              </w:rPr>
            </w:pPr>
            <w:r w:rsidRPr="00031283">
              <w:rPr>
                <w:rFonts w:eastAsiaTheme="minorEastAsia"/>
                <w:iCs/>
                <w:sz w:val="14"/>
                <w:szCs w:val="14"/>
                <w:lang w:val="en-US" w:eastAsia="zh-CN"/>
              </w:rPr>
              <w:t xml:space="preserve">Measurement period is extended </w:t>
            </w:r>
          </w:p>
        </w:tc>
        <w:tc>
          <w:tcPr>
            <w:tcW w:w="1959" w:type="dxa"/>
          </w:tcPr>
          <w:p w14:paraId="3ECD1D39" w14:textId="77777777" w:rsidR="004F56F6" w:rsidRPr="00031283" w:rsidRDefault="004F56F6" w:rsidP="00287451">
            <w:pPr>
              <w:spacing w:after="0"/>
              <w:rPr>
                <w:rFonts w:eastAsiaTheme="minorEastAsia"/>
                <w:iCs/>
                <w:sz w:val="14"/>
                <w:szCs w:val="14"/>
                <w:lang w:val="en-US" w:eastAsia="zh-CN"/>
              </w:rPr>
            </w:pPr>
          </w:p>
        </w:tc>
        <w:tc>
          <w:tcPr>
            <w:tcW w:w="1236" w:type="dxa"/>
          </w:tcPr>
          <w:p w14:paraId="5DE6F26A" w14:textId="77777777" w:rsidR="004F56F6" w:rsidRPr="00031283" w:rsidRDefault="004F56F6" w:rsidP="00287451">
            <w:pPr>
              <w:spacing w:after="0"/>
              <w:rPr>
                <w:rFonts w:eastAsiaTheme="minorEastAsia"/>
                <w:iCs/>
                <w:sz w:val="14"/>
                <w:szCs w:val="14"/>
                <w:lang w:val="en-US" w:eastAsia="zh-CN"/>
              </w:rPr>
            </w:pPr>
          </w:p>
        </w:tc>
        <w:tc>
          <w:tcPr>
            <w:tcW w:w="1426" w:type="dxa"/>
          </w:tcPr>
          <w:p w14:paraId="7FEEBD1F" w14:textId="77777777" w:rsidR="004F56F6" w:rsidRPr="00031283" w:rsidRDefault="004F56F6" w:rsidP="00287451">
            <w:pPr>
              <w:spacing w:after="0"/>
              <w:rPr>
                <w:rFonts w:eastAsiaTheme="minorEastAsia"/>
                <w:iCs/>
                <w:sz w:val="14"/>
                <w:szCs w:val="14"/>
                <w:lang w:val="en-US" w:eastAsia="zh-CN"/>
              </w:rPr>
            </w:pPr>
          </w:p>
        </w:tc>
      </w:tr>
      <w:tr w:rsidR="004F56F6" w:rsidRPr="00031283" w14:paraId="22448051" w14:textId="77777777" w:rsidTr="00287451">
        <w:tc>
          <w:tcPr>
            <w:tcW w:w="8058" w:type="dxa"/>
            <w:gridSpan w:val="6"/>
          </w:tcPr>
          <w:p w14:paraId="46099CAA" w14:textId="77777777" w:rsidR="004F56F6" w:rsidRPr="00031283" w:rsidRDefault="004F56F6" w:rsidP="00287451">
            <w:pPr>
              <w:spacing w:after="0"/>
              <w:rPr>
                <w:rFonts w:eastAsiaTheme="minorEastAsia"/>
                <w:iCs/>
                <w:sz w:val="14"/>
                <w:szCs w:val="14"/>
                <w:lang w:val="en-US" w:eastAsia="zh-CN"/>
              </w:rPr>
            </w:pPr>
            <w:r w:rsidRPr="00031283">
              <w:rPr>
                <w:rFonts w:eastAsiaTheme="minorEastAsia"/>
                <w:iCs/>
                <w:sz w:val="14"/>
                <w:szCs w:val="14"/>
                <w:lang w:val="en-US" w:eastAsia="zh-CN"/>
              </w:rPr>
              <w:t>PPW=</w:t>
            </w:r>
            <w:r w:rsidRPr="00031283">
              <w:rPr>
                <w:sz w:val="14"/>
                <w:szCs w:val="14"/>
              </w:rPr>
              <w:t xml:space="preserve"> </w:t>
            </w:r>
            <w:r w:rsidRPr="00031283">
              <w:rPr>
                <w:rFonts w:eastAsiaTheme="minorEastAsia"/>
                <w:iCs/>
                <w:sz w:val="14"/>
                <w:szCs w:val="14"/>
                <w:lang w:val="en-US" w:eastAsia="zh-CN"/>
              </w:rPr>
              <w:t>PRS processing window</w:t>
            </w:r>
          </w:p>
          <w:p w14:paraId="79CC00B8" w14:textId="77777777" w:rsidR="004F56F6" w:rsidRPr="00031283" w:rsidRDefault="004F56F6" w:rsidP="00287451">
            <w:pPr>
              <w:spacing w:after="0"/>
              <w:rPr>
                <w:rFonts w:eastAsiaTheme="minorEastAsia"/>
                <w:iCs/>
                <w:sz w:val="14"/>
                <w:szCs w:val="14"/>
                <w:lang w:val="en-US" w:eastAsia="zh-CN"/>
              </w:rPr>
            </w:pPr>
            <w:r w:rsidRPr="00031283">
              <w:rPr>
                <w:rFonts w:eastAsiaTheme="minorEastAsia"/>
                <w:iCs/>
                <w:sz w:val="14"/>
                <w:szCs w:val="14"/>
                <w:lang w:val="en-US" w:eastAsia="zh-CN"/>
              </w:rPr>
              <w:t>PPWRP=</w:t>
            </w:r>
            <w:r w:rsidRPr="00031283">
              <w:rPr>
                <w:sz w:val="14"/>
                <w:szCs w:val="14"/>
              </w:rPr>
              <w:t xml:space="preserve"> PPW </w:t>
            </w:r>
            <w:r w:rsidRPr="00031283">
              <w:rPr>
                <w:rFonts w:eastAsiaTheme="minorEastAsia"/>
                <w:iCs/>
                <w:sz w:val="14"/>
                <w:szCs w:val="14"/>
                <w:lang w:val="en-US" w:eastAsia="zh-CN"/>
              </w:rPr>
              <w:t>Repetition Period</w:t>
            </w:r>
          </w:p>
        </w:tc>
      </w:tr>
    </w:tbl>
    <w:p w14:paraId="536B9052" w14:textId="77777777" w:rsidR="004F56F6" w:rsidRDefault="004F56F6" w:rsidP="00805BE8">
      <w:pPr>
        <w:rPr>
          <w:lang w:val="en-US"/>
        </w:rPr>
      </w:pPr>
    </w:p>
    <w:tbl>
      <w:tblPr>
        <w:tblStyle w:val="TableGrid"/>
        <w:tblW w:w="0" w:type="auto"/>
        <w:tblLook w:val="04A0" w:firstRow="1" w:lastRow="0" w:firstColumn="1" w:lastColumn="0" w:noHBand="0" w:noVBand="1"/>
      </w:tblPr>
      <w:tblGrid>
        <w:gridCol w:w="1207"/>
        <w:gridCol w:w="8424"/>
      </w:tblGrid>
      <w:tr w:rsidR="008400CB" w:rsidRPr="00364E83" w14:paraId="09D5B15E" w14:textId="77777777" w:rsidTr="00DC7D3C">
        <w:tc>
          <w:tcPr>
            <w:tcW w:w="1236" w:type="dxa"/>
          </w:tcPr>
          <w:p w14:paraId="14B49BF4" w14:textId="77777777" w:rsidR="008400CB" w:rsidRPr="00364E83" w:rsidRDefault="008400CB" w:rsidP="00287451">
            <w:pPr>
              <w:spacing w:after="120"/>
              <w:rPr>
                <w:rFonts w:eastAsiaTheme="minorEastAsia"/>
                <w:b/>
                <w:bCs/>
                <w:lang w:val="en-US" w:eastAsia="zh-CN"/>
              </w:rPr>
            </w:pPr>
            <w:r w:rsidRPr="00364E83">
              <w:rPr>
                <w:rFonts w:eastAsiaTheme="minorEastAsia"/>
                <w:b/>
                <w:bCs/>
                <w:lang w:val="en-US" w:eastAsia="zh-CN"/>
              </w:rPr>
              <w:t>Company</w:t>
            </w:r>
          </w:p>
        </w:tc>
        <w:tc>
          <w:tcPr>
            <w:tcW w:w="8424" w:type="dxa"/>
          </w:tcPr>
          <w:p w14:paraId="6FCF96B6" w14:textId="77777777" w:rsidR="008400CB" w:rsidRPr="00364E83" w:rsidRDefault="008400CB" w:rsidP="00287451">
            <w:pPr>
              <w:spacing w:after="120"/>
              <w:rPr>
                <w:rFonts w:eastAsiaTheme="minorEastAsia"/>
                <w:b/>
                <w:bCs/>
                <w:lang w:val="en-US" w:eastAsia="zh-CN"/>
              </w:rPr>
            </w:pPr>
            <w:r w:rsidRPr="00364E83">
              <w:rPr>
                <w:rFonts w:eastAsiaTheme="minorEastAsia"/>
                <w:b/>
                <w:bCs/>
                <w:lang w:val="en-US" w:eastAsia="zh-CN"/>
              </w:rPr>
              <w:t>Comments</w:t>
            </w:r>
          </w:p>
        </w:tc>
      </w:tr>
      <w:tr w:rsidR="00E52B95" w:rsidRPr="00364E83" w14:paraId="4A71B1AF" w14:textId="77777777" w:rsidTr="00DC7D3C">
        <w:tc>
          <w:tcPr>
            <w:tcW w:w="1236" w:type="dxa"/>
          </w:tcPr>
          <w:p w14:paraId="66021054" w14:textId="12547270" w:rsidR="00E52B95" w:rsidRPr="00364E83" w:rsidRDefault="00E52B95" w:rsidP="00E52B95">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424" w:type="dxa"/>
          </w:tcPr>
          <w:tbl>
            <w:tblPr>
              <w:tblStyle w:val="TableGrid"/>
              <w:tblW w:w="8058" w:type="dxa"/>
              <w:tblInd w:w="140" w:type="dxa"/>
              <w:tblLook w:val="04A0" w:firstRow="1" w:lastRow="0" w:firstColumn="1" w:lastColumn="0" w:noHBand="0" w:noVBand="1"/>
            </w:tblPr>
            <w:tblGrid>
              <w:gridCol w:w="2432"/>
              <w:gridCol w:w="923"/>
              <w:gridCol w:w="4703"/>
            </w:tblGrid>
            <w:tr w:rsidR="00E52B95" w:rsidRPr="00031283" w14:paraId="5ECA7971" w14:textId="77777777" w:rsidTr="00287451">
              <w:tc>
                <w:tcPr>
                  <w:tcW w:w="2432" w:type="dxa"/>
                </w:tcPr>
                <w:p w14:paraId="4CB6F1A0" w14:textId="77777777" w:rsidR="00E52B95" w:rsidRPr="00031283" w:rsidRDefault="00FE2E6D" w:rsidP="00E52B95">
                  <w:pPr>
                    <w:spacing w:after="0"/>
                    <w:rPr>
                      <w:rFonts w:eastAsiaTheme="minorEastAsia"/>
                      <w:b/>
                      <w:bCs/>
                      <w:iCs/>
                      <w:sz w:val="14"/>
                      <w:szCs w:val="14"/>
                      <w:lang w:val="en-US" w:eastAsia="zh-CN"/>
                    </w:rPr>
                  </w:pPr>
                  <m:oMathPara>
                    <m:oMathParaPr>
                      <m:jc m:val="left"/>
                    </m:oMathParaPr>
                    <m:oMath>
                      <m:sSub>
                        <m:sSubPr>
                          <m:ctrlPr>
                            <w:rPr>
                              <w:rFonts w:ascii="Cambria Math" w:hAnsi="Cambria Math"/>
                              <w:b/>
                              <w:bCs/>
                              <w:i/>
                              <w:sz w:val="14"/>
                              <w:szCs w:val="14"/>
                            </w:rPr>
                          </m:ctrlPr>
                        </m:sSubPr>
                        <m:e>
                          <m:r>
                            <m:rPr>
                              <m:sty m:val="bi"/>
                            </m:rPr>
                            <w:rPr>
                              <w:rFonts w:ascii="Cambria Math" w:hAnsi="Cambria Math"/>
                              <w:sz w:val="14"/>
                              <w:szCs w:val="14"/>
                            </w:rPr>
                            <m:t>L</m:t>
                          </m:r>
                        </m:e>
                        <m:sub>
                          <m:r>
                            <m:rPr>
                              <m:sty m:val="bi"/>
                            </m:rPr>
                            <w:rPr>
                              <w:rFonts w:ascii="Cambria Math" w:hAnsi="Cambria Math"/>
                              <w:sz w:val="14"/>
                              <w:szCs w:val="14"/>
                            </w:rPr>
                            <m:t>availabl</m:t>
                          </m:r>
                          <m:sSub>
                            <m:sSubPr>
                              <m:ctrlPr>
                                <w:rPr>
                                  <w:rFonts w:ascii="Cambria Math" w:hAnsi="Cambria Math"/>
                                  <w:b/>
                                  <w:bCs/>
                                  <w:i/>
                                  <w:sz w:val="14"/>
                                  <w:szCs w:val="14"/>
                                </w:rPr>
                              </m:ctrlPr>
                            </m:sSubPr>
                            <m:e>
                              <m:r>
                                <m:rPr>
                                  <m:sty m:val="bi"/>
                                </m:rPr>
                                <w:rPr>
                                  <w:rFonts w:ascii="Cambria Math" w:hAnsi="Cambria Math"/>
                                  <w:sz w:val="14"/>
                                  <w:szCs w:val="14"/>
                                </w:rPr>
                                <m:t>e</m:t>
                              </m:r>
                            </m:e>
                            <m:sub>
                              <m:r>
                                <m:rPr>
                                  <m:sty m:val="bi"/>
                                </m:rPr>
                                <w:rPr>
                                  <w:rFonts w:ascii="Cambria Math" w:hAnsi="Cambria Math"/>
                                  <w:sz w:val="14"/>
                                  <w:szCs w:val="14"/>
                                </w:rPr>
                                <m:t>PRS,i</m:t>
                              </m:r>
                            </m:sub>
                          </m:sSub>
                        </m:sub>
                      </m:sSub>
                    </m:oMath>
                  </m:oMathPara>
                </w:p>
              </w:tc>
              <w:tc>
                <w:tcPr>
                  <w:tcW w:w="923" w:type="dxa"/>
                </w:tcPr>
                <w:p w14:paraId="21607725" w14:textId="77777777" w:rsidR="00E52B95" w:rsidRPr="00031283" w:rsidRDefault="00E52B95" w:rsidP="00E52B95">
                  <w:pPr>
                    <w:spacing w:after="0"/>
                    <w:rPr>
                      <w:rFonts w:eastAsia="DengXian"/>
                      <w:sz w:val="14"/>
                      <w:szCs w:val="14"/>
                      <w:lang w:eastAsia="zh-CN"/>
                    </w:rPr>
                  </w:pPr>
                  <w:r>
                    <w:rPr>
                      <w:rFonts w:eastAsia="DengXian"/>
                      <w:sz w:val="14"/>
                      <w:szCs w:val="14"/>
                      <w:lang w:eastAsia="zh-CN"/>
                    </w:rPr>
                    <w:t>Option 2</w:t>
                  </w:r>
                </w:p>
              </w:tc>
              <w:tc>
                <w:tcPr>
                  <w:tcW w:w="4703" w:type="dxa"/>
                </w:tcPr>
                <w:p w14:paraId="0CC78F20" w14:textId="77777777" w:rsidR="00E52B95" w:rsidRPr="00031283" w:rsidRDefault="00E52B95" w:rsidP="00E52B95">
                  <w:pPr>
                    <w:spacing w:after="0"/>
                    <w:rPr>
                      <w:sz w:val="14"/>
                      <w:szCs w:val="14"/>
                      <w:lang w:eastAsia="sv-SE"/>
                    </w:rPr>
                  </w:pPr>
                  <w:r>
                    <w:rPr>
                      <w:sz w:val="14"/>
                      <w:szCs w:val="14"/>
                    </w:rPr>
                    <w:t>R16 definition is based on MG, and it should be replaced by PPW for MG-less measurement.</w:t>
                  </w:r>
                </w:p>
              </w:tc>
            </w:tr>
            <w:tr w:rsidR="00E52B95" w:rsidRPr="00031283" w14:paraId="41565E16" w14:textId="77777777" w:rsidTr="00287451">
              <w:tc>
                <w:tcPr>
                  <w:tcW w:w="2432" w:type="dxa"/>
                </w:tcPr>
                <w:p w14:paraId="18A1D472" w14:textId="77777777" w:rsidR="00E52B95" w:rsidRPr="00031283" w:rsidRDefault="00E52B95" w:rsidP="00E52B95">
                  <w:pPr>
                    <w:spacing w:after="0"/>
                    <w:rPr>
                      <w:rFonts w:eastAsiaTheme="minorEastAsia"/>
                      <w:b/>
                      <w:bCs/>
                      <w:iCs/>
                      <w:sz w:val="14"/>
                      <w:szCs w:val="14"/>
                      <w:lang w:val="en-US" w:eastAsia="zh-CN"/>
                    </w:rPr>
                  </w:pPr>
                  <w:r w:rsidRPr="00031283">
                    <w:rPr>
                      <w:b/>
                      <w:bCs/>
                      <w:sz w:val="14"/>
                      <w:szCs w:val="14"/>
                    </w:rPr>
                    <w:t xml:space="preserve"> </w:t>
                  </w:r>
                  <m:oMath>
                    <m:sSub>
                      <m:sSubPr>
                        <m:ctrlPr>
                          <w:rPr>
                            <w:rFonts w:ascii="Cambria Math" w:hAnsi="Cambria Math"/>
                            <w:b/>
                            <w:bCs/>
                            <w:i/>
                            <w:iCs/>
                            <w:sz w:val="14"/>
                            <w:szCs w:val="14"/>
                            <w:lang w:eastAsia="zh-CN"/>
                          </w:rPr>
                        </m:ctrlPr>
                      </m:sSubPr>
                      <m:e>
                        <m:r>
                          <m:rPr>
                            <m:sty m:val="bi"/>
                          </m:rPr>
                          <w:rPr>
                            <w:rFonts w:ascii="Cambria Math" w:hAnsi="Cambria Math"/>
                            <w:sz w:val="14"/>
                            <w:szCs w:val="14"/>
                            <w:lang w:eastAsia="zh-CN"/>
                          </w:rPr>
                          <m:t>T</m:t>
                        </m:r>
                      </m:e>
                      <m:sub>
                        <m:r>
                          <m:rPr>
                            <m:sty m:val="b"/>
                          </m:rPr>
                          <w:rPr>
                            <w:rFonts w:ascii="Cambria Math" w:hAnsi="Cambria Math"/>
                            <w:sz w:val="14"/>
                            <w:szCs w:val="14"/>
                            <w:lang w:eastAsia="zh-CN"/>
                          </w:rPr>
                          <m:t>effect</m:t>
                        </m:r>
                        <m:r>
                          <m:rPr>
                            <m:sty m:val="bi"/>
                          </m:rPr>
                          <w:rPr>
                            <w:rFonts w:ascii="Cambria Math" w:hAnsi="Cambria Math"/>
                            <w:sz w:val="14"/>
                            <w:szCs w:val="14"/>
                            <w:lang w:eastAsia="zh-CN"/>
                          </w:rPr>
                          <m:t>,i</m:t>
                        </m:r>
                      </m:sub>
                    </m:sSub>
                  </m:oMath>
                </w:p>
              </w:tc>
              <w:tc>
                <w:tcPr>
                  <w:tcW w:w="923" w:type="dxa"/>
                </w:tcPr>
                <w:p w14:paraId="135FDE93" w14:textId="77777777" w:rsidR="00E52B95" w:rsidRPr="00EB556C" w:rsidRDefault="00E52B95" w:rsidP="00E52B95">
                  <w:pPr>
                    <w:spacing w:after="0"/>
                    <w:rPr>
                      <w:rFonts w:eastAsiaTheme="minorEastAsia"/>
                      <w:sz w:val="14"/>
                      <w:szCs w:val="14"/>
                      <w:lang w:eastAsia="zh-CN"/>
                    </w:rPr>
                  </w:pPr>
                  <w:r>
                    <w:rPr>
                      <w:rFonts w:eastAsiaTheme="minorEastAsia"/>
                      <w:sz w:val="14"/>
                      <w:szCs w:val="14"/>
                      <w:lang w:eastAsia="zh-CN"/>
                    </w:rPr>
                    <w:t>Option 1</w:t>
                  </w:r>
                </w:p>
              </w:tc>
              <w:tc>
                <w:tcPr>
                  <w:tcW w:w="4703" w:type="dxa"/>
                </w:tcPr>
                <w:p w14:paraId="5FEA79FA" w14:textId="77777777" w:rsidR="00E52B95" w:rsidRPr="00FE2E6D" w:rsidRDefault="00E52B95" w:rsidP="00E52B95">
                  <w:pPr>
                    <w:spacing w:after="0"/>
                    <w:rPr>
                      <w:b/>
                      <w:bCs/>
                      <w:sz w:val="14"/>
                      <w:szCs w:val="14"/>
                      <w:lang w:val="en-US" w:eastAsia="sv-SE"/>
                    </w:rPr>
                  </w:pPr>
                  <w:r>
                    <w:rPr>
                      <w:sz w:val="14"/>
                      <w:szCs w:val="14"/>
                    </w:rPr>
                    <w:t>{N,T} capability is still applicable for MG-less measurement and should be accounted in requirements</w:t>
                  </w:r>
                </w:p>
              </w:tc>
            </w:tr>
            <w:tr w:rsidR="00E52B95" w:rsidRPr="00031283" w14:paraId="003C6EF8" w14:textId="77777777" w:rsidTr="00287451">
              <w:tc>
                <w:tcPr>
                  <w:tcW w:w="2432" w:type="dxa"/>
                </w:tcPr>
                <w:p w14:paraId="29644BE8" w14:textId="77777777" w:rsidR="00E52B95" w:rsidRPr="00031283" w:rsidRDefault="00E52B95" w:rsidP="00E52B95">
                  <w:pPr>
                    <w:spacing w:after="0"/>
                    <w:rPr>
                      <w:rFonts w:eastAsiaTheme="minorEastAsia"/>
                      <w:b/>
                      <w:bCs/>
                      <w:iCs/>
                      <w:sz w:val="14"/>
                      <w:szCs w:val="14"/>
                      <w:lang w:val="en-US" w:eastAsia="zh-CN"/>
                    </w:rPr>
                  </w:pPr>
                  <w:r w:rsidRPr="00031283">
                    <w:rPr>
                      <w:b/>
                      <w:bCs/>
                      <w:sz w:val="14"/>
                      <w:szCs w:val="14"/>
                      <w:lang w:eastAsia="zh-CN"/>
                    </w:rPr>
                    <w:t>Applicable number of PFLs</w:t>
                  </w:r>
                </w:p>
              </w:tc>
              <w:tc>
                <w:tcPr>
                  <w:tcW w:w="923" w:type="dxa"/>
                </w:tcPr>
                <w:p w14:paraId="07C0DBED" w14:textId="77777777" w:rsidR="00E52B95" w:rsidRPr="00EB556C" w:rsidRDefault="00E52B95" w:rsidP="00E52B95">
                  <w:pPr>
                    <w:spacing w:after="0"/>
                    <w:contextualSpacing/>
                    <w:rPr>
                      <w:rFonts w:eastAsiaTheme="minorEastAsia"/>
                      <w:bCs/>
                      <w:sz w:val="14"/>
                      <w:szCs w:val="14"/>
                      <w:lang w:eastAsia="zh-CN"/>
                    </w:rPr>
                  </w:pPr>
                  <w:r>
                    <w:rPr>
                      <w:rFonts w:eastAsiaTheme="minorEastAsia"/>
                      <w:bCs/>
                      <w:sz w:val="14"/>
                      <w:szCs w:val="14"/>
                      <w:lang w:eastAsia="zh-CN"/>
                    </w:rPr>
                    <w:t xml:space="preserve">Option 2 </w:t>
                  </w:r>
                </w:p>
              </w:tc>
              <w:tc>
                <w:tcPr>
                  <w:tcW w:w="4703" w:type="dxa"/>
                </w:tcPr>
                <w:p w14:paraId="0CC1C202" w14:textId="77777777" w:rsidR="00E52B95" w:rsidRPr="00031283" w:rsidRDefault="00E52B95" w:rsidP="00E52B95">
                  <w:pPr>
                    <w:spacing w:after="0"/>
                    <w:rPr>
                      <w:bCs/>
                      <w:sz w:val="14"/>
                      <w:szCs w:val="14"/>
                      <w:lang w:eastAsia="zh-CN"/>
                    </w:rPr>
                  </w:pPr>
                  <w:r>
                    <w:rPr>
                      <w:sz w:val="14"/>
                      <w:szCs w:val="14"/>
                    </w:rPr>
                    <w:t>Not clear why we need to limit to 1</w:t>
                  </w:r>
                </w:p>
              </w:tc>
            </w:tr>
            <w:tr w:rsidR="00E52B95" w:rsidRPr="00031283" w14:paraId="0748B4FA" w14:textId="77777777" w:rsidTr="00287451">
              <w:tc>
                <w:tcPr>
                  <w:tcW w:w="2432" w:type="dxa"/>
                </w:tcPr>
                <w:p w14:paraId="2979C1F7" w14:textId="77777777" w:rsidR="00E52B95" w:rsidRPr="00031283" w:rsidRDefault="00E52B95" w:rsidP="00E52B95">
                  <w:pPr>
                    <w:spacing w:after="0"/>
                    <w:rPr>
                      <w:rFonts w:eastAsiaTheme="minorEastAsia"/>
                      <w:b/>
                      <w:bCs/>
                      <w:iCs/>
                      <w:sz w:val="14"/>
                      <w:szCs w:val="14"/>
                      <w:lang w:val="en-US" w:eastAsia="zh-CN"/>
                    </w:rPr>
                  </w:pPr>
                  <w:r w:rsidRPr="00031283">
                    <w:rPr>
                      <w:rFonts w:eastAsiaTheme="minorEastAsia"/>
                      <w:b/>
                      <w:bCs/>
                      <w:sz w:val="14"/>
                      <w:szCs w:val="14"/>
                      <w:lang w:val="en-US" w:eastAsia="zh-CN"/>
                    </w:rPr>
                    <w:t>Applicable number of samples</w:t>
                  </w:r>
                </w:p>
              </w:tc>
              <w:tc>
                <w:tcPr>
                  <w:tcW w:w="923" w:type="dxa"/>
                </w:tcPr>
                <w:p w14:paraId="3F12D81B" w14:textId="77777777" w:rsidR="00E52B95" w:rsidRPr="00031283" w:rsidRDefault="00E52B95" w:rsidP="00E52B95">
                  <w:pPr>
                    <w:spacing w:after="0"/>
                    <w:rPr>
                      <w:rFonts w:eastAsiaTheme="minorEastAsia"/>
                      <w:sz w:val="14"/>
                      <w:szCs w:val="14"/>
                      <w:lang w:val="en-US" w:eastAsia="zh-CN"/>
                    </w:rPr>
                  </w:pPr>
                  <w:r>
                    <w:rPr>
                      <w:rFonts w:eastAsiaTheme="minorEastAsia"/>
                      <w:sz w:val="14"/>
                      <w:szCs w:val="14"/>
                      <w:lang w:val="en-US" w:eastAsia="zh-CN"/>
                    </w:rPr>
                    <w:t>Option 2</w:t>
                  </w:r>
                </w:p>
              </w:tc>
              <w:tc>
                <w:tcPr>
                  <w:tcW w:w="4703" w:type="dxa"/>
                </w:tcPr>
                <w:p w14:paraId="50F94E96" w14:textId="77777777" w:rsidR="00E52B95" w:rsidRPr="00031283" w:rsidRDefault="00E52B95" w:rsidP="00E52B95">
                  <w:pPr>
                    <w:spacing w:after="0"/>
                    <w:rPr>
                      <w:rFonts w:eastAsiaTheme="minorEastAsia"/>
                      <w:sz w:val="14"/>
                      <w:szCs w:val="14"/>
                      <w:lang w:val="en-US" w:eastAsia="zh-CN"/>
                    </w:rPr>
                  </w:pPr>
                  <w:r>
                    <w:rPr>
                      <w:sz w:val="14"/>
                      <w:szCs w:val="14"/>
                    </w:rPr>
                    <w:t xml:space="preserve">&lt;4 sample is also meaningful for MG-less measurement </w:t>
                  </w:r>
                </w:p>
              </w:tc>
            </w:tr>
            <w:tr w:rsidR="00E52B95" w:rsidRPr="00031283" w14:paraId="6987077D" w14:textId="77777777" w:rsidTr="00287451">
              <w:tc>
                <w:tcPr>
                  <w:tcW w:w="2432" w:type="dxa"/>
                </w:tcPr>
                <w:p w14:paraId="0B537E31" w14:textId="77777777" w:rsidR="00E52B95" w:rsidRPr="00031283" w:rsidRDefault="00E52B95" w:rsidP="00E52B95">
                  <w:pPr>
                    <w:spacing w:after="0"/>
                    <w:rPr>
                      <w:rFonts w:eastAsiaTheme="minorEastAsia"/>
                      <w:b/>
                      <w:bCs/>
                      <w:iCs/>
                      <w:sz w:val="14"/>
                      <w:szCs w:val="14"/>
                      <w:lang w:val="en-US" w:eastAsia="zh-CN"/>
                    </w:rPr>
                  </w:pPr>
                  <w:r w:rsidRPr="00031283">
                    <w:rPr>
                      <w:rFonts w:eastAsiaTheme="minorEastAsia"/>
                      <w:b/>
                      <w:bCs/>
                      <w:iCs/>
                      <w:sz w:val="14"/>
                      <w:szCs w:val="14"/>
                      <w:lang w:val="en-US" w:eastAsia="zh-CN"/>
                    </w:rPr>
                    <w:t>Approach on the calculation of multiple positioning frequency layers</w:t>
                  </w:r>
                </w:p>
              </w:tc>
              <w:tc>
                <w:tcPr>
                  <w:tcW w:w="923" w:type="dxa"/>
                </w:tcPr>
                <w:p w14:paraId="1D1CC717" w14:textId="77777777" w:rsidR="00E52B95" w:rsidRPr="00031283" w:rsidRDefault="00E52B95" w:rsidP="00E52B95">
                  <w:pPr>
                    <w:spacing w:after="0"/>
                    <w:rPr>
                      <w:rFonts w:eastAsiaTheme="minorEastAsia"/>
                      <w:iCs/>
                      <w:sz w:val="14"/>
                      <w:szCs w:val="14"/>
                      <w:lang w:val="en-US" w:eastAsia="zh-CN"/>
                    </w:rPr>
                  </w:pPr>
                  <w:r>
                    <w:rPr>
                      <w:rFonts w:eastAsiaTheme="minorEastAsia"/>
                      <w:iCs/>
                      <w:sz w:val="14"/>
                      <w:szCs w:val="14"/>
                      <w:lang w:val="en-US" w:eastAsia="zh-CN"/>
                    </w:rPr>
                    <w:t>Option 3</w:t>
                  </w:r>
                </w:p>
              </w:tc>
              <w:tc>
                <w:tcPr>
                  <w:tcW w:w="4703" w:type="dxa"/>
                </w:tcPr>
                <w:p w14:paraId="740E740D" w14:textId="77777777" w:rsidR="00E52B95" w:rsidRPr="00031283" w:rsidRDefault="00E52B95" w:rsidP="00E52B95">
                  <w:pPr>
                    <w:spacing w:after="0"/>
                    <w:rPr>
                      <w:rFonts w:eastAsiaTheme="minorEastAsia"/>
                      <w:iCs/>
                      <w:sz w:val="14"/>
                      <w:szCs w:val="14"/>
                      <w:lang w:val="en-US" w:eastAsia="zh-CN"/>
                    </w:rPr>
                  </w:pPr>
                  <w:r>
                    <w:rPr>
                      <w:sz w:val="14"/>
                      <w:szCs w:val="14"/>
                    </w:rPr>
                    <w:t>We think there is no change in the aspect of multi-PFL measurement between MG based and MG-less.</w:t>
                  </w:r>
                </w:p>
              </w:tc>
            </w:tr>
            <w:tr w:rsidR="00E52B95" w:rsidRPr="00031283" w14:paraId="5BD66373" w14:textId="77777777" w:rsidTr="00287451">
              <w:tc>
                <w:tcPr>
                  <w:tcW w:w="2432" w:type="dxa"/>
                </w:tcPr>
                <w:p w14:paraId="7C372E7B" w14:textId="77777777" w:rsidR="00E52B95" w:rsidRPr="00031283" w:rsidRDefault="00E52B95" w:rsidP="00E52B95">
                  <w:pPr>
                    <w:spacing w:after="0"/>
                    <w:rPr>
                      <w:rFonts w:eastAsiaTheme="minorEastAsia"/>
                      <w:b/>
                      <w:bCs/>
                      <w:iCs/>
                      <w:sz w:val="14"/>
                      <w:szCs w:val="14"/>
                      <w:lang w:val="en-US" w:eastAsia="zh-CN"/>
                    </w:rPr>
                  </w:pPr>
                  <w:r w:rsidRPr="00031283">
                    <w:rPr>
                      <w:rFonts w:eastAsiaTheme="minorEastAsia"/>
                      <w:b/>
                      <w:bCs/>
                      <w:iCs/>
                      <w:sz w:val="14"/>
                      <w:szCs w:val="14"/>
                      <w:lang w:val="en-US" w:eastAsia="zh-CN"/>
                    </w:rPr>
                    <w:t>PRS processing window</w:t>
                  </w:r>
                </w:p>
              </w:tc>
              <w:tc>
                <w:tcPr>
                  <w:tcW w:w="923" w:type="dxa"/>
                </w:tcPr>
                <w:p w14:paraId="6BFF3059" w14:textId="77777777" w:rsidR="00E52B95" w:rsidRPr="00031283" w:rsidRDefault="00E52B95" w:rsidP="00E52B95">
                  <w:pPr>
                    <w:spacing w:after="0"/>
                    <w:rPr>
                      <w:rFonts w:eastAsiaTheme="minorEastAsia"/>
                      <w:iCs/>
                      <w:sz w:val="14"/>
                      <w:szCs w:val="14"/>
                      <w:lang w:val="en-US" w:eastAsia="zh-CN"/>
                    </w:rPr>
                  </w:pPr>
                </w:p>
              </w:tc>
              <w:tc>
                <w:tcPr>
                  <w:tcW w:w="4703" w:type="dxa"/>
                </w:tcPr>
                <w:p w14:paraId="37EEB65A" w14:textId="77777777" w:rsidR="00E52B95" w:rsidRPr="00031283" w:rsidRDefault="00E52B95" w:rsidP="00E52B95">
                  <w:pPr>
                    <w:spacing w:after="0"/>
                    <w:rPr>
                      <w:rFonts w:eastAsiaTheme="minorEastAsia"/>
                      <w:iCs/>
                      <w:sz w:val="14"/>
                      <w:szCs w:val="14"/>
                      <w:lang w:val="en-US" w:eastAsia="zh-CN"/>
                    </w:rPr>
                  </w:pPr>
                  <w:r>
                    <w:rPr>
                      <w:sz w:val="14"/>
                      <w:szCs w:val="14"/>
                    </w:rPr>
                    <w:t xml:space="preserve">It seems two options are same </w:t>
                  </w:r>
                </w:p>
              </w:tc>
            </w:tr>
            <w:tr w:rsidR="00E52B95" w:rsidRPr="00031283" w14:paraId="0A21FCAF" w14:textId="77777777" w:rsidTr="00287451">
              <w:tc>
                <w:tcPr>
                  <w:tcW w:w="2432" w:type="dxa"/>
                </w:tcPr>
                <w:p w14:paraId="4AB21AED" w14:textId="77777777" w:rsidR="00E52B95" w:rsidRPr="00031283" w:rsidRDefault="00E52B95" w:rsidP="00E52B95">
                  <w:pPr>
                    <w:spacing w:after="0"/>
                    <w:rPr>
                      <w:rFonts w:eastAsiaTheme="minorEastAsia"/>
                      <w:b/>
                      <w:bCs/>
                      <w:iCs/>
                      <w:sz w:val="14"/>
                      <w:szCs w:val="14"/>
                      <w:lang w:val="en-US" w:eastAsia="zh-CN"/>
                    </w:rPr>
                  </w:pPr>
                  <w:r w:rsidRPr="00031283">
                    <w:rPr>
                      <w:rFonts w:eastAsiaTheme="minorEastAsia"/>
                      <w:b/>
                      <w:bCs/>
                      <w:iCs/>
                      <w:sz w:val="14"/>
                      <w:szCs w:val="14"/>
                      <w:lang w:val="en-US" w:eastAsia="zh-CN"/>
                    </w:rPr>
                    <w:t>Requirement applicability</w:t>
                  </w:r>
                </w:p>
              </w:tc>
              <w:tc>
                <w:tcPr>
                  <w:tcW w:w="923" w:type="dxa"/>
                </w:tcPr>
                <w:p w14:paraId="2DBFE25F" w14:textId="77777777" w:rsidR="00E52B95" w:rsidRPr="00031283" w:rsidRDefault="00E52B95" w:rsidP="00E52B95">
                  <w:pPr>
                    <w:spacing w:after="0"/>
                    <w:rPr>
                      <w:rFonts w:eastAsiaTheme="minorEastAsia"/>
                      <w:iCs/>
                      <w:sz w:val="14"/>
                      <w:szCs w:val="14"/>
                      <w:lang w:val="en-US" w:eastAsia="zh-CN"/>
                    </w:rPr>
                  </w:pPr>
                  <w:r>
                    <w:rPr>
                      <w:rFonts w:eastAsiaTheme="minorEastAsia"/>
                      <w:iCs/>
                      <w:sz w:val="14"/>
                      <w:szCs w:val="14"/>
                      <w:lang w:val="en-US" w:eastAsia="zh-CN"/>
                    </w:rPr>
                    <w:t xml:space="preserve">Option 4, also support same SCS </w:t>
                  </w:r>
                </w:p>
              </w:tc>
              <w:tc>
                <w:tcPr>
                  <w:tcW w:w="4703" w:type="dxa"/>
                </w:tcPr>
                <w:p w14:paraId="355C1C0C" w14:textId="77777777" w:rsidR="00E52B95" w:rsidRDefault="00E52B95" w:rsidP="00E52B95">
                  <w:pPr>
                    <w:spacing w:after="0"/>
                    <w:rPr>
                      <w:sz w:val="14"/>
                      <w:szCs w:val="14"/>
                    </w:rPr>
                  </w:pPr>
                  <w:r w:rsidRPr="00D47D98">
                    <w:rPr>
                      <w:b/>
                      <w:sz w:val="14"/>
                      <w:szCs w:val="14"/>
                    </w:rPr>
                    <w:t>PRS overlaps with PPW:</w:t>
                  </w:r>
                  <w:r>
                    <w:rPr>
                      <w:sz w:val="14"/>
                      <w:szCs w:val="14"/>
                    </w:rPr>
                    <w:t xml:space="preserve"> based on RAN1 agreement </w:t>
                  </w:r>
                </w:p>
                <w:p w14:paraId="29ACC16B" w14:textId="77777777" w:rsidR="00E52B95" w:rsidRDefault="00E52B95" w:rsidP="00E52B95">
                  <w:pPr>
                    <w:spacing w:after="0"/>
                    <w:rPr>
                      <w:sz w:val="14"/>
                      <w:szCs w:val="14"/>
                    </w:rPr>
                  </w:pPr>
                  <w:r w:rsidRPr="00D47D98">
                    <w:rPr>
                      <w:b/>
                      <w:sz w:val="14"/>
                      <w:szCs w:val="14"/>
                    </w:rPr>
                    <w:t xml:space="preserve">PRS not overlap with other </w:t>
                  </w:r>
                  <w:r>
                    <w:rPr>
                      <w:b/>
                      <w:sz w:val="14"/>
                      <w:szCs w:val="14"/>
                    </w:rPr>
                    <w:t>DL</w:t>
                  </w:r>
                  <w:r w:rsidRPr="00D47D98">
                    <w:rPr>
                      <w:b/>
                      <w:sz w:val="14"/>
                      <w:szCs w:val="14"/>
                    </w:rPr>
                    <w:t xml:space="preserve"> of higher priority:</w:t>
                  </w:r>
                  <w:r>
                    <w:rPr>
                      <w:sz w:val="14"/>
                      <w:szCs w:val="14"/>
                    </w:rPr>
                    <w:t xml:space="preserve"> prefer to not define exact requirements when PRS is punctured by other higher priority DL</w:t>
                  </w:r>
                </w:p>
                <w:p w14:paraId="6384DD2B" w14:textId="77777777" w:rsidR="00E52B95" w:rsidRDefault="00E52B95" w:rsidP="00E52B95">
                  <w:pPr>
                    <w:spacing w:after="0"/>
                    <w:rPr>
                      <w:sz w:val="14"/>
                      <w:szCs w:val="14"/>
                    </w:rPr>
                  </w:pPr>
                  <w:r w:rsidRPr="00D47D98">
                    <w:rPr>
                      <w:b/>
                      <w:sz w:val="14"/>
                      <w:szCs w:val="14"/>
                    </w:rPr>
                    <w:t>expected RTD ≤ max RTD supported by UE:</w:t>
                  </w:r>
                  <w:r>
                    <w:rPr>
                      <w:sz w:val="14"/>
                      <w:szCs w:val="14"/>
                    </w:rPr>
                    <w:t xml:space="preserve"> based on RAN1 agreement and prefer to define max RTD threshold as UE capability</w:t>
                  </w:r>
                </w:p>
                <w:p w14:paraId="7B259668" w14:textId="77777777" w:rsidR="00E52B95" w:rsidRDefault="00E52B95" w:rsidP="00E52B95">
                  <w:pPr>
                    <w:spacing w:after="0"/>
                    <w:rPr>
                      <w:sz w:val="14"/>
                      <w:szCs w:val="14"/>
                    </w:rPr>
                  </w:pPr>
                  <w:r w:rsidRPr="00D47D98">
                    <w:rPr>
                      <w:b/>
                      <w:sz w:val="14"/>
                      <w:szCs w:val="14"/>
                    </w:rPr>
                    <w:t>SCS:</w:t>
                  </w:r>
                  <w:r>
                    <w:rPr>
                      <w:sz w:val="14"/>
                      <w:szCs w:val="14"/>
                    </w:rPr>
                    <w:t xml:space="preserve"> based on RAN1 agreement</w:t>
                  </w:r>
                </w:p>
                <w:p w14:paraId="6C08012D" w14:textId="77777777" w:rsidR="00E52B95" w:rsidRPr="00031283" w:rsidRDefault="00E52B95" w:rsidP="00E52B95">
                  <w:pPr>
                    <w:spacing w:after="0"/>
                    <w:rPr>
                      <w:rFonts w:eastAsiaTheme="minorEastAsia"/>
                      <w:iCs/>
                      <w:sz w:val="14"/>
                      <w:szCs w:val="14"/>
                      <w:lang w:val="en-US" w:eastAsia="zh-CN"/>
                    </w:rPr>
                  </w:pPr>
                  <w:r w:rsidRPr="00D47D98">
                    <w:rPr>
                      <w:b/>
                      <w:sz w:val="14"/>
                      <w:szCs w:val="14"/>
                    </w:rPr>
                    <w:t>RX power offset</w:t>
                  </w:r>
                  <w:r>
                    <w:rPr>
                      <w:sz w:val="14"/>
                      <w:szCs w:val="14"/>
                    </w:rPr>
                    <w:t xml:space="preserve">: unclear why we need a limit </w:t>
                  </w:r>
                </w:p>
              </w:tc>
            </w:tr>
            <w:tr w:rsidR="00E52B95" w:rsidRPr="00031283" w14:paraId="67D43BFC" w14:textId="77777777" w:rsidTr="00287451">
              <w:tc>
                <w:tcPr>
                  <w:tcW w:w="2432" w:type="dxa"/>
                </w:tcPr>
                <w:p w14:paraId="54E77740" w14:textId="77777777" w:rsidR="00E52B95" w:rsidRPr="00031283" w:rsidRDefault="00E52B95" w:rsidP="00E52B95">
                  <w:pPr>
                    <w:spacing w:after="0"/>
                    <w:rPr>
                      <w:rFonts w:eastAsiaTheme="minorEastAsia"/>
                      <w:b/>
                      <w:bCs/>
                      <w:iCs/>
                      <w:sz w:val="14"/>
                      <w:szCs w:val="14"/>
                      <w:lang w:val="en-US" w:eastAsia="zh-CN"/>
                    </w:rPr>
                  </w:pPr>
                  <w:r w:rsidRPr="00031283">
                    <w:rPr>
                      <w:rFonts w:eastAsiaTheme="minorEastAsia"/>
                      <w:b/>
                      <w:bCs/>
                      <w:iCs/>
                      <w:sz w:val="14"/>
                      <w:szCs w:val="14"/>
                      <w:lang w:val="en-US" w:eastAsia="zh-CN"/>
                    </w:rPr>
                    <w:t>CSSF outside MG</w:t>
                  </w:r>
                </w:p>
              </w:tc>
              <w:tc>
                <w:tcPr>
                  <w:tcW w:w="923" w:type="dxa"/>
                </w:tcPr>
                <w:p w14:paraId="4ED6BC7F" w14:textId="77777777" w:rsidR="00E52B95" w:rsidRPr="00031283" w:rsidRDefault="00E52B95" w:rsidP="00E52B95">
                  <w:pPr>
                    <w:spacing w:after="0"/>
                    <w:rPr>
                      <w:rFonts w:eastAsiaTheme="minorEastAsia"/>
                      <w:iCs/>
                      <w:sz w:val="14"/>
                      <w:szCs w:val="14"/>
                      <w:lang w:val="en-US" w:eastAsia="zh-CN"/>
                    </w:rPr>
                  </w:pPr>
                  <w:r>
                    <w:rPr>
                      <w:rFonts w:eastAsiaTheme="minorEastAsia" w:hint="eastAsia"/>
                      <w:iCs/>
                      <w:sz w:val="14"/>
                      <w:szCs w:val="14"/>
                      <w:lang w:val="en-US" w:eastAsia="zh-CN"/>
                    </w:rPr>
                    <w:t>N</w:t>
                  </w:r>
                  <w:r>
                    <w:rPr>
                      <w:rFonts w:eastAsiaTheme="minorEastAsia"/>
                      <w:iCs/>
                      <w:sz w:val="14"/>
                      <w:szCs w:val="14"/>
                      <w:lang w:val="en-US" w:eastAsia="zh-CN"/>
                    </w:rPr>
                    <w:t>one</w:t>
                  </w:r>
                </w:p>
              </w:tc>
              <w:tc>
                <w:tcPr>
                  <w:tcW w:w="4703" w:type="dxa"/>
                </w:tcPr>
                <w:p w14:paraId="1F0A43B5" w14:textId="77777777" w:rsidR="00E52B95" w:rsidRPr="00031283" w:rsidRDefault="00E52B95" w:rsidP="00E52B95">
                  <w:pPr>
                    <w:spacing w:after="0"/>
                    <w:rPr>
                      <w:rFonts w:eastAsiaTheme="minorEastAsia"/>
                      <w:iCs/>
                      <w:sz w:val="14"/>
                      <w:szCs w:val="14"/>
                      <w:lang w:val="en-US" w:eastAsia="zh-CN"/>
                    </w:rPr>
                  </w:pPr>
                  <w:r>
                    <w:rPr>
                      <w:sz w:val="14"/>
                      <w:szCs w:val="14"/>
                    </w:rPr>
                    <w:t>Suggest to discuss together with 11</w:t>
                  </w:r>
                </w:p>
              </w:tc>
            </w:tr>
            <w:tr w:rsidR="00E52B95" w:rsidRPr="00031283" w14:paraId="514FE851" w14:textId="77777777" w:rsidTr="00287451">
              <w:tc>
                <w:tcPr>
                  <w:tcW w:w="2432" w:type="dxa"/>
                </w:tcPr>
                <w:p w14:paraId="540E2C74" w14:textId="77777777" w:rsidR="00E52B95" w:rsidRPr="00031283" w:rsidRDefault="00E52B95" w:rsidP="00E52B95">
                  <w:pPr>
                    <w:spacing w:after="0"/>
                    <w:rPr>
                      <w:rFonts w:eastAsiaTheme="minorEastAsia"/>
                      <w:b/>
                      <w:bCs/>
                      <w:iCs/>
                      <w:sz w:val="14"/>
                      <w:szCs w:val="14"/>
                      <w:lang w:val="en-US" w:eastAsia="zh-CN"/>
                    </w:rPr>
                  </w:pPr>
                  <w:r w:rsidRPr="00031283">
                    <w:rPr>
                      <w:rFonts w:eastAsiaTheme="minorEastAsia"/>
                      <w:b/>
                      <w:bCs/>
                      <w:iCs/>
                      <w:sz w:val="14"/>
                      <w:szCs w:val="14"/>
                      <w:lang w:val="en-US" w:eastAsia="zh-CN"/>
                    </w:rPr>
                    <w:t>Scheduling restriction</w:t>
                  </w:r>
                </w:p>
              </w:tc>
              <w:tc>
                <w:tcPr>
                  <w:tcW w:w="923" w:type="dxa"/>
                </w:tcPr>
                <w:p w14:paraId="3ECC4C49" w14:textId="77777777" w:rsidR="00E52B95" w:rsidRPr="00031283" w:rsidRDefault="00E52B95" w:rsidP="00E52B95">
                  <w:pPr>
                    <w:spacing w:after="0"/>
                    <w:rPr>
                      <w:rFonts w:eastAsiaTheme="minorEastAsia"/>
                      <w:iCs/>
                      <w:sz w:val="14"/>
                      <w:szCs w:val="14"/>
                      <w:lang w:val="en-US" w:eastAsia="zh-CN"/>
                    </w:rPr>
                  </w:pPr>
                  <w:r>
                    <w:rPr>
                      <w:rFonts w:eastAsiaTheme="minorEastAsia"/>
                      <w:iCs/>
                      <w:sz w:val="14"/>
                      <w:szCs w:val="14"/>
                      <w:lang w:val="en-US" w:eastAsia="zh-CN"/>
                    </w:rPr>
                    <w:t>Option 1</w:t>
                  </w:r>
                </w:p>
              </w:tc>
              <w:tc>
                <w:tcPr>
                  <w:tcW w:w="4703" w:type="dxa"/>
                </w:tcPr>
                <w:p w14:paraId="3E9766CF" w14:textId="77777777" w:rsidR="00E52B95" w:rsidRPr="00031283" w:rsidRDefault="00E52B95" w:rsidP="00E52B95">
                  <w:pPr>
                    <w:spacing w:after="0"/>
                    <w:rPr>
                      <w:rFonts w:eastAsiaTheme="minorEastAsia"/>
                      <w:iCs/>
                      <w:sz w:val="14"/>
                      <w:szCs w:val="14"/>
                      <w:lang w:val="en-US" w:eastAsia="zh-CN"/>
                    </w:rPr>
                  </w:pPr>
                  <w:r>
                    <w:rPr>
                      <w:rFonts w:eastAsiaTheme="minorEastAsia"/>
                      <w:iCs/>
                      <w:sz w:val="14"/>
                      <w:szCs w:val="14"/>
                      <w:lang w:val="en-US" w:eastAsia="zh-CN"/>
                    </w:rPr>
                    <w:t>On option 2, we assume L1 priority should be same as data, and L3 should be discussed as part of 9 and 11.</w:t>
                  </w:r>
                </w:p>
              </w:tc>
            </w:tr>
            <w:tr w:rsidR="00E52B95" w:rsidRPr="00031283" w14:paraId="1F9EE51E" w14:textId="77777777" w:rsidTr="00287451">
              <w:tc>
                <w:tcPr>
                  <w:tcW w:w="2432" w:type="dxa"/>
                </w:tcPr>
                <w:p w14:paraId="01905275" w14:textId="77777777" w:rsidR="00E52B95" w:rsidRPr="00031283" w:rsidRDefault="00E52B95" w:rsidP="00E52B95">
                  <w:pPr>
                    <w:spacing w:after="0"/>
                    <w:rPr>
                      <w:rFonts w:eastAsiaTheme="minorEastAsia"/>
                      <w:b/>
                      <w:bCs/>
                      <w:iCs/>
                      <w:sz w:val="14"/>
                      <w:szCs w:val="14"/>
                      <w:lang w:val="en-US" w:eastAsia="zh-CN"/>
                    </w:rPr>
                  </w:pPr>
                  <w:r w:rsidRPr="00031283">
                    <w:rPr>
                      <w:rFonts w:eastAsiaTheme="minorEastAsia"/>
                      <w:b/>
                      <w:bCs/>
                      <w:iCs/>
                      <w:sz w:val="14"/>
                      <w:szCs w:val="14"/>
                      <w:lang w:val="en-US" w:eastAsia="zh-CN"/>
                    </w:rPr>
                    <w:t>PRS/SSB collision</w:t>
                  </w:r>
                </w:p>
              </w:tc>
              <w:tc>
                <w:tcPr>
                  <w:tcW w:w="923" w:type="dxa"/>
                </w:tcPr>
                <w:p w14:paraId="18B7FC9E" w14:textId="77777777" w:rsidR="00E52B95" w:rsidRPr="00031283" w:rsidRDefault="00E52B95" w:rsidP="00E52B95">
                  <w:pPr>
                    <w:spacing w:after="0"/>
                    <w:rPr>
                      <w:rFonts w:eastAsiaTheme="minorEastAsia"/>
                      <w:iCs/>
                      <w:sz w:val="14"/>
                      <w:szCs w:val="14"/>
                      <w:lang w:val="en-US" w:eastAsia="zh-CN"/>
                    </w:rPr>
                  </w:pPr>
                  <w:r>
                    <w:rPr>
                      <w:rFonts w:eastAsiaTheme="minorEastAsia"/>
                      <w:iCs/>
                      <w:sz w:val="14"/>
                      <w:szCs w:val="14"/>
                      <w:lang w:val="en-US" w:eastAsia="zh-CN"/>
                    </w:rPr>
                    <w:t>Both options</w:t>
                  </w:r>
                </w:p>
              </w:tc>
              <w:tc>
                <w:tcPr>
                  <w:tcW w:w="4703" w:type="dxa"/>
                </w:tcPr>
                <w:p w14:paraId="6562F005" w14:textId="77777777" w:rsidR="00E52B95" w:rsidRPr="00031283" w:rsidRDefault="00E52B95" w:rsidP="00E52B95">
                  <w:pPr>
                    <w:spacing w:after="0"/>
                    <w:rPr>
                      <w:rFonts w:eastAsiaTheme="minorEastAsia"/>
                      <w:iCs/>
                      <w:sz w:val="14"/>
                      <w:szCs w:val="14"/>
                      <w:lang w:val="en-US" w:eastAsia="zh-CN"/>
                    </w:rPr>
                  </w:pPr>
                </w:p>
              </w:tc>
            </w:tr>
            <w:tr w:rsidR="00E52B95" w:rsidRPr="00031283" w14:paraId="58B7B57D" w14:textId="77777777" w:rsidTr="00287451">
              <w:tc>
                <w:tcPr>
                  <w:tcW w:w="2432" w:type="dxa"/>
                </w:tcPr>
                <w:p w14:paraId="2DC88445" w14:textId="77777777" w:rsidR="00E52B95" w:rsidRPr="00031283" w:rsidRDefault="00E52B95" w:rsidP="00E52B95">
                  <w:pPr>
                    <w:spacing w:after="0"/>
                    <w:rPr>
                      <w:rFonts w:eastAsiaTheme="minorEastAsia"/>
                      <w:b/>
                      <w:bCs/>
                      <w:iCs/>
                      <w:sz w:val="14"/>
                      <w:szCs w:val="14"/>
                      <w:lang w:val="en-US" w:eastAsia="zh-CN"/>
                    </w:rPr>
                  </w:pPr>
                  <w:r w:rsidRPr="00031283">
                    <w:rPr>
                      <w:rFonts w:eastAsiaTheme="minorEastAsia"/>
                      <w:b/>
                      <w:bCs/>
                      <w:iCs/>
                      <w:sz w:val="14"/>
                      <w:szCs w:val="14"/>
                      <w:lang w:val="en-US" w:eastAsia="zh-CN"/>
                    </w:rPr>
                    <w:t>MG/PPW reconfig/activation</w:t>
                  </w:r>
                </w:p>
              </w:tc>
              <w:tc>
                <w:tcPr>
                  <w:tcW w:w="923" w:type="dxa"/>
                </w:tcPr>
                <w:p w14:paraId="008712C7" w14:textId="77777777" w:rsidR="00E52B95" w:rsidRPr="00031283" w:rsidRDefault="00E52B95" w:rsidP="00E52B95">
                  <w:pPr>
                    <w:spacing w:after="0"/>
                    <w:rPr>
                      <w:rFonts w:eastAsiaTheme="minorEastAsia"/>
                      <w:iCs/>
                      <w:sz w:val="14"/>
                      <w:szCs w:val="14"/>
                      <w:lang w:val="en-US" w:eastAsia="zh-CN"/>
                    </w:rPr>
                  </w:pPr>
                  <w:r>
                    <w:rPr>
                      <w:rFonts w:eastAsiaTheme="minorEastAsia"/>
                      <w:iCs/>
                      <w:sz w:val="14"/>
                      <w:szCs w:val="14"/>
                      <w:lang w:val="en-US" w:eastAsia="zh-CN"/>
                    </w:rPr>
                    <w:t>Option 1</w:t>
                  </w:r>
                </w:p>
              </w:tc>
              <w:tc>
                <w:tcPr>
                  <w:tcW w:w="4703" w:type="dxa"/>
                </w:tcPr>
                <w:p w14:paraId="58E80940" w14:textId="77777777" w:rsidR="00E52B95" w:rsidRPr="00031283" w:rsidRDefault="00E52B95" w:rsidP="00E52B95">
                  <w:pPr>
                    <w:spacing w:after="0"/>
                    <w:rPr>
                      <w:rFonts w:eastAsiaTheme="minorEastAsia"/>
                      <w:iCs/>
                      <w:sz w:val="14"/>
                      <w:szCs w:val="14"/>
                      <w:lang w:val="en-US" w:eastAsia="zh-CN"/>
                    </w:rPr>
                  </w:pPr>
                  <w:r>
                    <w:rPr>
                      <w:rFonts w:eastAsiaTheme="minorEastAsia"/>
                      <w:iCs/>
                      <w:sz w:val="14"/>
                      <w:szCs w:val="14"/>
                      <w:lang w:val="en-US" w:eastAsia="zh-CN"/>
                    </w:rPr>
                    <w:t>Straightforward, but anyway not urgent issue</w:t>
                  </w:r>
                </w:p>
              </w:tc>
            </w:tr>
          </w:tbl>
          <w:p w14:paraId="783954A8" w14:textId="77777777" w:rsidR="00E52B95" w:rsidRPr="00364E83" w:rsidRDefault="00E52B95" w:rsidP="00E52B95">
            <w:pPr>
              <w:spacing w:after="120"/>
              <w:rPr>
                <w:rFonts w:eastAsiaTheme="minorEastAsia"/>
                <w:lang w:val="en-US" w:eastAsia="zh-CN"/>
              </w:rPr>
            </w:pPr>
          </w:p>
        </w:tc>
      </w:tr>
      <w:tr w:rsidR="00E52B95" w:rsidRPr="00364E83" w14:paraId="0360DCE2" w14:textId="77777777" w:rsidTr="00DC7D3C">
        <w:tc>
          <w:tcPr>
            <w:tcW w:w="1236" w:type="dxa"/>
          </w:tcPr>
          <w:p w14:paraId="06BA5BC6" w14:textId="1C5530C4" w:rsidR="00E52B95" w:rsidRPr="00364E83" w:rsidRDefault="00B25684" w:rsidP="00E52B95">
            <w:pPr>
              <w:spacing w:after="120"/>
              <w:rPr>
                <w:rFonts w:eastAsiaTheme="minorEastAsia"/>
                <w:lang w:val="en-US" w:eastAsia="zh-CN"/>
              </w:rPr>
            </w:pPr>
            <w:r>
              <w:rPr>
                <w:rFonts w:eastAsiaTheme="minorEastAsia"/>
                <w:lang w:val="en-US" w:eastAsia="zh-CN"/>
              </w:rPr>
              <w:t>Ericsson</w:t>
            </w:r>
          </w:p>
        </w:tc>
        <w:tc>
          <w:tcPr>
            <w:tcW w:w="8424" w:type="dxa"/>
          </w:tcPr>
          <w:tbl>
            <w:tblPr>
              <w:tblStyle w:val="TableGrid"/>
              <w:tblW w:w="8058" w:type="dxa"/>
              <w:tblInd w:w="140" w:type="dxa"/>
              <w:tblLook w:val="04A0" w:firstRow="1" w:lastRow="0" w:firstColumn="1" w:lastColumn="0" w:noHBand="0" w:noVBand="1"/>
            </w:tblPr>
            <w:tblGrid>
              <w:gridCol w:w="4348"/>
              <w:gridCol w:w="3710"/>
            </w:tblGrid>
            <w:tr w:rsidR="00B25684" w:rsidRPr="00031283" w14:paraId="1FB16B1E" w14:textId="77777777" w:rsidTr="00FE2E6D">
              <w:tc>
                <w:tcPr>
                  <w:tcW w:w="4348" w:type="dxa"/>
                </w:tcPr>
                <w:p w14:paraId="1D5A4496" w14:textId="77777777" w:rsidR="00B25684" w:rsidRPr="00031283" w:rsidRDefault="00FE2E6D" w:rsidP="00B25684">
                  <w:pPr>
                    <w:spacing w:after="0"/>
                    <w:rPr>
                      <w:rFonts w:eastAsiaTheme="minorEastAsia"/>
                      <w:b/>
                      <w:bCs/>
                      <w:iCs/>
                      <w:sz w:val="14"/>
                      <w:szCs w:val="14"/>
                      <w:lang w:val="en-US" w:eastAsia="zh-CN"/>
                    </w:rPr>
                  </w:pPr>
                  <m:oMathPara>
                    <m:oMathParaPr>
                      <m:jc m:val="left"/>
                    </m:oMathParaPr>
                    <m:oMath>
                      <m:sSub>
                        <m:sSubPr>
                          <m:ctrlPr>
                            <w:rPr>
                              <w:rFonts w:ascii="Cambria Math" w:hAnsi="Cambria Math"/>
                              <w:b/>
                              <w:bCs/>
                              <w:i/>
                              <w:sz w:val="14"/>
                              <w:szCs w:val="14"/>
                            </w:rPr>
                          </m:ctrlPr>
                        </m:sSubPr>
                        <m:e>
                          <m:r>
                            <m:rPr>
                              <m:sty m:val="bi"/>
                            </m:rPr>
                            <w:rPr>
                              <w:rFonts w:ascii="Cambria Math" w:hAnsi="Cambria Math"/>
                              <w:sz w:val="14"/>
                              <w:szCs w:val="14"/>
                            </w:rPr>
                            <m:t>L</m:t>
                          </m:r>
                        </m:e>
                        <m:sub>
                          <m:r>
                            <m:rPr>
                              <m:sty m:val="bi"/>
                            </m:rPr>
                            <w:rPr>
                              <w:rFonts w:ascii="Cambria Math" w:hAnsi="Cambria Math"/>
                              <w:sz w:val="14"/>
                              <w:szCs w:val="14"/>
                            </w:rPr>
                            <m:t>availabl</m:t>
                          </m:r>
                          <m:sSub>
                            <m:sSubPr>
                              <m:ctrlPr>
                                <w:rPr>
                                  <w:rFonts w:ascii="Cambria Math" w:hAnsi="Cambria Math"/>
                                  <w:b/>
                                  <w:bCs/>
                                  <w:i/>
                                  <w:sz w:val="14"/>
                                  <w:szCs w:val="14"/>
                                </w:rPr>
                              </m:ctrlPr>
                            </m:sSubPr>
                            <m:e>
                              <m:r>
                                <m:rPr>
                                  <m:sty m:val="bi"/>
                                </m:rPr>
                                <w:rPr>
                                  <w:rFonts w:ascii="Cambria Math" w:hAnsi="Cambria Math"/>
                                  <w:sz w:val="14"/>
                                  <w:szCs w:val="14"/>
                                </w:rPr>
                                <m:t>e</m:t>
                              </m:r>
                            </m:e>
                            <m:sub>
                              <m:r>
                                <m:rPr>
                                  <m:sty m:val="bi"/>
                                </m:rPr>
                                <w:rPr>
                                  <w:rFonts w:ascii="Cambria Math" w:hAnsi="Cambria Math"/>
                                  <w:sz w:val="14"/>
                                  <w:szCs w:val="14"/>
                                </w:rPr>
                                <m:t>PRS,i</m:t>
                              </m:r>
                            </m:sub>
                          </m:sSub>
                        </m:sub>
                      </m:sSub>
                    </m:oMath>
                  </m:oMathPara>
                </w:p>
              </w:tc>
              <w:tc>
                <w:tcPr>
                  <w:tcW w:w="3710" w:type="dxa"/>
                </w:tcPr>
                <w:p w14:paraId="2B05FC6B" w14:textId="77777777" w:rsidR="00B25684" w:rsidRPr="00031283" w:rsidRDefault="00B25684" w:rsidP="00B25684">
                  <w:pPr>
                    <w:spacing w:after="0"/>
                    <w:rPr>
                      <w:rFonts w:eastAsia="DengXian"/>
                      <w:sz w:val="14"/>
                      <w:szCs w:val="14"/>
                      <w:lang w:eastAsia="zh-CN"/>
                    </w:rPr>
                  </w:pPr>
                  <w:r>
                    <w:rPr>
                      <w:rFonts w:eastAsia="DengXian"/>
                      <w:sz w:val="14"/>
                      <w:szCs w:val="14"/>
                      <w:lang w:eastAsia="zh-CN"/>
                    </w:rPr>
                    <w:t>Option 2</w:t>
                  </w:r>
                </w:p>
              </w:tc>
            </w:tr>
            <w:tr w:rsidR="00B25684" w:rsidRPr="00EB556C" w14:paraId="3CD58B7F" w14:textId="77777777" w:rsidTr="00FE2E6D">
              <w:tc>
                <w:tcPr>
                  <w:tcW w:w="4348" w:type="dxa"/>
                </w:tcPr>
                <w:p w14:paraId="746713FE" w14:textId="77777777" w:rsidR="00B25684" w:rsidRPr="00031283" w:rsidRDefault="00B25684" w:rsidP="00B25684">
                  <w:pPr>
                    <w:spacing w:after="0"/>
                    <w:rPr>
                      <w:rFonts w:eastAsiaTheme="minorEastAsia"/>
                      <w:b/>
                      <w:bCs/>
                      <w:iCs/>
                      <w:sz w:val="14"/>
                      <w:szCs w:val="14"/>
                      <w:lang w:val="en-US" w:eastAsia="zh-CN"/>
                    </w:rPr>
                  </w:pPr>
                  <w:r w:rsidRPr="00031283">
                    <w:rPr>
                      <w:b/>
                      <w:bCs/>
                      <w:sz w:val="14"/>
                      <w:szCs w:val="14"/>
                    </w:rPr>
                    <w:t xml:space="preserve"> </w:t>
                  </w:r>
                  <m:oMath>
                    <m:sSub>
                      <m:sSubPr>
                        <m:ctrlPr>
                          <w:rPr>
                            <w:rFonts w:ascii="Cambria Math" w:hAnsi="Cambria Math"/>
                            <w:b/>
                            <w:bCs/>
                            <w:i/>
                            <w:iCs/>
                            <w:sz w:val="14"/>
                            <w:szCs w:val="14"/>
                            <w:lang w:eastAsia="zh-CN"/>
                          </w:rPr>
                        </m:ctrlPr>
                      </m:sSubPr>
                      <m:e>
                        <m:r>
                          <m:rPr>
                            <m:sty m:val="bi"/>
                          </m:rPr>
                          <w:rPr>
                            <w:rFonts w:ascii="Cambria Math" w:hAnsi="Cambria Math"/>
                            <w:sz w:val="14"/>
                            <w:szCs w:val="14"/>
                            <w:lang w:eastAsia="zh-CN"/>
                          </w:rPr>
                          <m:t>T</m:t>
                        </m:r>
                      </m:e>
                      <m:sub>
                        <m:r>
                          <m:rPr>
                            <m:sty m:val="b"/>
                          </m:rPr>
                          <w:rPr>
                            <w:rFonts w:ascii="Cambria Math" w:hAnsi="Cambria Math"/>
                            <w:sz w:val="14"/>
                            <w:szCs w:val="14"/>
                            <w:lang w:eastAsia="zh-CN"/>
                          </w:rPr>
                          <m:t>effect</m:t>
                        </m:r>
                        <m:r>
                          <m:rPr>
                            <m:sty m:val="bi"/>
                          </m:rPr>
                          <w:rPr>
                            <w:rFonts w:ascii="Cambria Math" w:hAnsi="Cambria Math"/>
                            <w:sz w:val="14"/>
                            <w:szCs w:val="14"/>
                            <w:lang w:eastAsia="zh-CN"/>
                          </w:rPr>
                          <m:t>,i</m:t>
                        </m:r>
                      </m:sub>
                    </m:sSub>
                  </m:oMath>
                </w:p>
              </w:tc>
              <w:tc>
                <w:tcPr>
                  <w:tcW w:w="3710" w:type="dxa"/>
                </w:tcPr>
                <w:p w14:paraId="3176FD06" w14:textId="021E5286" w:rsidR="00B25684" w:rsidRPr="00EB556C" w:rsidRDefault="00B25684" w:rsidP="00B25684">
                  <w:pPr>
                    <w:spacing w:after="0"/>
                    <w:rPr>
                      <w:rFonts w:eastAsiaTheme="minorEastAsia"/>
                      <w:sz w:val="14"/>
                      <w:szCs w:val="14"/>
                      <w:lang w:eastAsia="zh-CN"/>
                    </w:rPr>
                  </w:pPr>
                  <w:r>
                    <w:rPr>
                      <w:rFonts w:eastAsiaTheme="minorEastAsia"/>
                      <w:sz w:val="14"/>
                      <w:szCs w:val="14"/>
                      <w:lang w:eastAsia="zh-CN"/>
                    </w:rPr>
                    <w:t xml:space="preserve">Option </w:t>
                  </w:r>
                  <w:r w:rsidR="004167C4">
                    <w:rPr>
                      <w:rFonts w:eastAsiaTheme="minorEastAsia"/>
                      <w:sz w:val="14"/>
                      <w:szCs w:val="14"/>
                      <w:lang w:eastAsia="zh-CN"/>
                    </w:rPr>
                    <w:t>2</w:t>
                  </w:r>
                </w:p>
              </w:tc>
            </w:tr>
            <w:tr w:rsidR="00B25684" w:rsidRPr="00EB556C" w14:paraId="6A1100CE" w14:textId="77777777" w:rsidTr="00FE2E6D">
              <w:tc>
                <w:tcPr>
                  <w:tcW w:w="4348" w:type="dxa"/>
                </w:tcPr>
                <w:p w14:paraId="67556971" w14:textId="77777777" w:rsidR="00B25684" w:rsidRPr="00031283" w:rsidRDefault="00B25684" w:rsidP="00B25684">
                  <w:pPr>
                    <w:spacing w:after="0"/>
                    <w:rPr>
                      <w:rFonts w:eastAsiaTheme="minorEastAsia"/>
                      <w:b/>
                      <w:bCs/>
                      <w:iCs/>
                      <w:sz w:val="14"/>
                      <w:szCs w:val="14"/>
                      <w:lang w:val="en-US" w:eastAsia="zh-CN"/>
                    </w:rPr>
                  </w:pPr>
                  <w:r w:rsidRPr="00031283">
                    <w:rPr>
                      <w:b/>
                      <w:bCs/>
                      <w:sz w:val="14"/>
                      <w:szCs w:val="14"/>
                      <w:lang w:eastAsia="zh-CN"/>
                    </w:rPr>
                    <w:t>Applicable number of PFLs</w:t>
                  </w:r>
                </w:p>
              </w:tc>
              <w:tc>
                <w:tcPr>
                  <w:tcW w:w="3710" w:type="dxa"/>
                </w:tcPr>
                <w:p w14:paraId="52BAF9E1" w14:textId="6A35245A" w:rsidR="00B25684" w:rsidRPr="00EB556C" w:rsidRDefault="00B25684" w:rsidP="00B25684">
                  <w:pPr>
                    <w:spacing w:after="0"/>
                    <w:contextualSpacing/>
                    <w:rPr>
                      <w:rFonts w:eastAsiaTheme="minorEastAsia"/>
                      <w:bCs/>
                      <w:sz w:val="14"/>
                      <w:szCs w:val="14"/>
                      <w:lang w:eastAsia="zh-CN"/>
                    </w:rPr>
                  </w:pPr>
                  <w:r>
                    <w:rPr>
                      <w:rFonts w:eastAsiaTheme="minorEastAsia"/>
                      <w:bCs/>
                      <w:sz w:val="14"/>
                      <w:szCs w:val="14"/>
                      <w:lang w:eastAsia="zh-CN"/>
                    </w:rPr>
                    <w:t xml:space="preserve">Option </w:t>
                  </w:r>
                  <w:r w:rsidR="004167C4">
                    <w:rPr>
                      <w:rFonts w:eastAsiaTheme="minorEastAsia"/>
                      <w:bCs/>
                      <w:sz w:val="14"/>
                      <w:szCs w:val="14"/>
                      <w:lang w:eastAsia="zh-CN"/>
                    </w:rPr>
                    <w:t>1</w:t>
                  </w:r>
                </w:p>
              </w:tc>
            </w:tr>
            <w:tr w:rsidR="00B25684" w:rsidRPr="00031283" w14:paraId="13ADDCE1" w14:textId="77777777" w:rsidTr="00FE2E6D">
              <w:tc>
                <w:tcPr>
                  <w:tcW w:w="4348" w:type="dxa"/>
                </w:tcPr>
                <w:p w14:paraId="2958D766" w14:textId="77777777" w:rsidR="00B25684" w:rsidRPr="00031283" w:rsidRDefault="00B25684" w:rsidP="00B25684">
                  <w:pPr>
                    <w:spacing w:after="0"/>
                    <w:rPr>
                      <w:rFonts w:eastAsiaTheme="minorEastAsia"/>
                      <w:b/>
                      <w:bCs/>
                      <w:iCs/>
                      <w:sz w:val="14"/>
                      <w:szCs w:val="14"/>
                      <w:lang w:val="en-US" w:eastAsia="zh-CN"/>
                    </w:rPr>
                  </w:pPr>
                  <w:r w:rsidRPr="00031283">
                    <w:rPr>
                      <w:rFonts w:eastAsiaTheme="minorEastAsia"/>
                      <w:b/>
                      <w:bCs/>
                      <w:sz w:val="14"/>
                      <w:szCs w:val="14"/>
                      <w:lang w:val="en-US" w:eastAsia="zh-CN"/>
                    </w:rPr>
                    <w:t>Applicable number of samples</w:t>
                  </w:r>
                </w:p>
              </w:tc>
              <w:tc>
                <w:tcPr>
                  <w:tcW w:w="3710" w:type="dxa"/>
                </w:tcPr>
                <w:p w14:paraId="504C217F" w14:textId="193C6427" w:rsidR="00B25684" w:rsidRPr="00031283" w:rsidRDefault="00B25684" w:rsidP="00B25684">
                  <w:pPr>
                    <w:spacing w:after="0"/>
                    <w:rPr>
                      <w:rFonts w:eastAsiaTheme="minorEastAsia"/>
                      <w:sz w:val="14"/>
                      <w:szCs w:val="14"/>
                      <w:lang w:val="en-US" w:eastAsia="zh-CN"/>
                    </w:rPr>
                  </w:pPr>
                  <w:r>
                    <w:rPr>
                      <w:rFonts w:eastAsiaTheme="minorEastAsia"/>
                      <w:sz w:val="14"/>
                      <w:szCs w:val="14"/>
                      <w:lang w:val="en-US" w:eastAsia="zh-CN"/>
                    </w:rPr>
                    <w:t xml:space="preserve">Option </w:t>
                  </w:r>
                  <w:r w:rsidR="004167C4">
                    <w:rPr>
                      <w:rFonts w:eastAsiaTheme="minorEastAsia"/>
                      <w:sz w:val="14"/>
                      <w:szCs w:val="14"/>
                      <w:lang w:val="en-US" w:eastAsia="zh-CN"/>
                    </w:rPr>
                    <w:t>2</w:t>
                  </w:r>
                </w:p>
              </w:tc>
            </w:tr>
            <w:tr w:rsidR="00B25684" w:rsidRPr="00031283" w14:paraId="327B20CF" w14:textId="77777777" w:rsidTr="00FE2E6D">
              <w:tc>
                <w:tcPr>
                  <w:tcW w:w="4348" w:type="dxa"/>
                </w:tcPr>
                <w:p w14:paraId="0FFF721E" w14:textId="77777777" w:rsidR="00B25684" w:rsidRPr="00031283" w:rsidRDefault="00B25684" w:rsidP="00B25684">
                  <w:pPr>
                    <w:spacing w:after="0"/>
                    <w:rPr>
                      <w:rFonts w:eastAsiaTheme="minorEastAsia"/>
                      <w:b/>
                      <w:bCs/>
                      <w:iCs/>
                      <w:sz w:val="14"/>
                      <w:szCs w:val="14"/>
                      <w:lang w:val="en-US" w:eastAsia="zh-CN"/>
                    </w:rPr>
                  </w:pPr>
                  <w:r w:rsidRPr="00031283">
                    <w:rPr>
                      <w:rFonts w:eastAsiaTheme="minorEastAsia"/>
                      <w:b/>
                      <w:bCs/>
                      <w:iCs/>
                      <w:sz w:val="14"/>
                      <w:szCs w:val="14"/>
                      <w:lang w:val="en-US" w:eastAsia="zh-CN"/>
                    </w:rPr>
                    <w:t>Approach on the calculation of multiple positioning frequency layers</w:t>
                  </w:r>
                </w:p>
              </w:tc>
              <w:tc>
                <w:tcPr>
                  <w:tcW w:w="3710" w:type="dxa"/>
                </w:tcPr>
                <w:p w14:paraId="55C99C39" w14:textId="3160DE4F" w:rsidR="00B25684" w:rsidRPr="00031283" w:rsidRDefault="00B25684" w:rsidP="00B25684">
                  <w:pPr>
                    <w:spacing w:after="0"/>
                    <w:rPr>
                      <w:rFonts w:eastAsiaTheme="minorEastAsia"/>
                      <w:iCs/>
                      <w:sz w:val="14"/>
                      <w:szCs w:val="14"/>
                      <w:lang w:val="en-US" w:eastAsia="zh-CN"/>
                    </w:rPr>
                  </w:pPr>
                  <w:r>
                    <w:rPr>
                      <w:rFonts w:eastAsiaTheme="minorEastAsia"/>
                      <w:iCs/>
                      <w:sz w:val="14"/>
                      <w:szCs w:val="14"/>
                      <w:lang w:val="en-US" w:eastAsia="zh-CN"/>
                    </w:rPr>
                    <w:t xml:space="preserve">Option </w:t>
                  </w:r>
                  <w:r w:rsidR="004167C4">
                    <w:rPr>
                      <w:rFonts w:eastAsiaTheme="minorEastAsia"/>
                      <w:iCs/>
                      <w:sz w:val="14"/>
                      <w:szCs w:val="14"/>
                      <w:lang w:val="en-US" w:eastAsia="zh-CN"/>
                    </w:rPr>
                    <w:t>2</w:t>
                  </w:r>
                </w:p>
              </w:tc>
            </w:tr>
            <w:tr w:rsidR="00B25684" w:rsidRPr="00031283" w14:paraId="7695EA55" w14:textId="77777777" w:rsidTr="00FE2E6D">
              <w:tc>
                <w:tcPr>
                  <w:tcW w:w="4348" w:type="dxa"/>
                </w:tcPr>
                <w:p w14:paraId="38A66078" w14:textId="77777777" w:rsidR="00B25684" w:rsidRPr="00031283" w:rsidRDefault="00B25684" w:rsidP="00B25684">
                  <w:pPr>
                    <w:spacing w:after="0"/>
                    <w:rPr>
                      <w:rFonts w:eastAsiaTheme="minorEastAsia"/>
                      <w:b/>
                      <w:bCs/>
                      <w:iCs/>
                      <w:sz w:val="14"/>
                      <w:szCs w:val="14"/>
                      <w:lang w:val="en-US" w:eastAsia="zh-CN"/>
                    </w:rPr>
                  </w:pPr>
                  <w:r w:rsidRPr="00031283">
                    <w:rPr>
                      <w:rFonts w:eastAsiaTheme="minorEastAsia"/>
                      <w:b/>
                      <w:bCs/>
                      <w:iCs/>
                      <w:sz w:val="14"/>
                      <w:szCs w:val="14"/>
                      <w:lang w:val="en-US" w:eastAsia="zh-CN"/>
                    </w:rPr>
                    <w:t>PRS processing window</w:t>
                  </w:r>
                </w:p>
              </w:tc>
              <w:tc>
                <w:tcPr>
                  <w:tcW w:w="3710" w:type="dxa"/>
                </w:tcPr>
                <w:p w14:paraId="61CFA911" w14:textId="19D6A744" w:rsidR="00B25684" w:rsidRPr="00031283" w:rsidRDefault="004167C4" w:rsidP="00B25684">
                  <w:pPr>
                    <w:spacing w:after="0"/>
                    <w:rPr>
                      <w:rFonts w:eastAsiaTheme="minorEastAsia"/>
                      <w:iCs/>
                      <w:sz w:val="14"/>
                      <w:szCs w:val="14"/>
                      <w:lang w:val="en-US" w:eastAsia="zh-CN"/>
                    </w:rPr>
                  </w:pPr>
                  <w:r>
                    <w:rPr>
                      <w:rFonts w:eastAsiaTheme="minorEastAsia"/>
                      <w:iCs/>
                      <w:sz w:val="14"/>
                      <w:szCs w:val="14"/>
                      <w:lang w:val="en-US" w:eastAsia="zh-CN"/>
                    </w:rPr>
                    <w:t>Option 1 and Option 2</w:t>
                  </w:r>
                </w:p>
              </w:tc>
            </w:tr>
            <w:tr w:rsidR="00B25684" w:rsidRPr="00031283" w14:paraId="149C4783" w14:textId="77777777" w:rsidTr="00FE2E6D">
              <w:tc>
                <w:tcPr>
                  <w:tcW w:w="4348" w:type="dxa"/>
                </w:tcPr>
                <w:p w14:paraId="704BB410" w14:textId="77777777" w:rsidR="00B25684" w:rsidRPr="00031283" w:rsidRDefault="00B25684" w:rsidP="00B25684">
                  <w:pPr>
                    <w:spacing w:after="0"/>
                    <w:rPr>
                      <w:rFonts w:eastAsiaTheme="minorEastAsia"/>
                      <w:b/>
                      <w:bCs/>
                      <w:iCs/>
                      <w:sz w:val="14"/>
                      <w:szCs w:val="14"/>
                      <w:lang w:val="en-US" w:eastAsia="zh-CN"/>
                    </w:rPr>
                  </w:pPr>
                  <w:r w:rsidRPr="00031283">
                    <w:rPr>
                      <w:rFonts w:eastAsiaTheme="minorEastAsia"/>
                      <w:b/>
                      <w:bCs/>
                      <w:iCs/>
                      <w:sz w:val="14"/>
                      <w:szCs w:val="14"/>
                      <w:lang w:val="en-US" w:eastAsia="zh-CN"/>
                    </w:rPr>
                    <w:t>Requirement applicability</w:t>
                  </w:r>
                </w:p>
              </w:tc>
              <w:tc>
                <w:tcPr>
                  <w:tcW w:w="3710" w:type="dxa"/>
                </w:tcPr>
                <w:p w14:paraId="2347CD50" w14:textId="1056275D" w:rsidR="00B25684" w:rsidRPr="00031283" w:rsidRDefault="004167C4" w:rsidP="00B25684">
                  <w:pPr>
                    <w:spacing w:after="0"/>
                    <w:rPr>
                      <w:rFonts w:eastAsiaTheme="minorEastAsia"/>
                      <w:iCs/>
                      <w:sz w:val="14"/>
                      <w:szCs w:val="14"/>
                      <w:lang w:val="en-US" w:eastAsia="zh-CN"/>
                    </w:rPr>
                  </w:pPr>
                  <w:r>
                    <w:rPr>
                      <w:rFonts w:eastAsiaTheme="minorEastAsia"/>
                      <w:iCs/>
                      <w:sz w:val="14"/>
                      <w:szCs w:val="14"/>
                      <w:lang w:val="en-US" w:eastAsia="zh-CN"/>
                    </w:rPr>
                    <w:t>Option 3 (captures both Cap1 UE and Cap2 UE)</w:t>
                  </w:r>
                  <w:r w:rsidR="00B25684">
                    <w:rPr>
                      <w:rFonts w:eastAsiaTheme="minorEastAsia"/>
                      <w:iCs/>
                      <w:sz w:val="14"/>
                      <w:szCs w:val="14"/>
                      <w:lang w:val="en-US" w:eastAsia="zh-CN"/>
                    </w:rPr>
                    <w:t xml:space="preserve"> </w:t>
                  </w:r>
                </w:p>
              </w:tc>
            </w:tr>
            <w:tr w:rsidR="00B25684" w:rsidRPr="00031283" w14:paraId="19A92C68" w14:textId="77777777" w:rsidTr="00FE2E6D">
              <w:tc>
                <w:tcPr>
                  <w:tcW w:w="4348" w:type="dxa"/>
                </w:tcPr>
                <w:p w14:paraId="4A703113" w14:textId="77777777" w:rsidR="00B25684" w:rsidRPr="00031283" w:rsidRDefault="00B25684" w:rsidP="00B25684">
                  <w:pPr>
                    <w:spacing w:after="0"/>
                    <w:rPr>
                      <w:rFonts w:eastAsiaTheme="minorEastAsia"/>
                      <w:b/>
                      <w:bCs/>
                      <w:iCs/>
                      <w:sz w:val="14"/>
                      <w:szCs w:val="14"/>
                      <w:lang w:val="en-US" w:eastAsia="zh-CN"/>
                    </w:rPr>
                  </w:pPr>
                  <w:r w:rsidRPr="00031283">
                    <w:rPr>
                      <w:rFonts w:eastAsiaTheme="minorEastAsia"/>
                      <w:b/>
                      <w:bCs/>
                      <w:iCs/>
                      <w:sz w:val="14"/>
                      <w:szCs w:val="14"/>
                      <w:lang w:val="en-US" w:eastAsia="zh-CN"/>
                    </w:rPr>
                    <w:t>CSSF outside MG</w:t>
                  </w:r>
                </w:p>
              </w:tc>
              <w:tc>
                <w:tcPr>
                  <w:tcW w:w="3710" w:type="dxa"/>
                </w:tcPr>
                <w:p w14:paraId="4D17807D" w14:textId="150850BF" w:rsidR="00B25684" w:rsidRPr="00031283" w:rsidRDefault="00132DD0" w:rsidP="00B25684">
                  <w:pPr>
                    <w:spacing w:after="0"/>
                    <w:rPr>
                      <w:rFonts w:eastAsiaTheme="minorEastAsia"/>
                      <w:iCs/>
                      <w:sz w:val="14"/>
                      <w:szCs w:val="14"/>
                      <w:lang w:val="en-US" w:eastAsia="zh-CN"/>
                    </w:rPr>
                  </w:pPr>
                  <w:r>
                    <w:rPr>
                      <w:rFonts w:eastAsiaTheme="minorEastAsia"/>
                      <w:iCs/>
                      <w:sz w:val="14"/>
                      <w:szCs w:val="14"/>
                      <w:lang w:val="en-US" w:eastAsia="zh-CN"/>
                    </w:rPr>
                    <w:t>Option 3</w:t>
                  </w:r>
                </w:p>
              </w:tc>
            </w:tr>
            <w:tr w:rsidR="00B25684" w:rsidRPr="00031283" w14:paraId="6DF17481" w14:textId="77777777" w:rsidTr="00FE2E6D">
              <w:tc>
                <w:tcPr>
                  <w:tcW w:w="4348" w:type="dxa"/>
                </w:tcPr>
                <w:p w14:paraId="0A1941F7" w14:textId="77777777" w:rsidR="00B25684" w:rsidRPr="00031283" w:rsidRDefault="00B25684" w:rsidP="00B25684">
                  <w:pPr>
                    <w:spacing w:after="0"/>
                    <w:rPr>
                      <w:rFonts w:eastAsiaTheme="minorEastAsia"/>
                      <w:b/>
                      <w:bCs/>
                      <w:iCs/>
                      <w:sz w:val="14"/>
                      <w:szCs w:val="14"/>
                      <w:lang w:val="en-US" w:eastAsia="zh-CN"/>
                    </w:rPr>
                  </w:pPr>
                  <w:r w:rsidRPr="00031283">
                    <w:rPr>
                      <w:rFonts w:eastAsiaTheme="minorEastAsia"/>
                      <w:b/>
                      <w:bCs/>
                      <w:iCs/>
                      <w:sz w:val="14"/>
                      <w:szCs w:val="14"/>
                      <w:lang w:val="en-US" w:eastAsia="zh-CN"/>
                    </w:rPr>
                    <w:t>Scheduling restriction</w:t>
                  </w:r>
                </w:p>
              </w:tc>
              <w:tc>
                <w:tcPr>
                  <w:tcW w:w="3710" w:type="dxa"/>
                </w:tcPr>
                <w:p w14:paraId="06044C58" w14:textId="1EA251AE" w:rsidR="00B25684" w:rsidRPr="00031283" w:rsidRDefault="00B25684" w:rsidP="00B25684">
                  <w:pPr>
                    <w:spacing w:after="0"/>
                    <w:rPr>
                      <w:rFonts w:eastAsiaTheme="minorEastAsia"/>
                      <w:iCs/>
                      <w:sz w:val="14"/>
                      <w:szCs w:val="14"/>
                      <w:lang w:val="en-US" w:eastAsia="zh-CN"/>
                    </w:rPr>
                  </w:pPr>
                  <w:r>
                    <w:rPr>
                      <w:rFonts w:eastAsiaTheme="minorEastAsia"/>
                      <w:iCs/>
                      <w:sz w:val="14"/>
                      <w:szCs w:val="14"/>
                      <w:lang w:val="en-US" w:eastAsia="zh-CN"/>
                    </w:rPr>
                    <w:t xml:space="preserve">Option </w:t>
                  </w:r>
                  <w:r w:rsidR="00132DD0">
                    <w:rPr>
                      <w:rFonts w:eastAsiaTheme="minorEastAsia"/>
                      <w:iCs/>
                      <w:sz w:val="14"/>
                      <w:szCs w:val="14"/>
                      <w:lang w:val="en-US" w:eastAsia="zh-CN"/>
                    </w:rPr>
                    <w:t>2</w:t>
                  </w:r>
                </w:p>
              </w:tc>
            </w:tr>
            <w:tr w:rsidR="00B25684" w:rsidRPr="00031283" w14:paraId="28E60B39" w14:textId="77777777" w:rsidTr="00FE2E6D">
              <w:tc>
                <w:tcPr>
                  <w:tcW w:w="4348" w:type="dxa"/>
                </w:tcPr>
                <w:p w14:paraId="630F5CF7" w14:textId="77777777" w:rsidR="00B25684" w:rsidRPr="00031283" w:rsidRDefault="00B25684" w:rsidP="00B25684">
                  <w:pPr>
                    <w:spacing w:after="0"/>
                    <w:rPr>
                      <w:rFonts w:eastAsiaTheme="minorEastAsia"/>
                      <w:b/>
                      <w:bCs/>
                      <w:iCs/>
                      <w:sz w:val="14"/>
                      <w:szCs w:val="14"/>
                      <w:lang w:val="en-US" w:eastAsia="zh-CN"/>
                    </w:rPr>
                  </w:pPr>
                  <w:r w:rsidRPr="00031283">
                    <w:rPr>
                      <w:rFonts w:eastAsiaTheme="minorEastAsia"/>
                      <w:b/>
                      <w:bCs/>
                      <w:iCs/>
                      <w:sz w:val="14"/>
                      <w:szCs w:val="14"/>
                      <w:lang w:val="en-US" w:eastAsia="zh-CN"/>
                    </w:rPr>
                    <w:t>PRS/SSB collision</w:t>
                  </w:r>
                </w:p>
              </w:tc>
              <w:tc>
                <w:tcPr>
                  <w:tcW w:w="3710" w:type="dxa"/>
                </w:tcPr>
                <w:p w14:paraId="5F6E6358" w14:textId="77777777" w:rsidR="00B25684" w:rsidRPr="00031283" w:rsidRDefault="00B25684" w:rsidP="00B25684">
                  <w:pPr>
                    <w:spacing w:after="0"/>
                    <w:rPr>
                      <w:rFonts w:eastAsiaTheme="minorEastAsia"/>
                      <w:iCs/>
                      <w:sz w:val="14"/>
                      <w:szCs w:val="14"/>
                      <w:lang w:val="en-US" w:eastAsia="zh-CN"/>
                    </w:rPr>
                  </w:pPr>
                  <w:r>
                    <w:rPr>
                      <w:rFonts w:eastAsiaTheme="minorEastAsia"/>
                      <w:iCs/>
                      <w:sz w:val="14"/>
                      <w:szCs w:val="14"/>
                      <w:lang w:val="en-US" w:eastAsia="zh-CN"/>
                    </w:rPr>
                    <w:t>Both options</w:t>
                  </w:r>
                </w:p>
              </w:tc>
            </w:tr>
            <w:tr w:rsidR="00B25684" w:rsidRPr="00031283" w14:paraId="7C5983D3" w14:textId="77777777" w:rsidTr="00FE2E6D">
              <w:tc>
                <w:tcPr>
                  <w:tcW w:w="4348" w:type="dxa"/>
                </w:tcPr>
                <w:p w14:paraId="1C4964E6" w14:textId="77777777" w:rsidR="00B25684" w:rsidRPr="00031283" w:rsidRDefault="00B25684" w:rsidP="00B25684">
                  <w:pPr>
                    <w:spacing w:after="0"/>
                    <w:rPr>
                      <w:rFonts w:eastAsiaTheme="minorEastAsia"/>
                      <w:b/>
                      <w:bCs/>
                      <w:iCs/>
                      <w:sz w:val="14"/>
                      <w:szCs w:val="14"/>
                      <w:lang w:val="en-US" w:eastAsia="zh-CN"/>
                    </w:rPr>
                  </w:pPr>
                  <w:r w:rsidRPr="00031283">
                    <w:rPr>
                      <w:rFonts w:eastAsiaTheme="minorEastAsia"/>
                      <w:b/>
                      <w:bCs/>
                      <w:iCs/>
                      <w:sz w:val="14"/>
                      <w:szCs w:val="14"/>
                      <w:lang w:val="en-US" w:eastAsia="zh-CN"/>
                    </w:rPr>
                    <w:t>MG/PPW reconfig/activation</w:t>
                  </w:r>
                </w:p>
              </w:tc>
              <w:tc>
                <w:tcPr>
                  <w:tcW w:w="3710" w:type="dxa"/>
                </w:tcPr>
                <w:p w14:paraId="46B08134" w14:textId="77777777" w:rsidR="00B25684" w:rsidRPr="00031283" w:rsidRDefault="00B25684" w:rsidP="00B25684">
                  <w:pPr>
                    <w:spacing w:after="0"/>
                    <w:rPr>
                      <w:rFonts w:eastAsiaTheme="minorEastAsia"/>
                      <w:iCs/>
                      <w:sz w:val="14"/>
                      <w:szCs w:val="14"/>
                      <w:lang w:val="en-US" w:eastAsia="zh-CN"/>
                    </w:rPr>
                  </w:pPr>
                  <w:r>
                    <w:rPr>
                      <w:rFonts w:eastAsiaTheme="minorEastAsia"/>
                      <w:iCs/>
                      <w:sz w:val="14"/>
                      <w:szCs w:val="14"/>
                      <w:lang w:val="en-US" w:eastAsia="zh-CN"/>
                    </w:rPr>
                    <w:t>Option 1</w:t>
                  </w:r>
                </w:p>
              </w:tc>
            </w:tr>
          </w:tbl>
          <w:p w14:paraId="365F5C33" w14:textId="77777777" w:rsidR="00E52B95" w:rsidRPr="00364E83" w:rsidRDefault="00E52B95" w:rsidP="00E52B95">
            <w:pPr>
              <w:spacing w:after="120"/>
              <w:rPr>
                <w:rFonts w:eastAsiaTheme="minorEastAsia"/>
                <w:lang w:val="en-US" w:eastAsia="zh-CN"/>
              </w:rPr>
            </w:pPr>
          </w:p>
        </w:tc>
      </w:tr>
      <w:tr w:rsidR="00E52B95" w:rsidRPr="00364E83" w14:paraId="5FFCDAF0" w14:textId="77777777" w:rsidTr="00DC7D3C">
        <w:tc>
          <w:tcPr>
            <w:tcW w:w="1236" w:type="dxa"/>
          </w:tcPr>
          <w:p w14:paraId="3606811A" w14:textId="359D272D" w:rsidR="00E52B95" w:rsidRPr="00364E83" w:rsidRDefault="00664716" w:rsidP="00E52B95">
            <w:pPr>
              <w:spacing w:after="120"/>
              <w:rPr>
                <w:rFonts w:eastAsiaTheme="minorEastAsia"/>
                <w:lang w:val="en-US" w:eastAsia="zh-CN"/>
              </w:rPr>
            </w:pPr>
            <w:r>
              <w:rPr>
                <w:rFonts w:eastAsiaTheme="minorEastAsia"/>
                <w:lang w:val="en-US" w:eastAsia="zh-CN"/>
              </w:rPr>
              <w:t>Qualcomm</w:t>
            </w:r>
          </w:p>
        </w:tc>
        <w:tc>
          <w:tcPr>
            <w:tcW w:w="8424" w:type="dxa"/>
          </w:tcPr>
          <w:tbl>
            <w:tblPr>
              <w:tblStyle w:val="TableGrid"/>
              <w:tblW w:w="8058" w:type="dxa"/>
              <w:tblInd w:w="140" w:type="dxa"/>
              <w:tblLook w:val="04A0" w:firstRow="1" w:lastRow="0" w:firstColumn="1" w:lastColumn="0" w:noHBand="0" w:noVBand="1"/>
            </w:tblPr>
            <w:tblGrid>
              <w:gridCol w:w="4016"/>
              <w:gridCol w:w="4042"/>
            </w:tblGrid>
            <w:tr w:rsidR="00664716" w:rsidRPr="00031283" w14:paraId="2DC6D543" w14:textId="77777777" w:rsidTr="009E4EE7">
              <w:tc>
                <w:tcPr>
                  <w:tcW w:w="1500" w:type="dxa"/>
                </w:tcPr>
                <w:p w14:paraId="4DCD6643" w14:textId="77777777" w:rsidR="00664716" w:rsidRPr="00031283" w:rsidRDefault="00FE2E6D" w:rsidP="00664716">
                  <w:pPr>
                    <w:spacing w:after="0"/>
                    <w:rPr>
                      <w:rFonts w:eastAsiaTheme="minorEastAsia"/>
                      <w:b/>
                      <w:bCs/>
                      <w:iCs/>
                      <w:sz w:val="14"/>
                      <w:szCs w:val="14"/>
                      <w:lang w:val="en-US" w:eastAsia="zh-CN"/>
                    </w:rPr>
                  </w:pPr>
                  <m:oMathPara>
                    <m:oMathParaPr>
                      <m:jc m:val="left"/>
                    </m:oMathParaPr>
                    <m:oMath>
                      <m:sSub>
                        <m:sSubPr>
                          <m:ctrlPr>
                            <w:rPr>
                              <w:rFonts w:ascii="Cambria Math" w:hAnsi="Cambria Math"/>
                              <w:b/>
                              <w:bCs/>
                              <w:i/>
                              <w:sz w:val="14"/>
                              <w:szCs w:val="14"/>
                            </w:rPr>
                          </m:ctrlPr>
                        </m:sSubPr>
                        <m:e>
                          <m:r>
                            <m:rPr>
                              <m:sty m:val="bi"/>
                            </m:rPr>
                            <w:rPr>
                              <w:rFonts w:ascii="Cambria Math" w:hAnsi="Cambria Math"/>
                              <w:sz w:val="14"/>
                              <w:szCs w:val="14"/>
                            </w:rPr>
                            <m:t>L</m:t>
                          </m:r>
                        </m:e>
                        <m:sub>
                          <m:r>
                            <m:rPr>
                              <m:sty m:val="bi"/>
                            </m:rPr>
                            <w:rPr>
                              <w:rFonts w:ascii="Cambria Math" w:hAnsi="Cambria Math"/>
                              <w:sz w:val="14"/>
                              <w:szCs w:val="14"/>
                            </w:rPr>
                            <m:t>availabl</m:t>
                          </m:r>
                          <m:sSub>
                            <m:sSubPr>
                              <m:ctrlPr>
                                <w:rPr>
                                  <w:rFonts w:ascii="Cambria Math" w:hAnsi="Cambria Math"/>
                                  <w:b/>
                                  <w:bCs/>
                                  <w:i/>
                                  <w:sz w:val="14"/>
                                  <w:szCs w:val="14"/>
                                </w:rPr>
                              </m:ctrlPr>
                            </m:sSubPr>
                            <m:e>
                              <m:r>
                                <m:rPr>
                                  <m:sty m:val="bi"/>
                                </m:rPr>
                                <w:rPr>
                                  <w:rFonts w:ascii="Cambria Math" w:hAnsi="Cambria Math"/>
                                  <w:sz w:val="14"/>
                                  <w:szCs w:val="14"/>
                                </w:rPr>
                                <m:t>e</m:t>
                              </m:r>
                            </m:e>
                            <m:sub>
                              <m:r>
                                <m:rPr>
                                  <m:sty m:val="bi"/>
                                </m:rPr>
                                <w:rPr>
                                  <w:rFonts w:ascii="Cambria Math" w:hAnsi="Cambria Math"/>
                                  <w:sz w:val="14"/>
                                  <w:szCs w:val="14"/>
                                </w:rPr>
                                <m:t>PRS,i</m:t>
                              </m:r>
                            </m:sub>
                          </m:sSub>
                        </m:sub>
                      </m:sSub>
                    </m:oMath>
                  </m:oMathPara>
                </w:p>
              </w:tc>
              <w:tc>
                <w:tcPr>
                  <w:tcW w:w="1510" w:type="dxa"/>
                </w:tcPr>
                <w:p w14:paraId="5BD8F89F" w14:textId="4CEDE8D6" w:rsidR="00664716" w:rsidRPr="00031283" w:rsidRDefault="00C070D2" w:rsidP="00664716">
                  <w:pPr>
                    <w:spacing w:after="0"/>
                    <w:rPr>
                      <w:rFonts w:eastAsia="DengXian"/>
                      <w:sz w:val="14"/>
                      <w:szCs w:val="14"/>
                    </w:rPr>
                  </w:pPr>
                  <w:r w:rsidRPr="00364E83">
                    <w:rPr>
                      <w:rFonts w:eastAsia="DengXian"/>
                      <w:sz w:val="14"/>
                      <w:szCs w:val="14"/>
                    </w:rPr>
                    <w:t>Unmuted PRS meeting conditions for PRS measurements within the PRS window</w:t>
                  </w:r>
                </w:p>
              </w:tc>
            </w:tr>
            <w:tr w:rsidR="00664716" w:rsidRPr="00031283" w14:paraId="4CAAE1FC" w14:textId="77777777" w:rsidTr="009E4EE7">
              <w:tc>
                <w:tcPr>
                  <w:tcW w:w="1500" w:type="dxa"/>
                </w:tcPr>
                <w:p w14:paraId="3FF03B97" w14:textId="77777777" w:rsidR="00664716" w:rsidRPr="00031283" w:rsidRDefault="00664716" w:rsidP="00664716">
                  <w:pPr>
                    <w:spacing w:after="0"/>
                    <w:rPr>
                      <w:rFonts w:eastAsiaTheme="minorEastAsia"/>
                      <w:b/>
                      <w:bCs/>
                      <w:iCs/>
                      <w:sz w:val="14"/>
                      <w:szCs w:val="14"/>
                      <w:lang w:val="en-US" w:eastAsia="zh-CN"/>
                    </w:rPr>
                  </w:pPr>
                  <w:r w:rsidRPr="00031283">
                    <w:rPr>
                      <w:b/>
                      <w:bCs/>
                      <w:sz w:val="14"/>
                      <w:szCs w:val="14"/>
                    </w:rPr>
                    <w:t xml:space="preserve"> </w:t>
                  </w:r>
                  <m:oMath>
                    <m:sSub>
                      <m:sSubPr>
                        <m:ctrlPr>
                          <w:rPr>
                            <w:rFonts w:ascii="Cambria Math" w:hAnsi="Cambria Math"/>
                            <w:b/>
                            <w:bCs/>
                            <w:i/>
                            <w:iCs/>
                            <w:sz w:val="14"/>
                            <w:szCs w:val="14"/>
                            <w:lang w:eastAsia="zh-CN"/>
                          </w:rPr>
                        </m:ctrlPr>
                      </m:sSubPr>
                      <m:e>
                        <m:r>
                          <m:rPr>
                            <m:sty m:val="bi"/>
                          </m:rPr>
                          <w:rPr>
                            <w:rFonts w:ascii="Cambria Math" w:hAnsi="Cambria Math"/>
                            <w:sz w:val="14"/>
                            <w:szCs w:val="14"/>
                            <w:lang w:eastAsia="zh-CN"/>
                          </w:rPr>
                          <m:t>T</m:t>
                        </m:r>
                      </m:e>
                      <m:sub>
                        <m:r>
                          <m:rPr>
                            <m:sty m:val="b"/>
                          </m:rPr>
                          <w:rPr>
                            <w:rFonts w:ascii="Cambria Math" w:hAnsi="Cambria Math"/>
                            <w:sz w:val="14"/>
                            <w:szCs w:val="14"/>
                            <w:lang w:eastAsia="zh-CN"/>
                          </w:rPr>
                          <m:t>effect</m:t>
                        </m:r>
                        <m:r>
                          <m:rPr>
                            <m:sty m:val="bi"/>
                          </m:rPr>
                          <w:rPr>
                            <w:rFonts w:ascii="Cambria Math" w:hAnsi="Cambria Math"/>
                            <w:sz w:val="14"/>
                            <w:szCs w:val="14"/>
                            <w:lang w:eastAsia="zh-CN"/>
                          </w:rPr>
                          <m:t>,i</m:t>
                        </m:r>
                      </m:sub>
                    </m:sSub>
                  </m:oMath>
                </w:p>
              </w:tc>
              <w:tc>
                <w:tcPr>
                  <w:tcW w:w="1510" w:type="dxa"/>
                </w:tcPr>
                <w:p w14:paraId="7E2AD7EF" w14:textId="16F8EEB0" w:rsidR="00664716" w:rsidRPr="00031283" w:rsidRDefault="00FE2E6D" w:rsidP="00664716">
                  <w:pPr>
                    <w:spacing w:after="0"/>
                    <w:rPr>
                      <w:sz w:val="14"/>
                      <w:szCs w:val="14"/>
                    </w:rPr>
                  </w:pPr>
                  <m:oMathPara>
                    <m:oMath>
                      <m:sSub>
                        <m:sSubPr>
                          <m:ctrlPr>
                            <w:rPr>
                              <w:rFonts w:ascii="Cambria Math" w:hAnsi="Cambria Math"/>
                              <w:b/>
                              <w:bCs/>
                              <w:i/>
                              <w:sz w:val="16"/>
                              <w:szCs w:val="16"/>
                            </w:rPr>
                          </m:ctrlPr>
                        </m:sSubPr>
                        <m:e>
                          <m:r>
                            <m:rPr>
                              <m:sty m:val="bi"/>
                            </m:rPr>
                            <w:rPr>
                              <w:rFonts w:ascii="Cambria Math" w:hAnsi="Cambria Math"/>
                              <w:sz w:val="16"/>
                              <w:szCs w:val="16"/>
                            </w:rPr>
                            <m:t>T</m:t>
                          </m:r>
                        </m:e>
                        <m:sub>
                          <m:r>
                            <m:rPr>
                              <m:sty m:val="bi"/>
                            </m:rPr>
                            <w:rPr>
                              <w:rFonts w:ascii="Cambria Math" w:hAnsi="Cambria Math"/>
                              <w:sz w:val="16"/>
                              <w:szCs w:val="16"/>
                            </w:rPr>
                            <m:t>available_PRS</m:t>
                          </m:r>
                          <m:r>
                            <m:rPr>
                              <m:nor/>
                            </m:rPr>
                            <w:rPr>
                              <w:b/>
                              <w:bCs/>
                              <w:i/>
                              <w:sz w:val="16"/>
                              <w:szCs w:val="16"/>
                            </w:rPr>
                            <m:t>,i</m:t>
                          </m:r>
                        </m:sub>
                      </m:sSub>
                    </m:oMath>
                  </m:oMathPara>
                </w:p>
              </w:tc>
            </w:tr>
            <w:tr w:rsidR="00664716" w:rsidRPr="00031283" w14:paraId="7002BE74" w14:textId="77777777" w:rsidTr="009E4EE7">
              <w:tc>
                <w:tcPr>
                  <w:tcW w:w="1500" w:type="dxa"/>
                </w:tcPr>
                <w:p w14:paraId="52AC6B9E" w14:textId="77777777" w:rsidR="00664716" w:rsidRPr="00031283" w:rsidRDefault="00664716" w:rsidP="00664716">
                  <w:pPr>
                    <w:spacing w:after="0"/>
                    <w:rPr>
                      <w:rFonts w:eastAsiaTheme="minorEastAsia"/>
                      <w:b/>
                      <w:bCs/>
                      <w:iCs/>
                      <w:sz w:val="14"/>
                      <w:szCs w:val="14"/>
                      <w:lang w:val="en-US" w:eastAsia="zh-CN"/>
                    </w:rPr>
                  </w:pPr>
                  <w:r w:rsidRPr="00031283">
                    <w:rPr>
                      <w:b/>
                      <w:bCs/>
                      <w:sz w:val="14"/>
                      <w:szCs w:val="14"/>
                      <w:lang w:eastAsia="zh-CN"/>
                    </w:rPr>
                    <w:t>Applicable number of PFLs</w:t>
                  </w:r>
                </w:p>
              </w:tc>
              <w:tc>
                <w:tcPr>
                  <w:tcW w:w="1510" w:type="dxa"/>
                </w:tcPr>
                <w:p w14:paraId="3BA97BE4" w14:textId="77777777" w:rsidR="00664716" w:rsidRPr="00031283" w:rsidRDefault="00664716" w:rsidP="00664716">
                  <w:pPr>
                    <w:pStyle w:val="ListParagraph"/>
                    <w:numPr>
                      <w:ilvl w:val="0"/>
                      <w:numId w:val="58"/>
                    </w:numPr>
                    <w:spacing w:after="0"/>
                    <w:ind w:firstLineChars="0"/>
                    <w:contextualSpacing/>
                    <w:rPr>
                      <w:bCs/>
                      <w:sz w:val="14"/>
                      <w:szCs w:val="14"/>
                      <w:lang w:eastAsia="zh-CN"/>
                    </w:rPr>
                  </w:pPr>
                </w:p>
              </w:tc>
            </w:tr>
            <w:tr w:rsidR="00664716" w:rsidRPr="00031283" w14:paraId="177C32E2" w14:textId="77777777" w:rsidTr="009E4EE7">
              <w:tc>
                <w:tcPr>
                  <w:tcW w:w="1500" w:type="dxa"/>
                </w:tcPr>
                <w:p w14:paraId="3451662C" w14:textId="77777777" w:rsidR="00664716" w:rsidRPr="00031283" w:rsidRDefault="00664716" w:rsidP="00664716">
                  <w:pPr>
                    <w:spacing w:after="0"/>
                    <w:rPr>
                      <w:rFonts w:eastAsiaTheme="minorEastAsia"/>
                      <w:b/>
                      <w:bCs/>
                      <w:iCs/>
                      <w:sz w:val="14"/>
                      <w:szCs w:val="14"/>
                      <w:lang w:val="en-US" w:eastAsia="zh-CN"/>
                    </w:rPr>
                  </w:pPr>
                  <w:r w:rsidRPr="00031283">
                    <w:rPr>
                      <w:rFonts w:eastAsiaTheme="minorEastAsia"/>
                      <w:b/>
                      <w:bCs/>
                      <w:sz w:val="14"/>
                      <w:szCs w:val="14"/>
                      <w:lang w:val="en-US" w:eastAsia="zh-CN"/>
                    </w:rPr>
                    <w:t>Applicable number of samples</w:t>
                  </w:r>
                </w:p>
              </w:tc>
              <w:tc>
                <w:tcPr>
                  <w:tcW w:w="1510" w:type="dxa"/>
                </w:tcPr>
                <w:p w14:paraId="31C96D8B" w14:textId="1FE57413" w:rsidR="00664716" w:rsidRPr="00031283" w:rsidRDefault="001B20F4" w:rsidP="00664716">
                  <w:pPr>
                    <w:spacing w:after="0"/>
                    <w:rPr>
                      <w:rFonts w:eastAsiaTheme="minorEastAsia"/>
                      <w:sz w:val="14"/>
                      <w:szCs w:val="14"/>
                      <w:lang w:val="en-US" w:eastAsia="zh-CN"/>
                    </w:rPr>
                  </w:pPr>
                  <w:r>
                    <w:rPr>
                      <w:rFonts w:eastAsiaTheme="minorEastAsia"/>
                      <w:sz w:val="14"/>
                      <w:szCs w:val="14"/>
                      <w:lang w:val="en-US" w:eastAsia="zh-CN"/>
                    </w:rPr>
                    <w:t>1, other values FFS</w:t>
                  </w:r>
                  <w:r w:rsidR="00664716" w:rsidRPr="00031283">
                    <w:rPr>
                      <w:rFonts w:eastAsiaTheme="minorEastAsia"/>
                      <w:sz w:val="14"/>
                      <w:szCs w:val="14"/>
                      <w:lang w:val="en-US" w:eastAsia="zh-CN"/>
                    </w:rPr>
                    <w:t xml:space="preserve"> </w:t>
                  </w:r>
                </w:p>
              </w:tc>
            </w:tr>
            <w:tr w:rsidR="00664716" w:rsidRPr="00031283" w14:paraId="32D648ED" w14:textId="77777777" w:rsidTr="009E4EE7">
              <w:tc>
                <w:tcPr>
                  <w:tcW w:w="1500" w:type="dxa"/>
                </w:tcPr>
                <w:p w14:paraId="12B8C339" w14:textId="77777777" w:rsidR="00664716" w:rsidRPr="00031283" w:rsidRDefault="00664716" w:rsidP="00664716">
                  <w:pPr>
                    <w:spacing w:after="0"/>
                    <w:rPr>
                      <w:rFonts w:eastAsiaTheme="minorEastAsia"/>
                      <w:b/>
                      <w:bCs/>
                      <w:iCs/>
                      <w:sz w:val="14"/>
                      <w:szCs w:val="14"/>
                      <w:lang w:val="en-US" w:eastAsia="zh-CN"/>
                    </w:rPr>
                  </w:pPr>
                  <w:r w:rsidRPr="00031283">
                    <w:rPr>
                      <w:rFonts w:eastAsiaTheme="minorEastAsia"/>
                      <w:b/>
                      <w:bCs/>
                      <w:iCs/>
                      <w:sz w:val="14"/>
                      <w:szCs w:val="14"/>
                      <w:lang w:val="en-US" w:eastAsia="zh-CN"/>
                    </w:rPr>
                    <w:t>Approach on the calculation of multiple positioning frequency layers</w:t>
                  </w:r>
                </w:p>
              </w:tc>
              <w:tc>
                <w:tcPr>
                  <w:tcW w:w="1510" w:type="dxa"/>
                </w:tcPr>
                <w:p w14:paraId="5526213F" w14:textId="473D0E28" w:rsidR="00664716" w:rsidRPr="00031283" w:rsidRDefault="00BE588D" w:rsidP="00664716">
                  <w:pPr>
                    <w:spacing w:after="0"/>
                    <w:rPr>
                      <w:rFonts w:eastAsiaTheme="minorEastAsia"/>
                      <w:iCs/>
                      <w:sz w:val="14"/>
                      <w:szCs w:val="14"/>
                      <w:lang w:val="en-US" w:eastAsia="zh-CN"/>
                    </w:rPr>
                  </w:pPr>
                  <w:r>
                    <w:rPr>
                      <w:rFonts w:eastAsiaTheme="minorEastAsia"/>
                      <w:iCs/>
                      <w:sz w:val="14"/>
                      <w:szCs w:val="14"/>
                      <w:lang w:val="en-US" w:eastAsia="zh-CN"/>
                    </w:rPr>
                    <w:t>N/A</w:t>
                  </w:r>
                </w:p>
              </w:tc>
            </w:tr>
            <w:tr w:rsidR="00664716" w:rsidRPr="00031283" w14:paraId="4778F57A" w14:textId="77777777" w:rsidTr="009E4EE7">
              <w:tc>
                <w:tcPr>
                  <w:tcW w:w="1500" w:type="dxa"/>
                </w:tcPr>
                <w:p w14:paraId="61B87A2C" w14:textId="77777777" w:rsidR="00664716" w:rsidRPr="00031283" w:rsidRDefault="00664716" w:rsidP="00664716">
                  <w:pPr>
                    <w:spacing w:after="0"/>
                    <w:rPr>
                      <w:rFonts w:eastAsiaTheme="minorEastAsia"/>
                      <w:b/>
                      <w:bCs/>
                      <w:iCs/>
                      <w:sz w:val="14"/>
                      <w:szCs w:val="14"/>
                      <w:lang w:val="en-US" w:eastAsia="zh-CN"/>
                    </w:rPr>
                  </w:pPr>
                  <w:r w:rsidRPr="00031283">
                    <w:rPr>
                      <w:rFonts w:eastAsiaTheme="minorEastAsia"/>
                      <w:b/>
                      <w:bCs/>
                      <w:iCs/>
                      <w:sz w:val="14"/>
                      <w:szCs w:val="14"/>
                      <w:lang w:val="en-US" w:eastAsia="zh-CN"/>
                    </w:rPr>
                    <w:t>PRS processing window</w:t>
                  </w:r>
                </w:p>
              </w:tc>
              <w:tc>
                <w:tcPr>
                  <w:tcW w:w="1510" w:type="dxa"/>
                </w:tcPr>
                <w:p w14:paraId="7D33CE29" w14:textId="77777777" w:rsidR="00664716" w:rsidRPr="00031283" w:rsidRDefault="00664716" w:rsidP="00664716">
                  <w:pPr>
                    <w:spacing w:after="0"/>
                    <w:rPr>
                      <w:rFonts w:eastAsiaTheme="minorEastAsia"/>
                      <w:iCs/>
                      <w:sz w:val="14"/>
                      <w:szCs w:val="14"/>
                      <w:lang w:val="en-US" w:eastAsia="zh-CN"/>
                    </w:rPr>
                  </w:pPr>
                  <w:r w:rsidRPr="00031283">
                    <w:rPr>
                      <w:rFonts w:eastAsia="DengXian"/>
                      <w:sz w:val="14"/>
                      <w:szCs w:val="14"/>
                    </w:rPr>
                    <w:t>Based on RAN1 discussion</w:t>
                  </w:r>
                </w:p>
              </w:tc>
            </w:tr>
            <w:tr w:rsidR="00664716" w:rsidRPr="00031283" w14:paraId="69F52BE1" w14:textId="77777777" w:rsidTr="009E4EE7">
              <w:tc>
                <w:tcPr>
                  <w:tcW w:w="1500" w:type="dxa"/>
                </w:tcPr>
                <w:p w14:paraId="066E2975" w14:textId="77777777" w:rsidR="00664716" w:rsidRPr="00031283" w:rsidRDefault="00664716" w:rsidP="00664716">
                  <w:pPr>
                    <w:spacing w:after="0"/>
                    <w:rPr>
                      <w:rFonts w:eastAsiaTheme="minorEastAsia"/>
                      <w:b/>
                      <w:bCs/>
                      <w:iCs/>
                      <w:sz w:val="14"/>
                      <w:szCs w:val="14"/>
                      <w:lang w:val="en-US" w:eastAsia="zh-CN"/>
                    </w:rPr>
                  </w:pPr>
                  <w:r w:rsidRPr="00031283">
                    <w:rPr>
                      <w:rFonts w:eastAsiaTheme="minorEastAsia"/>
                      <w:b/>
                      <w:bCs/>
                      <w:iCs/>
                      <w:sz w:val="14"/>
                      <w:szCs w:val="14"/>
                      <w:lang w:val="en-US" w:eastAsia="zh-CN"/>
                    </w:rPr>
                    <w:t>Requirement applicability</w:t>
                  </w:r>
                </w:p>
              </w:tc>
              <w:tc>
                <w:tcPr>
                  <w:tcW w:w="1510" w:type="dxa"/>
                </w:tcPr>
                <w:p w14:paraId="4B3922B4" w14:textId="5C32B167" w:rsidR="00664716" w:rsidRPr="00031283" w:rsidRDefault="001C7C74" w:rsidP="00664716">
                  <w:pPr>
                    <w:spacing w:after="0"/>
                    <w:rPr>
                      <w:rFonts w:eastAsiaTheme="minorEastAsia"/>
                      <w:iCs/>
                      <w:sz w:val="14"/>
                      <w:szCs w:val="14"/>
                      <w:lang w:val="en-US" w:eastAsia="zh-CN"/>
                    </w:rPr>
                  </w:pPr>
                  <w:r w:rsidRPr="00364E83">
                    <w:rPr>
                      <w:sz w:val="14"/>
                      <w:szCs w:val="14"/>
                    </w:rPr>
                    <w:t>When PRS has higher priority than all other signals/channels inside PRS processing window</w:t>
                  </w:r>
                  <w:r w:rsidR="00665AEF">
                    <w:rPr>
                      <w:sz w:val="14"/>
                      <w:szCs w:val="14"/>
                    </w:rPr>
                    <w:t xml:space="preserve"> and meets the criteria for PRS processing within PPW</w:t>
                  </w:r>
                </w:p>
              </w:tc>
            </w:tr>
            <w:tr w:rsidR="00664716" w:rsidRPr="00031283" w14:paraId="4390922D" w14:textId="77777777" w:rsidTr="009E4EE7">
              <w:tc>
                <w:tcPr>
                  <w:tcW w:w="1500" w:type="dxa"/>
                </w:tcPr>
                <w:p w14:paraId="7DA1446E" w14:textId="77777777" w:rsidR="00664716" w:rsidRPr="00031283" w:rsidRDefault="00664716" w:rsidP="00664716">
                  <w:pPr>
                    <w:spacing w:after="0"/>
                    <w:rPr>
                      <w:rFonts w:eastAsiaTheme="minorEastAsia"/>
                      <w:b/>
                      <w:bCs/>
                      <w:iCs/>
                      <w:sz w:val="14"/>
                      <w:szCs w:val="14"/>
                      <w:lang w:val="en-US" w:eastAsia="zh-CN"/>
                    </w:rPr>
                  </w:pPr>
                  <w:r w:rsidRPr="00031283">
                    <w:rPr>
                      <w:rFonts w:eastAsiaTheme="minorEastAsia"/>
                      <w:b/>
                      <w:bCs/>
                      <w:iCs/>
                      <w:sz w:val="14"/>
                      <w:szCs w:val="14"/>
                      <w:lang w:val="en-US" w:eastAsia="zh-CN"/>
                    </w:rPr>
                    <w:t>CSSF outside MG</w:t>
                  </w:r>
                </w:p>
              </w:tc>
              <w:tc>
                <w:tcPr>
                  <w:tcW w:w="1510" w:type="dxa"/>
                </w:tcPr>
                <w:p w14:paraId="2ECB2D2B" w14:textId="4F910009" w:rsidR="00664716" w:rsidRPr="00031283" w:rsidRDefault="005D4A94" w:rsidP="00664716">
                  <w:pPr>
                    <w:spacing w:after="0"/>
                    <w:rPr>
                      <w:rFonts w:eastAsiaTheme="minorEastAsia"/>
                      <w:iCs/>
                      <w:sz w:val="14"/>
                      <w:szCs w:val="14"/>
                      <w:lang w:val="en-US" w:eastAsia="zh-CN"/>
                    </w:rPr>
                  </w:pPr>
                  <w:r>
                    <w:rPr>
                      <w:rFonts w:eastAsiaTheme="minorEastAsia"/>
                      <w:iCs/>
                      <w:sz w:val="14"/>
                      <w:szCs w:val="14"/>
                      <w:lang w:val="en-US" w:eastAsia="zh-CN"/>
                    </w:rPr>
                    <w:t>1</w:t>
                  </w:r>
                </w:p>
              </w:tc>
            </w:tr>
            <w:tr w:rsidR="00664716" w:rsidRPr="00031283" w14:paraId="1902306F" w14:textId="77777777" w:rsidTr="009E4EE7">
              <w:tc>
                <w:tcPr>
                  <w:tcW w:w="1500" w:type="dxa"/>
                </w:tcPr>
                <w:p w14:paraId="1C44B419" w14:textId="77777777" w:rsidR="00664716" w:rsidRPr="00031283" w:rsidRDefault="00664716" w:rsidP="00664716">
                  <w:pPr>
                    <w:spacing w:after="0"/>
                    <w:rPr>
                      <w:rFonts w:eastAsiaTheme="minorEastAsia"/>
                      <w:b/>
                      <w:bCs/>
                      <w:iCs/>
                      <w:sz w:val="14"/>
                      <w:szCs w:val="14"/>
                      <w:lang w:val="en-US" w:eastAsia="zh-CN"/>
                    </w:rPr>
                  </w:pPr>
                  <w:r w:rsidRPr="00031283">
                    <w:rPr>
                      <w:rFonts w:eastAsiaTheme="minorEastAsia"/>
                      <w:b/>
                      <w:bCs/>
                      <w:iCs/>
                      <w:sz w:val="14"/>
                      <w:szCs w:val="14"/>
                      <w:lang w:val="en-US" w:eastAsia="zh-CN"/>
                    </w:rPr>
                    <w:t>Scheduling restriction</w:t>
                  </w:r>
                </w:p>
              </w:tc>
              <w:tc>
                <w:tcPr>
                  <w:tcW w:w="1510" w:type="dxa"/>
                </w:tcPr>
                <w:p w14:paraId="12BDDE34" w14:textId="3BB8A0E4" w:rsidR="00664716" w:rsidRPr="00031283" w:rsidRDefault="005A4901" w:rsidP="00664716">
                  <w:pPr>
                    <w:spacing w:after="0"/>
                    <w:rPr>
                      <w:rFonts w:eastAsiaTheme="minorEastAsia"/>
                      <w:iCs/>
                      <w:sz w:val="14"/>
                      <w:szCs w:val="14"/>
                      <w:lang w:val="en-US" w:eastAsia="zh-CN"/>
                    </w:rPr>
                  </w:pPr>
                  <w:r>
                    <w:rPr>
                      <w:sz w:val="14"/>
                      <w:szCs w:val="14"/>
                    </w:rPr>
                    <w:t xml:space="preserve">FFS. For option 1 it’s not clear </w:t>
                  </w:r>
                  <w:r w:rsidR="00323643">
                    <w:rPr>
                      <w:sz w:val="14"/>
                      <w:szCs w:val="14"/>
                    </w:rPr>
                    <w:t>if a value of T is pro</w:t>
                  </w:r>
                  <w:r w:rsidR="00DC2673">
                    <w:rPr>
                      <w:sz w:val="14"/>
                      <w:szCs w:val="14"/>
                    </w:rPr>
                    <w:t>p</w:t>
                  </w:r>
                  <w:r w:rsidR="00323643">
                    <w:rPr>
                      <w:sz w:val="14"/>
                      <w:szCs w:val="14"/>
                    </w:rPr>
                    <w:t>osed.</w:t>
                  </w:r>
                  <w:r w:rsidR="00136C62">
                    <w:rPr>
                      <w:sz w:val="14"/>
                      <w:szCs w:val="14"/>
                    </w:rPr>
                    <w:t xml:space="preserve"> </w:t>
                  </w:r>
                  <w:r w:rsidR="00B570FA">
                    <w:rPr>
                      <w:sz w:val="14"/>
                      <w:szCs w:val="14"/>
                    </w:rPr>
                    <w:t xml:space="preserve">For option 2, </w:t>
                  </w:r>
                  <w:r w:rsidR="002A21EF">
                    <w:rPr>
                      <w:sz w:val="14"/>
                      <w:szCs w:val="14"/>
                    </w:rPr>
                    <w:t xml:space="preserve">we have a similar </w:t>
                  </w:r>
                  <w:r w:rsidR="00A4385A">
                    <w:rPr>
                      <w:sz w:val="14"/>
                      <w:szCs w:val="14"/>
                    </w:rPr>
                    <w:t>comment</w:t>
                  </w:r>
                  <w:r w:rsidR="002A21EF">
                    <w:rPr>
                      <w:sz w:val="14"/>
                      <w:szCs w:val="14"/>
                    </w:rPr>
                    <w:t xml:space="preserve"> </w:t>
                  </w:r>
                  <w:r w:rsidR="00107E1E">
                    <w:rPr>
                      <w:sz w:val="14"/>
                      <w:szCs w:val="14"/>
                    </w:rPr>
                    <w:t>as Huawei</w:t>
                  </w:r>
                  <w:r w:rsidR="00A4385A">
                    <w:rPr>
                      <w:sz w:val="14"/>
                      <w:szCs w:val="14"/>
                    </w:rPr>
                    <w:t xml:space="preserve">. </w:t>
                  </w:r>
                  <w:r w:rsidR="00EC3BF6">
                    <w:rPr>
                      <w:sz w:val="14"/>
                      <w:szCs w:val="14"/>
                    </w:rPr>
                    <w:t>T</w:t>
                  </w:r>
                  <w:r w:rsidR="00107E1E">
                    <w:rPr>
                      <w:sz w:val="14"/>
                      <w:szCs w:val="14"/>
                    </w:rPr>
                    <w:t>he priority</w:t>
                  </w:r>
                  <w:r w:rsidR="00DC2673">
                    <w:rPr>
                      <w:sz w:val="14"/>
                      <w:szCs w:val="14"/>
                    </w:rPr>
                    <w:t xml:space="preserve"> of L1</w:t>
                  </w:r>
                  <w:r w:rsidR="00EC3BF6">
                    <w:rPr>
                      <w:sz w:val="14"/>
                      <w:szCs w:val="14"/>
                    </w:rPr>
                    <w:t>/L3</w:t>
                  </w:r>
                  <w:r w:rsidR="00DC2673">
                    <w:rPr>
                      <w:sz w:val="14"/>
                      <w:szCs w:val="14"/>
                    </w:rPr>
                    <w:t xml:space="preserve"> </w:t>
                  </w:r>
                  <w:r w:rsidR="00EC3BF6">
                    <w:rPr>
                      <w:sz w:val="14"/>
                      <w:szCs w:val="14"/>
                    </w:rPr>
                    <w:t>should be discussed as part of PRS/SSB collision.</w:t>
                  </w:r>
                  <w:r w:rsidR="00DC2673">
                    <w:rPr>
                      <w:sz w:val="14"/>
                      <w:szCs w:val="14"/>
                    </w:rPr>
                    <w:t xml:space="preserve"> </w:t>
                  </w:r>
                </w:p>
              </w:tc>
            </w:tr>
            <w:tr w:rsidR="00664716" w:rsidRPr="00031283" w14:paraId="7419D214" w14:textId="77777777" w:rsidTr="009E4EE7">
              <w:tc>
                <w:tcPr>
                  <w:tcW w:w="1500" w:type="dxa"/>
                </w:tcPr>
                <w:p w14:paraId="0408C701" w14:textId="77777777" w:rsidR="00664716" w:rsidRPr="00031283" w:rsidRDefault="00664716" w:rsidP="00664716">
                  <w:pPr>
                    <w:spacing w:after="0"/>
                    <w:rPr>
                      <w:rFonts w:eastAsiaTheme="minorEastAsia"/>
                      <w:b/>
                      <w:bCs/>
                      <w:iCs/>
                      <w:sz w:val="14"/>
                      <w:szCs w:val="14"/>
                      <w:lang w:val="en-US" w:eastAsia="zh-CN"/>
                    </w:rPr>
                  </w:pPr>
                  <w:r w:rsidRPr="00031283">
                    <w:rPr>
                      <w:rFonts w:eastAsiaTheme="minorEastAsia"/>
                      <w:b/>
                      <w:bCs/>
                      <w:iCs/>
                      <w:sz w:val="14"/>
                      <w:szCs w:val="14"/>
                      <w:lang w:val="en-US" w:eastAsia="zh-CN"/>
                    </w:rPr>
                    <w:t>PRS/SSB collision</w:t>
                  </w:r>
                </w:p>
              </w:tc>
              <w:tc>
                <w:tcPr>
                  <w:tcW w:w="1510" w:type="dxa"/>
                </w:tcPr>
                <w:p w14:paraId="5FC71913" w14:textId="1A71C7C7" w:rsidR="00664716" w:rsidRPr="00031283" w:rsidRDefault="00090C97" w:rsidP="00664716">
                  <w:pPr>
                    <w:spacing w:after="0"/>
                    <w:rPr>
                      <w:rFonts w:eastAsiaTheme="minorEastAsia"/>
                      <w:iCs/>
                      <w:sz w:val="14"/>
                      <w:szCs w:val="14"/>
                      <w:lang w:val="en-US" w:eastAsia="zh-CN"/>
                    </w:rPr>
                  </w:pPr>
                  <w:r>
                    <w:rPr>
                      <w:rFonts w:eastAsiaTheme="minorEastAsia"/>
                      <w:iCs/>
                      <w:sz w:val="14"/>
                      <w:szCs w:val="14"/>
                      <w:lang w:val="en-US" w:eastAsia="zh-CN"/>
                    </w:rPr>
                    <w:t xml:space="preserve">We can consider both options. </w:t>
                  </w:r>
                  <w:r w:rsidR="00BD5308">
                    <w:rPr>
                      <w:rFonts w:eastAsiaTheme="minorEastAsia"/>
                      <w:iCs/>
                      <w:sz w:val="14"/>
                      <w:szCs w:val="14"/>
                      <w:lang w:val="en-US" w:eastAsia="zh-CN"/>
                    </w:rPr>
                    <w:t>Since PPW is for low-latency positioning it may make sense to prioritize PRS over SSB</w:t>
                  </w:r>
                  <w:r w:rsidR="00937724">
                    <w:rPr>
                      <w:rFonts w:eastAsiaTheme="minorEastAsia"/>
                      <w:iCs/>
                      <w:sz w:val="14"/>
                      <w:szCs w:val="14"/>
                      <w:lang w:val="en-US" w:eastAsia="zh-CN"/>
                    </w:rPr>
                    <w:t xml:space="preserve"> in case of collision. In case of full overlap </w:t>
                  </w:r>
                  <w:r w:rsidR="008D3AE6">
                    <w:rPr>
                      <w:rFonts w:eastAsiaTheme="minorEastAsia"/>
                      <w:iCs/>
                      <w:sz w:val="14"/>
                      <w:szCs w:val="14"/>
                      <w:lang w:val="en-US" w:eastAsia="zh-CN"/>
                    </w:rPr>
                    <w:t xml:space="preserve">of all </w:t>
                  </w:r>
                  <w:r w:rsidR="00937724">
                    <w:rPr>
                      <w:rFonts w:eastAsiaTheme="minorEastAsia"/>
                      <w:iCs/>
                      <w:sz w:val="14"/>
                      <w:szCs w:val="14"/>
                      <w:lang w:val="en-US" w:eastAsia="zh-CN"/>
                    </w:rPr>
                    <w:t>SSB</w:t>
                  </w:r>
                  <w:r w:rsidR="008D3AE6">
                    <w:rPr>
                      <w:rFonts w:eastAsiaTheme="minorEastAsia"/>
                      <w:iCs/>
                      <w:sz w:val="14"/>
                      <w:szCs w:val="14"/>
                      <w:lang w:val="en-US" w:eastAsia="zh-CN"/>
                    </w:rPr>
                    <w:t xml:space="preserve"> instances</w:t>
                  </w:r>
                  <w:r w:rsidR="00937724">
                    <w:rPr>
                      <w:rFonts w:eastAsiaTheme="minorEastAsia"/>
                      <w:iCs/>
                      <w:sz w:val="14"/>
                      <w:szCs w:val="14"/>
                      <w:lang w:val="en-US" w:eastAsia="zh-CN"/>
                    </w:rPr>
                    <w:t xml:space="preserve"> with PPW</w:t>
                  </w:r>
                  <w:r w:rsidR="008D3AE6">
                    <w:rPr>
                      <w:rFonts w:eastAsiaTheme="minorEastAsia"/>
                      <w:iCs/>
                      <w:sz w:val="14"/>
                      <w:szCs w:val="14"/>
                      <w:lang w:val="en-US" w:eastAsia="zh-CN"/>
                    </w:rPr>
                    <w:t xml:space="preserve">, we could follow the same approach as with MG. i.e. no </w:t>
                  </w:r>
                  <w:r>
                    <w:rPr>
                      <w:rFonts w:eastAsiaTheme="minorEastAsia"/>
                      <w:iCs/>
                      <w:sz w:val="14"/>
                      <w:szCs w:val="14"/>
                      <w:lang w:val="en-US" w:eastAsia="zh-CN"/>
                    </w:rPr>
                    <w:t>requirements would apply.</w:t>
                  </w:r>
                  <w:r w:rsidR="001F00CE">
                    <w:rPr>
                      <w:rFonts w:eastAsiaTheme="minorEastAsia"/>
                      <w:iCs/>
                      <w:sz w:val="14"/>
                      <w:szCs w:val="14"/>
                      <w:lang w:val="en-US" w:eastAsia="zh-CN"/>
                    </w:rPr>
                    <w:t xml:space="preserve"> It can be FFS for now.</w:t>
                  </w:r>
                </w:p>
              </w:tc>
            </w:tr>
            <w:tr w:rsidR="00664716" w:rsidRPr="00031283" w14:paraId="0F77CE4C" w14:textId="77777777" w:rsidTr="009E4EE7">
              <w:tc>
                <w:tcPr>
                  <w:tcW w:w="1500" w:type="dxa"/>
                </w:tcPr>
                <w:p w14:paraId="1D9D43DA" w14:textId="77777777" w:rsidR="00664716" w:rsidRPr="00031283" w:rsidRDefault="00664716" w:rsidP="00664716">
                  <w:pPr>
                    <w:spacing w:after="0"/>
                    <w:rPr>
                      <w:rFonts w:eastAsiaTheme="minorEastAsia"/>
                      <w:b/>
                      <w:bCs/>
                      <w:iCs/>
                      <w:sz w:val="14"/>
                      <w:szCs w:val="14"/>
                      <w:lang w:val="en-US" w:eastAsia="zh-CN"/>
                    </w:rPr>
                  </w:pPr>
                  <w:r w:rsidRPr="00031283">
                    <w:rPr>
                      <w:rFonts w:eastAsiaTheme="minorEastAsia"/>
                      <w:b/>
                      <w:bCs/>
                      <w:iCs/>
                      <w:sz w:val="14"/>
                      <w:szCs w:val="14"/>
                      <w:lang w:val="en-US" w:eastAsia="zh-CN"/>
                    </w:rPr>
                    <w:t>MG/PPW reconfig/activation</w:t>
                  </w:r>
                </w:p>
              </w:tc>
              <w:tc>
                <w:tcPr>
                  <w:tcW w:w="1510" w:type="dxa"/>
                </w:tcPr>
                <w:p w14:paraId="3540BBF7" w14:textId="29333BF0" w:rsidR="00664716" w:rsidRPr="00031283" w:rsidRDefault="002B0B8C" w:rsidP="00664716">
                  <w:pPr>
                    <w:spacing w:after="0"/>
                    <w:rPr>
                      <w:rFonts w:eastAsiaTheme="minorEastAsia"/>
                      <w:iCs/>
                      <w:sz w:val="14"/>
                      <w:szCs w:val="14"/>
                      <w:lang w:val="en-US" w:eastAsia="zh-CN"/>
                    </w:rPr>
                  </w:pPr>
                  <w:r>
                    <w:rPr>
                      <w:rFonts w:eastAsiaTheme="minorEastAsia"/>
                      <w:iCs/>
                      <w:sz w:val="14"/>
                      <w:szCs w:val="14"/>
                      <w:lang w:val="en-US" w:eastAsia="zh-CN"/>
                    </w:rPr>
                    <w:t>Option 1</w:t>
                  </w:r>
                  <w:r w:rsidR="00664716" w:rsidRPr="00031283">
                    <w:rPr>
                      <w:rFonts w:eastAsiaTheme="minorEastAsia"/>
                      <w:iCs/>
                      <w:sz w:val="14"/>
                      <w:szCs w:val="14"/>
                      <w:lang w:val="en-US" w:eastAsia="zh-CN"/>
                    </w:rPr>
                    <w:t xml:space="preserve"> </w:t>
                  </w:r>
                </w:p>
              </w:tc>
            </w:tr>
          </w:tbl>
          <w:p w14:paraId="3293825C" w14:textId="77777777" w:rsidR="00E52B95" w:rsidRPr="00364E83" w:rsidRDefault="00E52B95" w:rsidP="00E52B95">
            <w:pPr>
              <w:spacing w:after="120"/>
              <w:rPr>
                <w:rFonts w:eastAsiaTheme="minorEastAsia"/>
                <w:lang w:val="en-US" w:eastAsia="zh-CN"/>
              </w:rPr>
            </w:pPr>
          </w:p>
        </w:tc>
      </w:tr>
      <w:tr w:rsidR="00E52B95" w:rsidRPr="00364E83" w14:paraId="5EF52FA0" w14:textId="77777777" w:rsidTr="00DC7D3C">
        <w:tc>
          <w:tcPr>
            <w:tcW w:w="1236" w:type="dxa"/>
          </w:tcPr>
          <w:p w14:paraId="02680906" w14:textId="3C9A7AD6" w:rsidR="00E52B95" w:rsidRPr="00364E83" w:rsidRDefault="00896229" w:rsidP="00E52B95">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424" w:type="dxa"/>
          </w:tcPr>
          <w:tbl>
            <w:tblPr>
              <w:tblStyle w:val="TableGrid"/>
              <w:tblW w:w="8058" w:type="dxa"/>
              <w:tblInd w:w="140" w:type="dxa"/>
              <w:tblLook w:val="04A0" w:firstRow="1" w:lastRow="0" w:firstColumn="1" w:lastColumn="0" w:noHBand="0" w:noVBand="1"/>
            </w:tblPr>
            <w:tblGrid>
              <w:gridCol w:w="4348"/>
              <w:gridCol w:w="3710"/>
            </w:tblGrid>
            <w:tr w:rsidR="00896229" w:rsidRPr="00031283" w14:paraId="013F7DFA" w14:textId="77777777" w:rsidTr="002B7FB2">
              <w:tc>
                <w:tcPr>
                  <w:tcW w:w="4348" w:type="dxa"/>
                </w:tcPr>
                <w:p w14:paraId="0D673D82" w14:textId="77777777" w:rsidR="00896229" w:rsidRPr="00031283" w:rsidRDefault="00FE2E6D" w:rsidP="00896229">
                  <w:pPr>
                    <w:spacing w:after="0"/>
                    <w:rPr>
                      <w:rFonts w:eastAsiaTheme="minorEastAsia"/>
                      <w:b/>
                      <w:bCs/>
                      <w:iCs/>
                      <w:sz w:val="14"/>
                      <w:szCs w:val="14"/>
                      <w:lang w:val="en-US" w:eastAsia="zh-CN"/>
                    </w:rPr>
                  </w:pPr>
                  <m:oMathPara>
                    <m:oMathParaPr>
                      <m:jc m:val="left"/>
                    </m:oMathParaPr>
                    <m:oMath>
                      <m:sSub>
                        <m:sSubPr>
                          <m:ctrlPr>
                            <w:rPr>
                              <w:rFonts w:ascii="Cambria Math" w:hAnsi="Cambria Math"/>
                              <w:b/>
                              <w:bCs/>
                              <w:i/>
                              <w:sz w:val="14"/>
                              <w:szCs w:val="14"/>
                            </w:rPr>
                          </m:ctrlPr>
                        </m:sSubPr>
                        <m:e>
                          <m:r>
                            <m:rPr>
                              <m:sty m:val="bi"/>
                            </m:rPr>
                            <w:rPr>
                              <w:rFonts w:ascii="Cambria Math" w:hAnsi="Cambria Math"/>
                              <w:sz w:val="14"/>
                              <w:szCs w:val="14"/>
                            </w:rPr>
                            <m:t>L</m:t>
                          </m:r>
                        </m:e>
                        <m:sub>
                          <m:r>
                            <m:rPr>
                              <m:sty m:val="bi"/>
                            </m:rPr>
                            <w:rPr>
                              <w:rFonts w:ascii="Cambria Math" w:hAnsi="Cambria Math"/>
                              <w:sz w:val="14"/>
                              <w:szCs w:val="14"/>
                            </w:rPr>
                            <m:t>availabl</m:t>
                          </m:r>
                          <m:sSub>
                            <m:sSubPr>
                              <m:ctrlPr>
                                <w:rPr>
                                  <w:rFonts w:ascii="Cambria Math" w:hAnsi="Cambria Math"/>
                                  <w:b/>
                                  <w:bCs/>
                                  <w:i/>
                                  <w:sz w:val="14"/>
                                  <w:szCs w:val="14"/>
                                </w:rPr>
                              </m:ctrlPr>
                            </m:sSubPr>
                            <m:e>
                              <m:r>
                                <m:rPr>
                                  <m:sty m:val="bi"/>
                                </m:rPr>
                                <w:rPr>
                                  <w:rFonts w:ascii="Cambria Math" w:hAnsi="Cambria Math"/>
                                  <w:sz w:val="14"/>
                                  <w:szCs w:val="14"/>
                                </w:rPr>
                                <m:t>e</m:t>
                              </m:r>
                            </m:e>
                            <m:sub>
                              <m:r>
                                <m:rPr>
                                  <m:sty m:val="bi"/>
                                </m:rPr>
                                <w:rPr>
                                  <w:rFonts w:ascii="Cambria Math" w:hAnsi="Cambria Math"/>
                                  <w:sz w:val="14"/>
                                  <w:szCs w:val="14"/>
                                </w:rPr>
                                <m:t>PRS,i</m:t>
                              </m:r>
                            </m:sub>
                          </m:sSub>
                        </m:sub>
                      </m:sSub>
                    </m:oMath>
                  </m:oMathPara>
                </w:p>
              </w:tc>
              <w:tc>
                <w:tcPr>
                  <w:tcW w:w="3710" w:type="dxa"/>
                </w:tcPr>
                <w:p w14:paraId="4CAF6EEE" w14:textId="77777777" w:rsidR="00896229" w:rsidRPr="00031283" w:rsidRDefault="00896229" w:rsidP="00896229">
                  <w:pPr>
                    <w:spacing w:after="0"/>
                    <w:rPr>
                      <w:rFonts w:eastAsia="DengXian"/>
                      <w:sz w:val="14"/>
                      <w:szCs w:val="14"/>
                      <w:lang w:eastAsia="zh-CN"/>
                    </w:rPr>
                  </w:pPr>
                  <w:r>
                    <w:rPr>
                      <w:rFonts w:eastAsia="DengXian"/>
                      <w:sz w:val="14"/>
                      <w:szCs w:val="14"/>
                      <w:lang w:eastAsia="zh-CN"/>
                    </w:rPr>
                    <w:t>Option 2</w:t>
                  </w:r>
                </w:p>
              </w:tc>
            </w:tr>
            <w:tr w:rsidR="00896229" w:rsidRPr="00EB556C" w14:paraId="7F092C93" w14:textId="77777777" w:rsidTr="002B7FB2">
              <w:tc>
                <w:tcPr>
                  <w:tcW w:w="4348" w:type="dxa"/>
                </w:tcPr>
                <w:p w14:paraId="7BD0874E" w14:textId="77777777" w:rsidR="00896229" w:rsidRPr="00031283" w:rsidRDefault="00896229" w:rsidP="00896229">
                  <w:pPr>
                    <w:spacing w:after="0"/>
                    <w:rPr>
                      <w:rFonts w:eastAsiaTheme="minorEastAsia"/>
                      <w:b/>
                      <w:bCs/>
                      <w:iCs/>
                      <w:sz w:val="14"/>
                      <w:szCs w:val="14"/>
                      <w:lang w:val="en-US" w:eastAsia="zh-CN"/>
                    </w:rPr>
                  </w:pPr>
                  <w:r w:rsidRPr="00031283">
                    <w:rPr>
                      <w:b/>
                      <w:bCs/>
                      <w:sz w:val="14"/>
                      <w:szCs w:val="14"/>
                    </w:rPr>
                    <w:t xml:space="preserve"> </w:t>
                  </w:r>
                  <m:oMath>
                    <m:sSub>
                      <m:sSubPr>
                        <m:ctrlPr>
                          <w:rPr>
                            <w:rFonts w:ascii="Cambria Math" w:hAnsi="Cambria Math"/>
                            <w:b/>
                            <w:bCs/>
                            <w:i/>
                            <w:iCs/>
                            <w:sz w:val="14"/>
                            <w:szCs w:val="14"/>
                            <w:lang w:eastAsia="zh-CN"/>
                          </w:rPr>
                        </m:ctrlPr>
                      </m:sSubPr>
                      <m:e>
                        <m:r>
                          <m:rPr>
                            <m:sty m:val="bi"/>
                          </m:rPr>
                          <w:rPr>
                            <w:rFonts w:ascii="Cambria Math" w:hAnsi="Cambria Math"/>
                            <w:sz w:val="14"/>
                            <w:szCs w:val="14"/>
                            <w:lang w:eastAsia="zh-CN"/>
                          </w:rPr>
                          <m:t>T</m:t>
                        </m:r>
                      </m:e>
                      <m:sub>
                        <m:r>
                          <m:rPr>
                            <m:sty m:val="b"/>
                          </m:rPr>
                          <w:rPr>
                            <w:rFonts w:ascii="Cambria Math" w:hAnsi="Cambria Math"/>
                            <w:sz w:val="14"/>
                            <w:szCs w:val="14"/>
                            <w:lang w:eastAsia="zh-CN"/>
                          </w:rPr>
                          <m:t>effect</m:t>
                        </m:r>
                        <m:r>
                          <m:rPr>
                            <m:sty m:val="bi"/>
                          </m:rPr>
                          <w:rPr>
                            <w:rFonts w:ascii="Cambria Math" w:hAnsi="Cambria Math"/>
                            <w:sz w:val="14"/>
                            <w:szCs w:val="14"/>
                            <w:lang w:eastAsia="zh-CN"/>
                          </w:rPr>
                          <m:t>,i</m:t>
                        </m:r>
                      </m:sub>
                    </m:sSub>
                  </m:oMath>
                </w:p>
              </w:tc>
              <w:tc>
                <w:tcPr>
                  <w:tcW w:w="3710" w:type="dxa"/>
                </w:tcPr>
                <w:p w14:paraId="09E3B0FA" w14:textId="77777777" w:rsidR="00896229" w:rsidRPr="00EB556C" w:rsidRDefault="00896229" w:rsidP="00896229">
                  <w:pPr>
                    <w:spacing w:after="0"/>
                    <w:rPr>
                      <w:rFonts w:eastAsiaTheme="minorEastAsia"/>
                      <w:sz w:val="14"/>
                      <w:szCs w:val="14"/>
                      <w:lang w:eastAsia="zh-CN"/>
                    </w:rPr>
                  </w:pPr>
                  <w:r>
                    <w:rPr>
                      <w:rFonts w:eastAsiaTheme="minorEastAsia"/>
                      <w:sz w:val="14"/>
                      <w:szCs w:val="14"/>
                      <w:lang w:eastAsia="zh-CN"/>
                    </w:rPr>
                    <w:t>Option 2</w:t>
                  </w:r>
                </w:p>
              </w:tc>
            </w:tr>
            <w:tr w:rsidR="00896229" w:rsidRPr="00EB556C" w14:paraId="4F4C504D" w14:textId="77777777" w:rsidTr="002B7FB2">
              <w:tc>
                <w:tcPr>
                  <w:tcW w:w="4348" w:type="dxa"/>
                </w:tcPr>
                <w:p w14:paraId="1E0007BA" w14:textId="77777777" w:rsidR="00896229" w:rsidRPr="00031283" w:rsidRDefault="00896229" w:rsidP="00896229">
                  <w:pPr>
                    <w:spacing w:after="0"/>
                    <w:rPr>
                      <w:rFonts w:eastAsiaTheme="minorEastAsia"/>
                      <w:b/>
                      <w:bCs/>
                      <w:iCs/>
                      <w:sz w:val="14"/>
                      <w:szCs w:val="14"/>
                      <w:lang w:val="en-US" w:eastAsia="zh-CN"/>
                    </w:rPr>
                  </w:pPr>
                  <w:r w:rsidRPr="00031283">
                    <w:rPr>
                      <w:b/>
                      <w:bCs/>
                      <w:sz w:val="14"/>
                      <w:szCs w:val="14"/>
                      <w:lang w:eastAsia="zh-CN"/>
                    </w:rPr>
                    <w:t>Applicable number of PFLs</w:t>
                  </w:r>
                </w:p>
              </w:tc>
              <w:tc>
                <w:tcPr>
                  <w:tcW w:w="3710" w:type="dxa"/>
                </w:tcPr>
                <w:p w14:paraId="02353C05" w14:textId="77777777" w:rsidR="00896229" w:rsidRPr="00EB556C" w:rsidRDefault="00896229" w:rsidP="00896229">
                  <w:pPr>
                    <w:spacing w:after="0"/>
                    <w:contextualSpacing/>
                    <w:rPr>
                      <w:rFonts w:eastAsiaTheme="minorEastAsia"/>
                      <w:bCs/>
                      <w:sz w:val="14"/>
                      <w:szCs w:val="14"/>
                      <w:lang w:eastAsia="zh-CN"/>
                    </w:rPr>
                  </w:pPr>
                  <w:r>
                    <w:rPr>
                      <w:rFonts w:eastAsiaTheme="minorEastAsia"/>
                      <w:bCs/>
                      <w:sz w:val="14"/>
                      <w:szCs w:val="14"/>
                      <w:lang w:eastAsia="zh-CN"/>
                    </w:rPr>
                    <w:t xml:space="preserve">Option 2. </w:t>
                  </w:r>
                </w:p>
              </w:tc>
            </w:tr>
            <w:tr w:rsidR="00896229" w:rsidRPr="00031283" w14:paraId="130BA665" w14:textId="77777777" w:rsidTr="002B7FB2">
              <w:tc>
                <w:tcPr>
                  <w:tcW w:w="4348" w:type="dxa"/>
                </w:tcPr>
                <w:p w14:paraId="3DB17490" w14:textId="77777777" w:rsidR="00896229" w:rsidRPr="00031283" w:rsidRDefault="00896229" w:rsidP="00896229">
                  <w:pPr>
                    <w:spacing w:after="0"/>
                    <w:rPr>
                      <w:rFonts w:eastAsiaTheme="minorEastAsia"/>
                      <w:b/>
                      <w:bCs/>
                      <w:iCs/>
                      <w:sz w:val="14"/>
                      <w:szCs w:val="14"/>
                      <w:lang w:val="en-US" w:eastAsia="zh-CN"/>
                    </w:rPr>
                  </w:pPr>
                  <w:r w:rsidRPr="00031283">
                    <w:rPr>
                      <w:rFonts w:eastAsiaTheme="minorEastAsia"/>
                      <w:b/>
                      <w:bCs/>
                      <w:sz w:val="14"/>
                      <w:szCs w:val="14"/>
                      <w:lang w:val="en-US" w:eastAsia="zh-CN"/>
                    </w:rPr>
                    <w:t>Applicable number of samples</w:t>
                  </w:r>
                </w:p>
              </w:tc>
              <w:tc>
                <w:tcPr>
                  <w:tcW w:w="3710" w:type="dxa"/>
                </w:tcPr>
                <w:p w14:paraId="5BD199F1" w14:textId="77777777" w:rsidR="00896229" w:rsidRPr="00031283" w:rsidRDefault="00896229" w:rsidP="00896229">
                  <w:pPr>
                    <w:spacing w:after="0"/>
                    <w:rPr>
                      <w:rFonts w:eastAsiaTheme="minorEastAsia"/>
                      <w:sz w:val="14"/>
                      <w:szCs w:val="14"/>
                      <w:lang w:val="en-US" w:eastAsia="zh-CN"/>
                    </w:rPr>
                  </w:pPr>
                  <w:r>
                    <w:rPr>
                      <w:rFonts w:eastAsiaTheme="minorEastAsia"/>
                      <w:sz w:val="14"/>
                      <w:szCs w:val="14"/>
                      <w:lang w:val="en-US" w:eastAsia="zh-CN"/>
                    </w:rPr>
                    <w:t>Option 1</w:t>
                  </w:r>
                </w:p>
              </w:tc>
            </w:tr>
            <w:tr w:rsidR="00896229" w:rsidRPr="00031283" w14:paraId="19F1CFEA" w14:textId="77777777" w:rsidTr="002B7FB2">
              <w:tc>
                <w:tcPr>
                  <w:tcW w:w="4348" w:type="dxa"/>
                </w:tcPr>
                <w:p w14:paraId="40FB1D20" w14:textId="77777777" w:rsidR="00896229" w:rsidRPr="00031283" w:rsidRDefault="00896229" w:rsidP="00896229">
                  <w:pPr>
                    <w:spacing w:after="0"/>
                    <w:rPr>
                      <w:rFonts w:eastAsiaTheme="minorEastAsia"/>
                      <w:b/>
                      <w:bCs/>
                      <w:iCs/>
                      <w:sz w:val="14"/>
                      <w:szCs w:val="14"/>
                      <w:lang w:val="en-US" w:eastAsia="zh-CN"/>
                    </w:rPr>
                  </w:pPr>
                  <w:r w:rsidRPr="00031283">
                    <w:rPr>
                      <w:rFonts w:eastAsiaTheme="minorEastAsia"/>
                      <w:b/>
                      <w:bCs/>
                      <w:iCs/>
                      <w:sz w:val="14"/>
                      <w:szCs w:val="14"/>
                      <w:lang w:val="en-US" w:eastAsia="zh-CN"/>
                    </w:rPr>
                    <w:t>Approach on the calculation of multiple positioning frequency layers</w:t>
                  </w:r>
                </w:p>
              </w:tc>
              <w:tc>
                <w:tcPr>
                  <w:tcW w:w="3710" w:type="dxa"/>
                </w:tcPr>
                <w:p w14:paraId="7C992372" w14:textId="77777777" w:rsidR="00896229" w:rsidRPr="00031283" w:rsidRDefault="00896229" w:rsidP="00896229">
                  <w:pPr>
                    <w:spacing w:after="0"/>
                    <w:rPr>
                      <w:rFonts w:eastAsiaTheme="minorEastAsia"/>
                      <w:iCs/>
                      <w:sz w:val="14"/>
                      <w:szCs w:val="14"/>
                      <w:lang w:val="en-US" w:eastAsia="zh-CN"/>
                    </w:rPr>
                  </w:pPr>
                  <w:r>
                    <w:rPr>
                      <w:rFonts w:eastAsiaTheme="minorEastAsia"/>
                      <w:iCs/>
                      <w:sz w:val="14"/>
                      <w:szCs w:val="14"/>
                      <w:lang w:val="en-US" w:eastAsia="zh-CN"/>
                    </w:rPr>
                    <w:t>Option 3</w:t>
                  </w:r>
                </w:p>
              </w:tc>
            </w:tr>
            <w:tr w:rsidR="00896229" w:rsidRPr="00031283" w14:paraId="4D5FDDA6" w14:textId="77777777" w:rsidTr="002B7FB2">
              <w:tc>
                <w:tcPr>
                  <w:tcW w:w="4348" w:type="dxa"/>
                </w:tcPr>
                <w:p w14:paraId="6CC21574" w14:textId="77777777" w:rsidR="00896229" w:rsidRPr="00031283" w:rsidRDefault="00896229" w:rsidP="00896229">
                  <w:pPr>
                    <w:spacing w:after="0"/>
                    <w:rPr>
                      <w:rFonts w:eastAsiaTheme="minorEastAsia"/>
                      <w:b/>
                      <w:bCs/>
                      <w:iCs/>
                      <w:sz w:val="14"/>
                      <w:szCs w:val="14"/>
                      <w:lang w:val="en-US" w:eastAsia="zh-CN"/>
                    </w:rPr>
                  </w:pPr>
                  <w:r w:rsidRPr="00031283">
                    <w:rPr>
                      <w:rFonts w:eastAsiaTheme="minorEastAsia"/>
                      <w:b/>
                      <w:bCs/>
                      <w:iCs/>
                      <w:sz w:val="14"/>
                      <w:szCs w:val="14"/>
                      <w:lang w:val="en-US" w:eastAsia="zh-CN"/>
                    </w:rPr>
                    <w:t>PRS processing window</w:t>
                  </w:r>
                </w:p>
              </w:tc>
              <w:tc>
                <w:tcPr>
                  <w:tcW w:w="3710" w:type="dxa"/>
                </w:tcPr>
                <w:p w14:paraId="6CBDEDFC" w14:textId="77777777" w:rsidR="00896229" w:rsidRPr="00031283" w:rsidRDefault="00896229" w:rsidP="00896229">
                  <w:pPr>
                    <w:spacing w:after="0"/>
                    <w:rPr>
                      <w:rFonts w:eastAsiaTheme="minorEastAsia"/>
                      <w:iCs/>
                      <w:sz w:val="14"/>
                      <w:szCs w:val="14"/>
                      <w:lang w:val="en-US" w:eastAsia="zh-CN"/>
                    </w:rPr>
                  </w:pPr>
                  <w:r>
                    <w:rPr>
                      <w:rFonts w:eastAsiaTheme="minorEastAsia"/>
                      <w:iCs/>
                      <w:sz w:val="14"/>
                      <w:szCs w:val="14"/>
                      <w:lang w:val="en-US" w:eastAsia="zh-CN"/>
                    </w:rPr>
                    <w:t xml:space="preserve">Option 1 </w:t>
                  </w:r>
                </w:p>
              </w:tc>
            </w:tr>
            <w:tr w:rsidR="00896229" w:rsidRPr="00031283" w14:paraId="459CB7D3" w14:textId="77777777" w:rsidTr="002B7FB2">
              <w:tc>
                <w:tcPr>
                  <w:tcW w:w="4348" w:type="dxa"/>
                </w:tcPr>
                <w:p w14:paraId="71C701F1" w14:textId="77777777" w:rsidR="00896229" w:rsidRPr="00031283" w:rsidRDefault="00896229" w:rsidP="00896229">
                  <w:pPr>
                    <w:spacing w:after="0"/>
                    <w:rPr>
                      <w:rFonts w:eastAsiaTheme="minorEastAsia"/>
                      <w:b/>
                      <w:bCs/>
                      <w:iCs/>
                      <w:sz w:val="14"/>
                      <w:szCs w:val="14"/>
                      <w:lang w:val="en-US" w:eastAsia="zh-CN"/>
                    </w:rPr>
                  </w:pPr>
                  <w:r w:rsidRPr="00031283">
                    <w:rPr>
                      <w:rFonts w:eastAsiaTheme="minorEastAsia"/>
                      <w:b/>
                      <w:bCs/>
                      <w:iCs/>
                      <w:sz w:val="14"/>
                      <w:szCs w:val="14"/>
                      <w:lang w:val="en-US" w:eastAsia="zh-CN"/>
                    </w:rPr>
                    <w:t>Requirement applicability</w:t>
                  </w:r>
                </w:p>
              </w:tc>
              <w:tc>
                <w:tcPr>
                  <w:tcW w:w="3710" w:type="dxa"/>
                </w:tcPr>
                <w:p w14:paraId="7AA2762E" w14:textId="77777777" w:rsidR="00896229" w:rsidRPr="00031283" w:rsidRDefault="00896229" w:rsidP="00896229">
                  <w:pPr>
                    <w:spacing w:after="0"/>
                    <w:rPr>
                      <w:rFonts w:eastAsiaTheme="minorEastAsia"/>
                      <w:iCs/>
                      <w:sz w:val="14"/>
                      <w:szCs w:val="14"/>
                      <w:lang w:val="en-US" w:eastAsia="zh-CN"/>
                    </w:rPr>
                  </w:pPr>
                  <w:r>
                    <w:rPr>
                      <w:rFonts w:eastAsiaTheme="minorEastAsia"/>
                      <w:iCs/>
                      <w:sz w:val="14"/>
                      <w:szCs w:val="14"/>
                      <w:lang w:val="en-US" w:eastAsia="zh-CN"/>
                    </w:rPr>
                    <w:t xml:space="preserve">Option 1   </w:t>
                  </w:r>
                </w:p>
              </w:tc>
            </w:tr>
            <w:tr w:rsidR="00896229" w:rsidRPr="00031283" w14:paraId="4F89E60D" w14:textId="77777777" w:rsidTr="002B7FB2">
              <w:tc>
                <w:tcPr>
                  <w:tcW w:w="4348" w:type="dxa"/>
                </w:tcPr>
                <w:p w14:paraId="2844EFE6" w14:textId="77777777" w:rsidR="00896229" w:rsidRPr="00031283" w:rsidRDefault="00896229" w:rsidP="00896229">
                  <w:pPr>
                    <w:spacing w:after="0"/>
                    <w:rPr>
                      <w:rFonts w:eastAsiaTheme="minorEastAsia"/>
                      <w:b/>
                      <w:bCs/>
                      <w:iCs/>
                      <w:sz w:val="14"/>
                      <w:szCs w:val="14"/>
                      <w:lang w:val="en-US" w:eastAsia="zh-CN"/>
                    </w:rPr>
                  </w:pPr>
                  <w:r w:rsidRPr="00031283">
                    <w:rPr>
                      <w:rFonts w:eastAsiaTheme="minorEastAsia"/>
                      <w:b/>
                      <w:bCs/>
                      <w:iCs/>
                      <w:sz w:val="14"/>
                      <w:szCs w:val="14"/>
                      <w:lang w:val="en-US" w:eastAsia="zh-CN"/>
                    </w:rPr>
                    <w:t>CSSF outside MG</w:t>
                  </w:r>
                </w:p>
              </w:tc>
              <w:tc>
                <w:tcPr>
                  <w:tcW w:w="3710" w:type="dxa"/>
                </w:tcPr>
                <w:p w14:paraId="77B400A6" w14:textId="77777777" w:rsidR="00896229" w:rsidRPr="00031283" w:rsidRDefault="00896229" w:rsidP="00896229">
                  <w:pPr>
                    <w:spacing w:after="0"/>
                    <w:rPr>
                      <w:rFonts w:eastAsiaTheme="minorEastAsia"/>
                      <w:iCs/>
                      <w:sz w:val="14"/>
                      <w:szCs w:val="14"/>
                      <w:lang w:val="en-US" w:eastAsia="zh-CN"/>
                    </w:rPr>
                  </w:pPr>
                  <w:r>
                    <w:rPr>
                      <w:rFonts w:eastAsiaTheme="minorEastAsia"/>
                      <w:iCs/>
                      <w:sz w:val="14"/>
                      <w:szCs w:val="14"/>
                      <w:lang w:val="en-US" w:eastAsia="zh-CN"/>
                    </w:rPr>
                    <w:t>Option 3</w:t>
                  </w:r>
                </w:p>
              </w:tc>
            </w:tr>
          </w:tbl>
          <w:p w14:paraId="6C2EEADE" w14:textId="77777777" w:rsidR="00E52B95" w:rsidRPr="00364E83" w:rsidRDefault="00E52B95" w:rsidP="00E52B95">
            <w:pPr>
              <w:spacing w:after="120"/>
              <w:rPr>
                <w:rFonts w:eastAsiaTheme="minorEastAsia"/>
                <w:lang w:val="en-US" w:eastAsia="zh-CN"/>
              </w:rPr>
            </w:pPr>
          </w:p>
        </w:tc>
      </w:tr>
      <w:tr w:rsidR="00E52B95" w:rsidRPr="00364E83" w14:paraId="2E07CB96" w14:textId="77777777" w:rsidTr="00DC7D3C">
        <w:tc>
          <w:tcPr>
            <w:tcW w:w="1236" w:type="dxa"/>
          </w:tcPr>
          <w:p w14:paraId="7F30E9F5" w14:textId="4C430824" w:rsidR="00E52B95" w:rsidRPr="00364E83" w:rsidRDefault="00200274" w:rsidP="00E52B95">
            <w:pPr>
              <w:spacing w:after="120"/>
              <w:rPr>
                <w:rFonts w:eastAsiaTheme="minorEastAsia"/>
                <w:lang w:val="en-US" w:eastAsia="zh-CN"/>
              </w:rPr>
            </w:pPr>
            <w:r>
              <w:rPr>
                <w:rFonts w:eastAsiaTheme="minorEastAsia"/>
                <w:lang w:val="en-US" w:eastAsia="zh-CN"/>
              </w:rPr>
              <w:t>Intel</w:t>
            </w:r>
          </w:p>
        </w:tc>
        <w:tc>
          <w:tcPr>
            <w:tcW w:w="8424" w:type="dxa"/>
          </w:tcPr>
          <w:tbl>
            <w:tblPr>
              <w:tblStyle w:val="TableGrid"/>
              <w:tblW w:w="8058" w:type="dxa"/>
              <w:tblInd w:w="140" w:type="dxa"/>
              <w:tblLook w:val="04A0" w:firstRow="1" w:lastRow="0" w:firstColumn="1" w:lastColumn="0" w:noHBand="0" w:noVBand="1"/>
            </w:tblPr>
            <w:tblGrid>
              <w:gridCol w:w="5003"/>
              <w:gridCol w:w="3055"/>
            </w:tblGrid>
            <w:tr w:rsidR="00200274" w:rsidRPr="00EB556C" w14:paraId="2B905ECA" w14:textId="77777777" w:rsidTr="004B58CA">
              <w:tc>
                <w:tcPr>
                  <w:tcW w:w="2432" w:type="dxa"/>
                </w:tcPr>
                <w:p w14:paraId="1E72139E" w14:textId="77777777" w:rsidR="00200274" w:rsidRPr="00031283" w:rsidRDefault="00FE2E6D" w:rsidP="00200274">
                  <w:pPr>
                    <w:spacing w:after="0"/>
                    <w:rPr>
                      <w:rFonts w:eastAsiaTheme="minorEastAsia"/>
                      <w:b/>
                      <w:bCs/>
                      <w:iCs/>
                      <w:sz w:val="14"/>
                      <w:szCs w:val="14"/>
                      <w:lang w:val="en-US" w:eastAsia="zh-CN"/>
                    </w:rPr>
                  </w:pPr>
                  <m:oMathPara>
                    <m:oMath>
                      <m:sSub>
                        <m:sSubPr>
                          <m:ctrlPr>
                            <w:rPr>
                              <w:rFonts w:ascii="Cambria Math" w:hAnsi="Cambria Math"/>
                              <w:b/>
                              <w:bCs/>
                              <w:i/>
                              <w:iCs/>
                              <w:sz w:val="14"/>
                              <w:szCs w:val="14"/>
                              <w:lang w:eastAsia="zh-CN"/>
                            </w:rPr>
                          </m:ctrlPr>
                        </m:sSubPr>
                        <m:e>
                          <m:r>
                            <m:rPr>
                              <m:sty m:val="bi"/>
                            </m:rPr>
                            <w:rPr>
                              <w:rFonts w:ascii="Cambria Math" w:hAnsi="Cambria Math"/>
                              <w:sz w:val="14"/>
                              <w:szCs w:val="14"/>
                              <w:lang w:eastAsia="zh-CN"/>
                            </w:rPr>
                            <m:t>T</m:t>
                          </m:r>
                        </m:e>
                        <m:sub>
                          <m:r>
                            <m:rPr>
                              <m:sty m:val="b"/>
                            </m:rPr>
                            <w:rPr>
                              <w:rFonts w:ascii="Cambria Math" w:hAnsi="Cambria Math"/>
                              <w:sz w:val="14"/>
                              <w:szCs w:val="14"/>
                              <w:lang w:eastAsia="zh-CN"/>
                            </w:rPr>
                            <m:t>effect</m:t>
                          </m:r>
                          <m:r>
                            <m:rPr>
                              <m:sty m:val="bi"/>
                            </m:rPr>
                            <w:rPr>
                              <w:rFonts w:ascii="Cambria Math" w:hAnsi="Cambria Math"/>
                              <w:sz w:val="14"/>
                              <w:szCs w:val="14"/>
                              <w:lang w:eastAsia="zh-CN"/>
                            </w:rPr>
                            <m:t>,i</m:t>
                          </m:r>
                        </m:sub>
                      </m:sSub>
                    </m:oMath>
                  </m:oMathPara>
                </w:p>
              </w:tc>
              <w:tc>
                <w:tcPr>
                  <w:tcW w:w="1485" w:type="dxa"/>
                </w:tcPr>
                <w:p w14:paraId="196750B8" w14:textId="77777777" w:rsidR="00200274" w:rsidRPr="00EB556C" w:rsidRDefault="00200274" w:rsidP="00200274">
                  <w:pPr>
                    <w:spacing w:after="0"/>
                    <w:rPr>
                      <w:rFonts w:eastAsiaTheme="minorEastAsia"/>
                      <w:sz w:val="14"/>
                      <w:szCs w:val="14"/>
                      <w:lang w:eastAsia="zh-CN"/>
                    </w:rPr>
                  </w:pPr>
                  <w:r>
                    <w:rPr>
                      <w:rFonts w:eastAsiaTheme="minorEastAsia"/>
                      <w:sz w:val="14"/>
                      <w:szCs w:val="14"/>
                      <w:lang w:eastAsia="zh-CN"/>
                    </w:rPr>
                    <w:t>Option 1</w:t>
                  </w:r>
                </w:p>
              </w:tc>
            </w:tr>
            <w:tr w:rsidR="00200274" w:rsidRPr="00EB556C" w14:paraId="65B4621D" w14:textId="77777777" w:rsidTr="004B58CA">
              <w:tc>
                <w:tcPr>
                  <w:tcW w:w="2432" w:type="dxa"/>
                </w:tcPr>
                <w:p w14:paraId="5C912AD8" w14:textId="77777777" w:rsidR="00200274" w:rsidRPr="00031283" w:rsidRDefault="00200274" w:rsidP="00200274">
                  <w:pPr>
                    <w:spacing w:after="0"/>
                    <w:rPr>
                      <w:rFonts w:eastAsiaTheme="minorEastAsia"/>
                      <w:b/>
                      <w:bCs/>
                      <w:iCs/>
                      <w:sz w:val="14"/>
                      <w:szCs w:val="14"/>
                      <w:lang w:val="en-US" w:eastAsia="zh-CN"/>
                    </w:rPr>
                  </w:pPr>
                  <w:r w:rsidRPr="00031283">
                    <w:rPr>
                      <w:b/>
                      <w:bCs/>
                      <w:sz w:val="14"/>
                      <w:szCs w:val="14"/>
                      <w:lang w:eastAsia="zh-CN"/>
                    </w:rPr>
                    <w:t>Applicable number of PFLs</w:t>
                  </w:r>
                </w:p>
              </w:tc>
              <w:tc>
                <w:tcPr>
                  <w:tcW w:w="1485" w:type="dxa"/>
                </w:tcPr>
                <w:p w14:paraId="48259AE7" w14:textId="77777777" w:rsidR="00200274" w:rsidRPr="00EB556C" w:rsidRDefault="00200274" w:rsidP="00200274">
                  <w:pPr>
                    <w:spacing w:after="0"/>
                    <w:contextualSpacing/>
                    <w:rPr>
                      <w:rFonts w:eastAsiaTheme="minorEastAsia"/>
                      <w:bCs/>
                      <w:sz w:val="14"/>
                      <w:szCs w:val="14"/>
                      <w:lang w:eastAsia="zh-CN"/>
                    </w:rPr>
                  </w:pPr>
                  <w:r>
                    <w:rPr>
                      <w:rFonts w:eastAsiaTheme="minorEastAsia"/>
                      <w:bCs/>
                      <w:sz w:val="14"/>
                      <w:szCs w:val="14"/>
                      <w:lang w:eastAsia="zh-CN"/>
                    </w:rPr>
                    <w:t>Option 1</w:t>
                  </w:r>
                </w:p>
              </w:tc>
            </w:tr>
            <w:tr w:rsidR="00200274" w:rsidRPr="00031283" w14:paraId="37D0E7B5" w14:textId="77777777" w:rsidTr="004B58CA">
              <w:tc>
                <w:tcPr>
                  <w:tcW w:w="2432" w:type="dxa"/>
                </w:tcPr>
                <w:p w14:paraId="5424D657" w14:textId="77777777" w:rsidR="00200274" w:rsidRPr="00031283" w:rsidRDefault="00200274" w:rsidP="00200274">
                  <w:pPr>
                    <w:spacing w:after="0"/>
                    <w:rPr>
                      <w:rFonts w:eastAsiaTheme="minorEastAsia"/>
                      <w:b/>
                      <w:bCs/>
                      <w:iCs/>
                      <w:sz w:val="14"/>
                      <w:szCs w:val="14"/>
                      <w:lang w:val="en-US" w:eastAsia="zh-CN"/>
                    </w:rPr>
                  </w:pPr>
                  <w:r w:rsidRPr="00031283">
                    <w:rPr>
                      <w:rFonts w:eastAsiaTheme="minorEastAsia"/>
                      <w:b/>
                      <w:bCs/>
                      <w:sz w:val="14"/>
                      <w:szCs w:val="14"/>
                      <w:lang w:val="en-US" w:eastAsia="zh-CN"/>
                    </w:rPr>
                    <w:t>Applicable number of samples</w:t>
                  </w:r>
                </w:p>
              </w:tc>
              <w:tc>
                <w:tcPr>
                  <w:tcW w:w="1485" w:type="dxa"/>
                </w:tcPr>
                <w:p w14:paraId="243F9F59" w14:textId="77777777" w:rsidR="00200274" w:rsidRPr="00031283" w:rsidRDefault="00200274" w:rsidP="00200274">
                  <w:pPr>
                    <w:spacing w:after="0"/>
                    <w:rPr>
                      <w:rFonts w:eastAsiaTheme="minorEastAsia"/>
                      <w:sz w:val="14"/>
                      <w:szCs w:val="14"/>
                      <w:lang w:val="en-US" w:eastAsia="zh-CN"/>
                    </w:rPr>
                  </w:pPr>
                  <w:r>
                    <w:rPr>
                      <w:rFonts w:eastAsiaTheme="minorEastAsia"/>
                      <w:sz w:val="14"/>
                      <w:szCs w:val="14"/>
                      <w:lang w:val="en-US" w:eastAsia="zh-CN"/>
                    </w:rPr>
                    <w:t>Option 2</w:t>
                  </w:r>
                </w:p>
              </w:tc>
            </w:tr>
            <w:tr w:rsidR="00200274" w:rsidRPr="00031283" w14:paraId="2FE46C70" w14:textId="77777777" w:rsidTr="004B58CA">
              <w:tc>
                <w:tcPr>
                  <w:tcW w:w="2432" w:type="dxa"/>
                </w:tcPr>
                <w:p w14:paraId="6455E471" w14:textId="77777777" w:rsidR="00200274" w:rsidRPr="00031283" w:rsidRDefault="00200274" w:rsidP="00200274">
                  <w:pPr>
                    <w:spacing w:after="0"/>
                    <w:rPr>
                      <w:rFonts w:eastAsiaTheme="minorEastAsia"/>
                      <w:b/>
                      <w:bCs/>
                      <w:iCs/>
                      <w:sz w:val="14"/>
                      <w:szCs w:val="14"/>
                      <w:lang w:val="en-US" w:eastAsia="zh-CN"/>
                    </w:rPr>
                  </w:pPr>
                  <w:r w:rsidRPr="00031283">
                    <w:rPr>
                      <w:rFonts w:eastAsiaTheme="minorEastAsia"/>
                      <w:b/>
                      <w:bCs/>
                      <w:iCs/>
                      <w:sz w:val="14"/>
                      <w:szCs w:val="14"/>
                      <w:lang w:val="en-US" w:eastAsia="zh-CN"/>
                    </w:rPr>
                    <w:t>Approach on the calculation of multiple positioning frequency layers</w:t>
                  </w:r>
                </w:p>
              </w:tc>
              <w:tc>
                <w:tcPr>
                  <w:tcW w:w="1485" w:type="dxa"/>
                </w:tcPr>
                <w:p w14:paraId="4E29AD26" w14:textId="77777777" w:rsidR="00200274" w:rsidRPr="00031283" w:rsidRDefault="00200274" w:rsidP="00200274">
                  <w:pPr>
                    <w:spacing w:after="0"/>
                    <w:rPr>
                      <w:rFonts w:eastAsiaTheme="minorEastAsia"/>
                      <w:iCs/>
                      <w:sz w:val="14"/>
                      <w:szCs w:val="14"/>
                      <w:lang w:val="en-US" w:eastAsia="zh-CN"/>
                    </w:rPr>
                  </w:pPr>
                  <w:r>
                    <w:rPr>
                      <w:rFonts w:eastAsiaTheme="minorEastAsia"/>
                      <w:iCs/>
                      <w:sz w:val="14"/>
                      <w:szCs w:val="14"/>
                      <w:lang w:val="en-US" w:eastAsia="zh-CN"/>
                    </w:rPr>
                    <w:t>Option 2</w:t>
                  </w:r>
                </w:p>
              </w:tc>
            </w:tr>
            <w:tr w:rsidR="00200274" w:rsidRPr="00031283" w14:paraId="3B43AFE9" w14:textId="77777777" w:rsidTr="004B58CA">
              <w:tc>
                <w:tcPr>
                  <w:tcW w:w="2432" w:type="dxa"/>
                </w:tcPr>
                <w:p w14:paraId="6920D229" w14:textId="77777777" w:rsidR="00200274" w:rsidRPr="00031283" w:rsidRDefault="00200274" w:rsidP="00200274">
                  <w:pPr>
                    <w:spacing w:after="0"/>
                    <w:rPr>
                      <w:rFonts w:eastAsiaTheme="minorEastAsia"/>
                      <w:b/>
                      <w:bCs/>
                      <w:iCs/>
                      <w:sz w:val="14"/>
                      <w:szCs w:val="14"/>
                      <w:lang w:val="en-US" w:eastAsia="zh-CN"/>
                    </w:rPr>
                  </w:pPr>
                  <w:r w:rsidRPr="00031283">
                    <w:rPr>
                      <w:rFonts w:eastAsiaTheme="minorEastAsia"/>
                      <w:b/>
                      <w:bCs/>
                      <w:iCs/>
                      <w:sz w:val="14"/>
                      <w:szCs w:val="14"/>
                      <w:lang w:val="en-US" w:eastAsia="zh-CN"/>
                    </w:rPr>
                    <w:t>PRS processing window</w:t>
                  </w:r>
                </w:p>
              </w:tc>
              <w:tc>
                <w:tcPr>
                  <w:tcW w:w="1485" w:type="dxa"/>
                </w:tcPr>
                <w:p w14:paraId="2B2B680E" w14:textId="77777777" w:rsidR="00200274" w:rsidRPr="00031283" w:rsidRDefault="00200274" w:rsidP="00200274">
                  <w:pPr>
                    <w:spacing w:after="0"/>
                    <w:rPr>
                      <w:rFonts w:eastAsiaTheme="minorEastAsia"/>
                      <w:iCs/>
                      <w:sz w:val="14"/>
                      <w:szCs w:val="14"/>
                      <w:lang w:val="en-US" w:eastAsia="zh-CN"/>
                    </w:rPr>
                  </w:pPr>
                </w:p>
              </w:tc>
            </w:tr>
            <w:tr w:rsidR="00200274" w:rsidRPr="00031283" w14:paraId="310DFC6C" w14:textId="77777777" w:rsidTr="004B58CA">
              <w:tc>
                <w:tcPr>
                  <w:tcW w:w="2432" w:type="dxa"/>
                </w:tcPr>
                <w:p w14:paraId="2EC05AC8" w14:textId="77777777" w:rsidR="00200274" w:rsidRPr="00031283" w:rsidRDefault="00200274" w:rsidP="00200274">
                  <w:pPr>
                    <w:spacing w:after="0"/>
                    <w:rPr>
                      <w:rFonts w:eastAsiaTheme="minorEastAsia"/>
                      <w:b/>
                      <w:bCs/>
                      <w:iCs/>
                      <w:sz w:val="14"/>
                      <w:szCs w:val="14"/>
                      <w:lang w:val="en-US" w:eastAsia="zh-CN"/>
                    </w:rPr>
                  </w:pPr>
                  <w:r w:rsidRPr="00031283">
                    <w:rPr>
                      <w:rFonts w:eastAsiaTheme="minorEastAsia"/>
                      <w:b/>
                      <w:bCs/>
                      <w:iCs/>
                      <w:sz w:val="14"/>
                      <w:szCs w:val="14"/>
                      <w:lang w:val="en-US" w:eastAsia="zh-CN"/>
                    </w:rPr>
                    <w:t>Requirement applicability</w:t>
                  </w:r>
                </w:p>
              </w:tc>
              <w:tc>
                <w:tcPr>
                  <w:tcW w:w="1485" w:type="dxa"/>
                </w:tcPr>
                <w:p w14:paraId="24677C08" w14:textId="77777777" w:rsidR="00200274" w:rsidRPr="00031283" w:rsidRDefault="00200274" w:rsidP="00200274">
                  <w:pPr>
                    <w:spacing w:after="0"/>
                    <w:rPr>
                      <w:rFonts w:eastAsiaTheme="minorEastAsia"/>
                      <w:iCs/>
                      <w:sz w:val="14"/>
                      <w:szCs w:val="14"/>
                      <w:lang w:val="en-US" w:eastAsia="zh-CN"/>
                    </w:rPr>
                  </w:pPr>
                  <w:r>
                    <w:rPr>
                      <w:rFonts w:eastAsiaTheme="minorEastAsia"/>
                      <w:iCs/>
                      <w:sz w:val="14"/>
                      <w:szCs w:val="14"/>
                      <w:lang w:val="en-US" w:eastAsia="zh-CN"/>
                    </w:rPr>
                    <w:t xml:space="preserve">Option 4 </w:t>
                  </w:r>
                </w:p>
              </w:tc>
            </w:tr>
            <w:tr w:rsidR="00200274" w:rsidRPr="00031283" w14:paraId="498782B0" w14:textId="77777777" w:rsidTr="004B58CA">
              <w:tc>
                <w:tcPr>
                  <w:tcW w:w="2432" w:type="dxa"/>
                </w:tcPr>
                <w:p w14:paraId="009999F3" w14:textId="77777777" w:rsidR="00200274" w:rsidRPr="00031283" w:rsidRDefault="00200274" w:rsidP="00200274">
                  <w:pPr>
                    <w:spacing w:after="0"/>
                    <w:rPr>
                      <w:rFonts w:eastAsiaTheme="minorEastAsia"/>
                      <w:b/>
                      <w:bCs/>
                      <w:iCs/>
                      <w:sz w:val="14"/>
                      <w:szCs w:val="14"/>
                      <w:lang w:val="en-US" w:eastAsia="zh-CN"/>
                    </w:rPr>
                  </w:pPr>
                  <w:r w:rsidRPr="00031283">
                    <w:rPr>
                      <w:rFonts w:eastAsiaTheme="minorEastAsia"/>
                      <w:b/>
                      <w:bCs/>
                      <w:iCs/>
                      <w:sz w:val="14"/>
                      <w:szCs w:val="14"/>
                      <w:lang w:val="en-US" w:eastAsia="zh-CN"/>
                    </w:rPr>
                    <w:t>CSSF outside MG</w:t>
                  </w:r>
                </w:p>
              </w:tc>
              <w:tc>
                <w:tcPr>
                  <w:tcW w:w="1485" w:type="dxa"/>
                </w:tcPr>
                <w:p w14:paraId="1FB3A32C" w14:textId="77777777" w:rsidR="00200274" w:rsidRPr="00031283" w:rsidRDefault="00200274" w:rsidP="00200274">
                  <w:pPr>
                    <w:spacing w:after="0"/>
                    <w:rPr>
                      <w:rFonts w:eastAsiaTheme="minorEastAsia"/>
                      <w:iCs/>
                      <w:sz w:val="14"/>
                      <w:szCs w:val="14"/>
                      <w:lang w:val="en-US" w:eastAsia="zh-CN"/>
                    </w:rPr>
                  </w:pPr>
                  <w:r>
                    <w:rPr>
                      <w:rFonts w:eastAsiaTheme="minorEastAsia"/>
                      <w:iCs/>
                      <w:sz w:val="14"/>
                      <w:szCs w:val="14"/>
                      <w:lang w:val="en-US" w:eastAsia="zh-CN"/>
                    </w:rPr>
                    <w:t>Option 3</w:t>
                  </w:r>
                </w:p>
              </w:tc>
            </w:tr>
            <w:tr w:rsidR="00200274" w:rsidRPr="00031283" w14:paraId="5C1FD6AA" w14:textId="77777777" w:rsidTr="004B58CA">
              <w:tc>
                <w:tcPr>
                  <w:tcW w:w="2432" w:type="dxa"/>
                </w:tcPr>
                <w:p w14:paraId="6EAD65A6" w14:textId="77777777" w:rsidR="00200274" w:rsidRPr="00031283" w:rsidRDefault="00200274" w:rsidP="00200274">
                  <w:pPr>
                    <w:spacing w:after="0"/>
                    <w:rPr>
                      <w:rFonts w:eastAsiaTheme="minorEastAsia"/>
                      <w:b/>
                      <w:bCs/>
                      <w:iCs/>
                      <w:sz w:val="14"/>
                      <w:szCs w:val="14"/>
                      <w:lang w:val="en-US" w:eastAsia="zh-CN"/>
                    </w:rPr>
                  </w:pPr>
                  <w:r w:rsidRPr="00031283">
                    <w:rPr>
                      <w:rFonts w:eastAsiaTheme="minorEastAsia"/>
                      <w:b/>
                      <w:bCs/>
                      <w:iCs/>
                      <w:sz w:val="14"/>
                      <w:szCs w:val="14"/>
                      <w:lang w:val="en-US" w:eastAsia="zh-CN"/>
                    </w:rPr>
                    <w:t>Scheduling restriction</w:t>
                  </w:r>
                </w:p>
              </w:tc>
              <w:tc>
                <w:tcPr>
                  <w:tcW w:w="1485" w:type="dxa"/>
                </w:tcPr>
                <w:p w14:paraId="0D219362" w14:textId="77777777" w:rsidR="00200274" w:rsidRPr="00031283" w:rsidRDefault="00200274" w:rsidP="00200274">
                  <w:pPr>
                    <w:spacing w:after="0"/>
                    <w:rPr>
                      <w:rFonts w:eastAsiaTheme="minorEastAsia"/>
                      <w:iCs/>
                      <w:sz w:val="14"/>
                      <w:szCs w:val="14"/>
                      <w:lang w:val="en-US" w:eastAsia="zh-CN"/>
                    </w:rPr>
                  </w:pPr>
                  <w:r>
                    <w:rPr>
                      <w:rFonts w:eastAsiaTheme="minorEastAsia"/>
                      <w:iCs/>
                      <w:sz w:val="14"/>
                      <w:szCs w:val="14"/>
                      <w:lang w:val="en-US" w:eastAsia="zh-CN"/>
                    </w:rPr>
                    <w:t>FFS</w:t>
                  </w:r>
                </w:p>
              </w:tc>
            </w:tr>
            <w:tr w:rsidR="00200274" w:rsidRPr="00031283" w14:paraId="213C700F" w14:textId="77777777" w:rsidTr="004B58CA">
              <w:tc>
                <w:tcPr>
                  <w:tcW w:w="2432" w:type="dxa"/>
                </w:tcPr>
                <w:p w14:paraId="4C7B1D36" w14:textId="77777777" w:rsidR="00200274" w:rsidRPr="00031283" w:rsidRDefault="00200274" w:rsidP="00200274">
                  <w:pPr>
                    <w:spacing w:after="0"/>
                    <w:rPr>
                      <w:rFonts w:eastAsiaTheme="minorEastAsia"/>
                      <w:b/>
                      <w:bCs/>
                      <w:iCs/>
                      <w:sz w:val="14"/>
                      <w:szCs w:val="14"/>
                      <w:lang w:val="en-US" w:eastAsia="zh-CN"/>
                    </w:rPr>
                  </w:pPr>
                  <w:r w:rsidRPr="00031283">
                    <w:rPr>
                      <w:rFonts w:eastAsiaTheme="minorEastAsia"/>
                      <w:b/>
                      <w:bCs/>
                      <w:iCs/>
                      <w:sz w:val="14"/>
                      <w:szCs w:val="14"/>
                      <w:lang w:val="en-US" w:eastAsia="zh-CN"/>
                    </w:rPr>
                    <w:t>PRS/SSB collision</w:t>
                  </w:r>
                </w:p>
              </w:tc>
              <w:tc>
                <w:tcPr>
                  <w:tcW w:w="1485" w:type="dxa"/>
                </w:tcPr>
                <w:p w14:paraId="2A1C7836" w14:textId="77777777" w:rsidR="00200274" w:rsidRPr="00031283" w:rsidRDefault="00200274" w:rsidP="00200274">
                  <w:pPr>
                    <w:spacing w:after="0"/>
                    <w:rPr>
                      <w:rFonts w:eastAsiaTheme="minorEastAsia"/>
                      <w:iCs/>
                      <w:sz w:val="14"/>
                      <w:szCs w:val="14"/>
                      <w:lang w:val="en-US" w:eastAsia="zh-CN"/>
                    </w:rPr>
                  </w:pPr>
                  <w:r>
                    <w:rPr>
                      <w:rFonts w:eastAsiaTheme="minorEastAsia"/>
                      <w:iCs/>
                      <w:sz w:val="14"/>
                      <w:szCs w:val="14"/>
                      <w:lang w:val="en-US" w:eastAsia="zh-CN"/>
                    </w:rPr>
                    <w:t>Both options (slightly prefer option 1)</w:t>
                  </w:r>
                </w:p>
              </w:tc>
            </w:tr>
            <w:tr w:rsidR="00200274" w:rsidRPr="00031283" w14:paraId="31201E26" w14:textId="77777777" w:rsidTr="004B58CA">
              <w:tc>
                <w:tcPr>
                  <w:tcW w:w="2432" w:type="dxa"/>
                </w:tcPr>
                <w:p w14:paraId="26A3AB05" w14:textId="77777777" w:rsidR="00200274" w:rsidRPr="00031283" w:rsidRDefault="00200274" w:rsidP="00200274">
                  <w:pPr>
                    <w:spacing w:after="0"/>
                    <w:rPr>
                      <w:rFonts w:eastAsiaTheme="minorEastAsia"/>
                      <w:b/>
                      <w:bCs/>
                      <w:iCs/>
                      <w:sz w:val="14"/>
                      <w:szCs w:val="14"/>
                      <w:lang w:val="en-US" w:eastAsia="zh-CN"/>
                    </w:rPr>
                  </w:pPr>
                  <w:r w:rsidRPr="00031283">
                    <w:rPr>
                      <w:rFonts w:eastAsiaTheme="minorEastAsia"/>
                      <w:b/>
                      <w:bCs/>
                      <w:iCs/>
                      <w:sz w:val="14"/>
                      <w:szCs w:val="14"/>
                      <w:lang w:val="en-US" w:eastAsia="zh-CN"/>
                    </w:rPr>
                    <w:lastRenderedPageBreak/>
                    <w:t>MG/PPW reconfig/activation</w:t>
                  </w:r>
                </w:p>
              </w:tc>
              <w:tc>
                <w:tcPr>
                  <w:tcW w:w="1485" w:type="dxa"/>
                </w:tcPr>
                <w:p w14:paraId="6FE4A1CD" w14:textId="77777777" w:rsidR="00200274" w:rsidRPr="00031283" w:rsidRDefault="00200274" w:rsidP="00200274">
                  <w:pPr>
                    <w:spacing w:after="0"/>
                    <w:rPr>
                      <w:rFonts w:eastAsiaTheme="minorEastAsia"/>
                      <w:iCs/>
                      <w:sz w:val="14"/>
                      <w:szCs w:val="14"/>
                      <w:lang w:val="en-US" w:eastAsia="zh-CN"/>
                    </w:rPr>
                  </w:pPr>
                  <w:r>
                    <w:rPr>
                      <w:rFonts w:eastAsiaTheme="minorEastAsia"/>
                      <w:iCs/>
                      <w:sz w:val="14"/>
                      <w:szCs w:val="14"/>
                      <w:lang w:val="en-US" w:eastAsia="zh-CN"/>
                    </w:rPr>
                    <w:t>Option 1</w:t>
                  </w:r>
                </w:p>
              </w:tc>
            </w:tr>
          </w:tbl>
          <w:p w14:paraId="128C5E3B" w14:textId="77777777" w:rsidR="00E52B95" w:rsidRPr="00364E83" w:rsidRDefault="00E52B95" w:rsidP="00E52B95">
            <w:pPr>
              <w:spacing w:after="120"/>
              <w:rPr>
                <w:rFonts w:eastAsiaTheme="minorEastAsia"/>
                <w:lang w:val="en-US" w:eastAsia="zh-CN"/>
              </w:rPr>
            </w:pPr>
          </w:p>
        </w:tc>
      </w:tr>
      <w:tr w:rsidR="00E52B95" w:rsidRPr="00364E83" w14:paraId="10B4406A" w14:textId="77777777" w:rsidTr="00DC7D3C">
        <w:tc>
          <w:tcPr>
            <w:tcW w:w="1236" w:type="dxa"/>
          </w:tcPr>
          <w:p w14:paraId="7C19FE46" w14:textId="458503DE" w:rsidR="00E52B95" w:rsidRPr="00364E83" w:rsidRDefault="00F1328C" w:rsidP="00E52B95">
            <w:pPr>
              <w:spacing w:after="120"/>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8424" w:type="dxa"/>
          </w:tcPr>
          <w:tbl>
            <w:tblPr>
              <w:tblStyle w:val="TableGrid"/>
              <w:tblW w:w="6758" w:type="dxa"/>
              <w:tblInd w:w="140" w:type="dxa"/>
              <w:tblLook w:val="04A0" w:firstRow="1" w:lastRow="0" w:firstColumn="1" w:lastColumn="0" w:noHBand="0" w:noVBand="1"/>
            </w:tblPr>
            <w:tblGrid>
              <w:gridCol w:w="427"/>
              <w:gridCol w:w="4913"/>
              <w:gridCol w:w="1418"/>
            </w:tblGrid>
            <w:tr w:rsidR="00F1328C" w:rsidRPr="00031283" w14:paraId="0385FA23" w14:textId="77777777" w:rsidTr="00F1328C">
              <w:tc>
                <w:tcPr>
                  <w:tcW w:w="427" w:type="dxa"/>
                </w:tcPr>
                <w:p w14:paraId="498FB462" w14:textId="77777777" w:rsidR="00F1328C" w:rsidRPr="00031283" w:rsidRDefault="00F1328C" w:rsidP="00F1328C">
                  <w:pPr>
                    <w:spacing w:after="0"/>
                    <w:rPr>
                      <w:rFonts w:eastAsiaTheme="minorEastAsia"/>
                      <w:b/>
                      <w:bCs/>
                      <w:iCs/>
                      <w:sz w:val="14"/>
                      <w:szCs w:val="14"/>
                      <w:lang w:val="en-US" w:eastAsia="zh-CN"/>
                    </w:rPr>
                  </w:pPr>
                  <w:r w:rsidRPr="00031283">
                    <w:rPr>
                      <w:rFonts w:eastAsiaTheme="minorEastAsia"/>
                      <w:b/>
                      <w:bCs/>
                      <w:iCs/>
                      <w:sz w:val="14"/>
                      <w:szCs w:val="14"/>
                      <w:lang w:val="en-US" w:eastAsia="zh-CN"/>
                    </w:rPr>
                    <w:t>No.</w:t>
                  </w:r>
                </w:p>
              </w:tc>
              <w:tc>
                <w:tcPr>
                  <w:tcW w:w="4913" w:type="dxa"/>
                </w:tcPr>
                <w:p w14:paraId="2907E6A0" w14:textId="77777777" w:rsidR="00F1328C" w:rsidRPr="00031283" w:rsidRDefault="00F1328C" w:rsidP="00F1328C">
                  <w:pPr>
                    <w:spacing w:after="0"/>
                    <w:rPr>
                      <w:rFonts w:eastAsiaTheme="minorEastAsia"/>
                      <w:b/>
                      <w:bCs/>
                      <w:iCs/>
                      <w:sz w:val="14"/>
                      <w:szCs w:val="14"/>
                      <w:lang w:val="en-US" w:eastAsia="zh-CN"/>
                    </w:rPr>
                  </w:pPr>
                  <w:r w:rsidRPr="00031283">
                    <w:rPr>
                      <w:rFonts w:eastAsiaTheme="minorEastAsia"/>
                      <w:b/>
                      <w:bCs/>
                      <w:iCs/>
                      <w:sz w:val="14"/>
                      <w:szCs w:val="14"/>
                      <w:lang w:val="en-US" w:eastAsia="zh-CN"/>
                    </w:rPr>
                    <w:t>Parameters/issues</w:t>
                  </w:r>
                </w:p>
              </w:tc>
              <w:tc>
                <w:tcPr>
                  <w:tcW w:w="1418" w:type="dxa"/>
                </w:tcPr>
                <w:p w14:paraId="2F27457E" w14:textId="32397840" w:rsidR="00F1328C" w:rsidRPr="00031283" w:rsidRDefault="00F1328C" w:rsidP="00F1328C">
                  <w:pPr>
                    <w:spacing w:after="0"/>
                    <w:rPr>
                      <w:rFonts w:eastAsiaTheme="minorEastAsia"/>
                      <w:b/>
                      <w:bCs/>
                      <w:iCs/>
                      <w:sz w:val="14"/>
                      <w:szCs w:val="14"/>
                      <w:lang w:val="en-US" w:eastAsia="zh-CN"/>
                    </w:rPr>
                  </w:pPr>
                </w:p>
              </w:tc>
            </w:tr>
            <w:tr w:rsidR="00F1328C" w:rsidRPr="00031283" w14:paraId="7040ECA4" w14:textId="77777777" w:rsidTr="00F1328C">
              <w:tc>
                <w:tcPr>
                  <w:tcW w:w="427" w:type="dxa"/>
                </w:tcPr>
                <w:p w14:paraId="45D9BA4D" w14:textId="77777777" w:rsidR="00F1328C" w:rsidRPr="00031283" w:rsidRDefault="00F1328C" w:rsidP="00F1328C">
                  <w:pPr>
                    <w:spacing w:after="0"/>
                    <w:rPr>
                      <w:rFonts w:eastAsiaTheme="minorEastAsia"/>
                      <w:iCs/>
                      <w:sz w:val="14"/>
                      <w:szCs w:val="14"/>
                      <w:lang w:val="en-US" w:eastAsia="zh-CN"/>
                    </w:rPr>
                  </w:pPr>
                  <w:r w:rsidRPr="00031283">
                    <w:rPr>
                      <w:rFonts w:eastAsiaTheme="minorEastAsia"/>
                      <w:iCs/>
                      <w:sz w:val="14"/>
                      <w:szCs w:val="14"/>
                      <w:lang w:val="en-US" w:eastAsia="zh-CN"/>
                    </w:rPr>
                    <w:t>2</w:t>
                  </w:r>
                </w:p>
              </w:tc>
              <w:tc>
                <w:tcPr>
                  <w:tcW w:w="4913" w:type="dxa"/>
                </w:tcPr>
                <w:p w14:paraId="4CCCEE8B" w14:textId="77777777" w:rsidR="00F1328C" w:rsidRPr="00031283" w:rsidRDefault="00FE2E6D" w:rsidP="00F1328C">
                  <w:pPr>
                    <w:spacing w:after="0"/>
                    <w:rPr>
                      <w:rFonts w:eastAsiaTheme="minorEastAsia"/>
                      <w:b/>
                      <w:bCs/>
                      <w:iCs/>
                      <w:sz w:val="14"/>
                      <w:szCs w:val="14"/>
                      <w:lang w:val="en-US" w:eastAsia="zh-CN"/>
                    </w:rPr>
                  </w:pPr>
                  <m:oMathPara>
                    <m:oMathParaPr>
                      <m:jc m:val="left"/>
                    </m:oMathParaPr>
                    <m:oMath>
                      <m:sSub>
                        <m:sSubPr>
                          <m:ctrlPr>
                            <w:rPr>
                              <w:rFonts w:ascii="Cambria Math" w:hAnsi="Cambria Math"/>
                              <w:b/>
                              <w:bCs/>
                              <w:i/>
                              <w:sz w:val="14"/>
                              <w:szCs w:val="14"/>
                            </w:rPr>
                          </m:ctrlPr>
                        </m:sSubPr>
                        <m:e>
                          <m:r>
                            <m:rPr>
                              <m:sty m:val="bi"/>
                            </m:rPr>
                            <w:rPr>
                              <w:rFonts w:ascii="Cambria Math" w:hAnsi="Cambria Math"/>
                              <w:sz w:val="14"/>
                              <w:szCs w:val="14"/>
                            </w:rPr>
                            <m:t>L</m:t>
                          </m:r>
                        </m:e>
                        <m:sub>
                          <m:r>
                            <m:rPr>
                              <m:sty m:val="bi"/>
                            </m:rPr>
                            <w:rPr>
                              <w:rFonts w:ascii="Cambria Math" w:hAnsi="Cambria Math"/>
                              <w:sz w:val="14"/>
                              <w:szCs w:val="14"/>
                            </w:rPr>
                            <m:t>availabl</m:t>
                          </m:r>
                          <m:sSub>
                            <m:sSubPr>
                              <m:ctrlPr>
                                <w:rPr>
                                  <w:rFonts w:ascii="Cambria Math" w:hAnsi="Cambria Math"/>
                                  <w:b/>
                                  <w:bCs/>
                                  <w:i/>
                                  <w:sz w:val="14"/>
                                  <w:szCs w:val="14"/>
                                </w:rPr>
                              </m:ctrlPr>
                            </m:sSubPr>
                            <m:e>
                              <m:r>
                                <m:rPr>
                                  <m:sty m:val="bi"/>
                                </m:rPr>
                                <w:rPr>
                                  <w:rFonts w:ascii="Cambria Math" w:hAnsi="Cambria Math"/>
                                  <w:sz w:val="14"/>
                                  <w:szCs w:val="14"/>
                                </w:rPr>
                                <m:t>e</m:t>
                              </m:r>
                            </m:e>
                            <m:sub>
                              <m:r>
                                <m:rPr>
                                  <m:sty m:val="bi"/>
                                </m:rPr>
                                <w:rPr>
                                  <w:rFonts w:ascii="Cambria Math" w:hAnsi="Cambria Math"/>
                                  <w:sz w:val="14"/>
                                  <w:szCs w:val="14"/>
                                </w:rPr>
                                <m:t>PRS,i</m:t>
                              </m:r>
                            </m:sub>
                          </m:sSub>
                        </m:sub>
                      </m:sSub>
                    </m:oMath>
                  </m:oMathPara>
                </w:p>
              </w:tc>
              <w:tc>
                <w:tcPr>
                  <w:tcW w:w="1418" w:type="dxa"/>
                </w:tcPr>
                <w:p w14:paraId="6CE82AC7" w14:textId="572F86AE" w:rsidR="00F1328C" w:rsidRPr="00031283" w:rsidRDefault="00F1328C" w:rsidP="00F1328C">
                  <w:pPr>
                    <w:spacing w:after="0"/>
                    <w:rPr>
                      <w:rFonts w:eastAsia="DengXian"/>
                      <w:sz w:val="14"/>
                      <w:szCs w:val="14"/>
                    </w:rPr>
                  </w:pPr>
                  <w:r w:rsidRPr="00031283">
                    <w:rPr>
                      <w:rFonts w:eastAsiaTheme="minorEastAsia"/>
                      <w:b/>
                      <w:bCs/>
                      <w:iCs/>
                      <w:sz w:val="14"/>
                      <w:szCs w:val="14"/>
                      <w:lang w:val="en-US" w:eastAsia="zh-CN"/>
                    </w:rPr>
                    <w:t xml:space="preserve">Option </w:t>
                  </w:r>
                  <w:r>
                    <w:rPr>
                      <w:rFonts w:eastAsiaTheme="minorEastAsia"/>
                      <w:b/>
                      <w:bCs/>
                      <w:iCs/>
                      <w:sz w:val="14"/>
                      <w:szCs w:val="14"/>
                      <w:lang w:val="en-US" w:eastAsia="zh-CN"/>
                    </w:rPr>
                    <w:t>2</w:t>
                  </w:r>
                </w:p>
              </w:tc>
            </w:tr>
            <w:tr w:rsidR="00F1328C" w:rsidRPr="00031283" w14:paraId="2FAFE711" w14:textId="77777777" w:rsidTr="00F1328C">
              <w:tc>
                <w:tcPr>
                  <w:tcW w:w="427" w:type="dxa"/>
                </w:tcPr>
                <w:p w14:paraId="05C33A94" w14:textId="77777777" w:rsidR="00F1328C" w:rsidRPr="00031283" w:rsidRDefault="00F1328C" w:rsidP="00F1328C">
                  <w:pPr>
                    <w:spacing w:after="0"/>
                    <w:rPr>
                      <w:rFonts w:eastAsiaTheme="minorEastAsia"/>
                      <w:iCs/>
                      <w:sz w:val="14"/>
                      <w:szCs w:val="14"/>
                      <w:lang w:val="en-US" w:eastAsia="zh-CN"/>
                    </w:rPr>
                  </w:pPr>
                  <w:r w:rsidRPr="00031283">
                    <w:rPr>
                      <w:rFonts w:eastAsiaTheme="minorEastAsia"/>
                      <w:iCs/>
                      <w:sz w:val="14"/>
                      <w:szCs w:val="14"/>
                      <w:lang w:val="en-US" w:eastAsia="zh-CN"/>
                    </w:rPr>
                    <w:t>3</w:t>
                  </w:r>
                </w:p>
              </w:tc>
              <w:tc>
                <w:tcPr>
                  <w:tcW w:w="4913" w:type="dxa"/>
                </w:tcPr>
                <w:p w14:paraId="2DAB01EE" w14:textId="77777777" w:rsidR="00F1328C" w:rsidRPr="00031283" w:rsidRDefault="00F1328C" w:rsidP="00F1328C">
                  <w:pPr>
                    <w:spacing w:after="0"/>
                    <w:rPr>
                      <w:rFonts w:eastAsiaTheme="minorEastAsia"/>
                      <w:b/>
                      <w:bCs/>
                      <w:iCs/>
                      <w:sz w:val="14"/>
                      <w:szCs w:val="14"/>
                      <w:lang w:val="en-US" w:eastAsia="zh-CN"/>
                    </w:rPr>
                  </w:pPr>
                  <w:r w:rsidRPr="00031283">
                    <w:rPr>
                      <w:b/>
                      <w:bCs/>
                      <w:sz w:val="14"/>
                      <w:szCs w:val="14"/>
                    </w:rPr>
                    <w:t xml:space="preserve"> </w:t>
                  </w:r>
                  <m:oMath>
                    <m:sSub>
                      <m:sSubPr>
                        <m:ctrlPr>
                          <w:rPr>
                            <w:rFonts w:ascii="Cambria Math" w:hAnsi="Cambria Math"/>
                            <w:b/>
                            <w:bCs/>
                            <w:i/>
                            <w:iCs/>
                            <w:sz w:val="14"/>
                            <w:szCs w:val="14"/>
                            <w:lang w:eastAsia="zh-CN"/>
                          </w:rPr>
                        </m:ctrlPr>
                      </m:sSubPr>
                      <m:e>
                        <m:r>
                          <m:rPr>
                            <m:sty m:val="bi"/>
                          </m:rPr>
                          <w:rPr>
                            <w:rFonts w:ascii="Cambria Math" w:hAnsi="Cambria Math"/>
                            <w:sz w:val="14"/>
                            <w:szCs w:val="14"/>
                            <w:lang w:eastAsia="zh-CN"/>
                          </w:rPr>
                          <m:t>T</m:t>
                        </m:r>
                      </m:e>
                      <m:sub>
                        <m:r>
                          <m:rPr>
                            <m:sty m:val="b"/>
                          </m:rPr>
                          <w:rPr>
                            <w:rFonts w:ascii="Cambria Math" w:hAnsi="Cambria Math"/>
                            <w:sz w:val="14"/>
                            <w:szCs w:val="14"/>
                            <w:lang w:eastAsia="zh-CN"/>
                          </w:rPr>
                          <m:t>effect</m:t>
                        </m:r>
                        <m:r>
                          <m:rPr>
                            <m:sty m:val="bi"/>
                          </m:rPr>
                          <w:rPr>
                            <w:rFonts w:ascii="Cambria Math" w:hAnsi="Cambria Math"/>
                            <w:sz w:val="14"/>
                            <w:szCs w:val="14"/>
                            <w:lang w:eastAsia="zh-CN"/>
                          </w:rPr>
                          <m:t>,i</m:t>
                        </m:r>
                      </m:sub>
                    </m:sSub>
                  </m:oMath>
                </w:p>
              </w:tc>
              <w:tc>
                <w:tcPr>
                  <w:tcW w:w="1418" w:type="dxa"/>
                </w:tcPr>
                <w:p w14:paraId="1475C9DA" w14:textId="4F8D8BD0" w:rsidR="00F1328C" w:rsidRPr="00031283" w:rsidRDefault="00F1328C" w:rsidP="00F1328C">
                  <w:pPr>
                    <w:spacing w:after="0"/>
                    <w:rPr>
                      <w:sz w:val="14"/>
                      <w:szCs w:val="14"/>
                    </w:rPr>
                  </w:pPr>
                  <w:r w:rsidRPr="00031283">
                    <w:rPr>
                      <w:rFonts w:eastAsiaTheme="minorEastAsia"/>
                      <w:b/>
                      <w:bCs/>
                      <w:iCs/>
                      <w:sz w:val="14"/>
                      <w:szCs w:val="14"/>
                      <w:lang w:val="en-US" w:eastAsia="zh-CN"/>
                    </w:rPr>
                    <w:t xml:space="preserve">Option </w:t>
                  </w:r>
                  <w:r>
                    <w:rPr>
                      <w:rFonts w:eastAsiaTheme="minorEastAsia"/>
                      <w:b/>
                      <w:bCs/>
                      <w:iCs/>
                      <w:sz w:val="14"/>
                      <w:szCs w:val="14"/>
                      <w:lang w:val="en-US" w:eastAsia="zh-CN"/>
                    </w:rPr>
                    <w:t>2</w:t>
                  </w:r>
                </w:p>
              </w:tc>
            </w:tr>
            <w:tr w:rsidR="00F1328C" w:rsidRPr="00031283" w14:paraId="181002C3" w14:textId="77777777" w:rsidTr="00F1328C">
              <w:tc>
                <w:tcPr>
                  <w:tcW w:w="427" w:type="dxa"/>
                </w:tcPr>
                <w:p w14:paraId="3E7FF26C" w14:textId="5BB73332" w:rsidR="00F1328C" w:rsidRPr="00031283" w:rsidRDefault="00F1328C" w:rsidP="00F1328C">
                  <w:pPr>
                    <w:spacing w:after="0"/>
                    <w:rPr>
                      <w:rFonts w:eastAsiaTheme="minorEastAsia"/>
                      <w:iCs/>
                      <w:sz w:val="14"/>
                      <w:szCs w:val="14"/>
                      <w:lang w:val="en-US" w:eastAsia="zh-CN"/>
                    </w:rPr>
                  </w:pPr>
                  <w:r w:rsidRPr="00031283">
                    <w:rPr>
                      <w:rFonts w:eastAsiaTheme="minorEastAsia"/>
                      <w:iCs/>
                      <w:sz w:val="14"/>
                      <w:szCs w:val="14"/>
                      <w:lang w:val="en-US" w:eastAsia="zh-CN"/>
                    </w:rPr>
                    <w:t>4</w:t>
                  </w:r>
                </w:p>
              </w:tc>
              <w:tc>
                <w:tcPr>
                  <w:tcW w:w="4913" w:type="dxa"/>
                </w:tcPr>
                <w:p w14:paraId="4D83FD6A" w14:textId="1E33FC9A" w:rsidR="00F1328C" w:rsidRPr="00031283" w:rsidRDefault="00F1328C" w:rsidP="00F1328C">
                  <w:pPr>
                    <w:spacing w:after="0"/>
                    <w:rPr>
                      <w:rFonts w:eastAsiaTheme="minorEastAsia"/>
                      <w:b/>
                      <w:bCs/>
                      <w:iCs/>
                      <w:sz w:val="14"/>
                      <w:szCs w:val="14"/>
                      <w:lang w:val="en-US" w:eastAsia="zh-CN"/>
                    </w:rPr>
                  </w:pPr>
                  <w:r w:rsidRPr="00031283">
                    <w:rPr>
                      <w:b/>
                      <w:bCs/>
                      <w:sz w:val="14"/>
                      <w:szCs w:val="14"/>
                      <w:lang w:eastAsia="zh-CN"/>
                    </w:rPr>
                    <w:t>Applicable number of PFLs</w:t>
                  </w:r>
                </w:p>
              </w:tc>
              <w:tc>
                <w:tcPr>
                  <w:tcW w:w="1418" w:type="dxa"/>
                </w:tcPr>
                <w:p w14:paraId="5B9D9FBA" w14:textId="20678D4A" w:rsidR="00F1328C" w:rsidRPr="00031283" w:rsidRDefault="00F1328C" w:rsidP="00F1328C">
                  <w:pPr>
                    <w:spacing w:after="0"/>
                    <w:rPr>
                      <w:rFonts w:eastAsiaTheme="minorEastAsia"/>
                      <w:sz w:val="14"/>
                      <w:szCs w:val="14"/>
                      <w:lang w:val="en-US" w:eastAsia="zh-CN"/>
                    </w:rPr>
                  </w:pPr>
                  <w:r w:rsidRPr="00031283">
                    <w:rPr>
                      <w:rFonts w:eastAsiaTheme="minorEastAsia"/>
                      <w:b/>
                      <w:bCs/>
                      <w:iCs/>
                      <w:sz w:val="14"/>
                      <w:szCs w:val="14"/>
                      <w:lang w:val="en-US" w:eastAsia="zh-CN"/>
                    </w:rPr>
                    <w:t xml:space="preserve">Option </w:t>
                  </w:r>
                  <w:r>
                    <w:rPr>
                      <w:rFonts w:eastAsiaTheme="minorEastAsia"/>
                      <w:b/>
                      <w:bCs/>
                      <w:iCs/>
                      <w:sz w:val="14"/>
                      <w:szCs w:val="14"/>
                      <w:lang w:val="en-US" w:eastAsia="zh-CN"/>
                    </w:rPr>
                    <w:t>1</w:t>
                  </w:r>
                </w:p>
              </w:tc>
            </w:tr>
            <w:tr w:rsidR="00F1328C" w:rsidRPr="00031283" w14:paraId="033D7EBF" w14:textId="77777777" w:rsidTr="00F1328C">
              <w:tc>
                <w:tcPr>
                  <w:tcW w:w="427" w:type="dxa"/>
                </w:tcPr>
                <w:p w14:paraId="46D11C05" w14:textId="1B6CF66E" w:rsidR="00F1328C" w:rsidRPr="00031283" w:rsidRDefault="00F1328C" w:rsidP="00F1328C">
                  <w:pPr>
                    <w:spacing w:after="0"/>
                    <w:rPr>
                      <w:rFonts w:eastAsiaTheme="minorEastAsia"/>
                      <w:iCs/>
                      <w:sz w:val="14"/>
                      <w:szCs w:val="14"/>
                      <w:lang w:val="en-US" w:eastAsia="zh-CN"/>
                    </w:rPr>
                  </w:pPr>
                  <w:r w:rsidRPr="00031283">
                    <w:rPr>
                      <w:rFonts w:eastAsiaTheme="minorEastAsia"/>
                      <w:iCs/>
                      <w:sz w:val="14"/>
                      <w:szCs w:val="14"/>
                      <w:lang w:val="en-US" w:eastAsia="zh-CN"/>
                    </w:rPr>
                    <w:t>5</w:t>
                  </w:r>
                </w:p>
              </w:tc>
              <w:tc>
                <w:tcPr>
                  <w:tcW w:w="4913" w:type="dxa"/>
                </w:tcPr>
                <w:p w14:paraId="5F2CD6D0" w14:textId="3E369C7F" w:rsidR="00F1328C" w:rsidRPr="00031283" w:rsidRDefault="00F1328C" w:rsidP="00F1328C">
                  <w:pPr>
                    <w:spacing w:after="0"/>
                    <w:rPr>
                      <w:rFonts w:eastAsiaTheme="minorEastAsia"/>
                      <w:b/>
                      <w:bCs/>
                      <w:sz w:val="14"/>
                      <w:szCs w:val="14"/>
                      <w:lang w:val="en-US" w:eastAsia="zh-CN"/>
                    </w:rPr>
                  </w:pPr>
                  <w:r w:rsidRPr="00031283">
                    <w:rPr>
                      <w:rFonts w:eastAsiaTheme="minorEastAsia"/>
                      <w:b/>
                      <w:bCs/>
                      <w:sz w:val="14"/>
                      <w:szCs w:val="14"/>
                      <w:lang w:val="en-US" w:eastAsia="zh-CN"/>
                    </w:rPr>
                    <w:t>Applicable number of samples</w:t>
                  </w:r>
                </w:p>
              </w:tc>
              <w:tc>
                <w:tcPr>
                  <w:tcW w:w="1418" w:type="dxa"/>
                </w:tcPr>
                <w:p w14:paraId="5639D216" w14:textId="25A78E72" w:rsidR="00F1328C" w:rsidRPr="00031283" w:rsidRDefault="00F1328C" w:rsidP="00F1328C">
                  <w:pPr>
                    <w:spacing w:after="0"/>
                    <w:rPr>
                      <w:rFonts w:eastAsiaTheme="minorEastAsia"/>
                      <w:sz w:val="14"/>
                      <w:szCs w:val="14"/>
                      <w:lang w:val="en-US" w:eastAsia="zh-CN"/>
                    </w:rPr>
                  </w:pPr>
                  <w:r w:rsidRPr="00031283">
                    <w:rPr>
                      <w:rFonts w:eastAsiaTheme="minorEastAsia"/>
                      <w:b/>
                      <w:bCs/>
                      <w:iCs/>
                      <w:sz w:val="14"/>
                      <w:szCs w:val="14"/>
                      <w:lang w:val="en-US" w:eastAsia="zh-CN"/>
                    </w:rPr>
                    <w:t xml:space="preserve">Option </w:t>
                  </w:r>
                  <w:r>
                    <w:rPr>
                      <w:rFonts w:eastAsiaTheme="minorEastAsia"/>
                      <w:b/>
                      <w:bCs/>
                      <w:iCs/>
                      <w:sz w:val="14"/>
                      <w:szCs w:val="14"/>
                      <w:lang w:val="en-US" w:eastAsia="zh-CN"/>
                    </w:rPr>
                    <w:t>2</w:t>
                  </w:r>
                </w:p>
              </w:tc>
            </w:tr>
            <w:tr w:rsidR="00F1328C" w:rsidRPr="00031283" w14:paraId="0882483C" w14:textId="77777777" w:rsidTr="00F1328C">
              <w:tc>
                <w:tcPr>
                  <w:tcW w:w="427" w:type="dxa"/>
                </w:tcPr>
                <w:p w14:paraId="3946AA4A" w14:textId="77777777" w:rsidR="00F1328C" w:rsidRPr="00031283" w:rsidRDefault="00F1328C" w:rsidP="00F1328C">
                  <w:pPr>
                    <w:spacing w:after="0"/>
                    <w:rPr>
                      <w:rFonts w:eastAsiaTheme="minorEastAsia"/>
                      <w:iCs/>
                      <w:sz w:val="14"/>
                      <w:szCs w:val="14"/>
                      <w:lang w:val="en-US" w:eastAsia="zh-CN"/>
                    </w:rPr>
                  </w:pPr>
                  <w:r w:rsidRPr="00031283">
                    <w:rPr>
                      <w:rFonts w:eastAsiaTheme="minorEastAsia"/>
                      <w:iCs/>
                      <w:sz w:val="14"/>
                      <w:szCs w:val="14"/>
                      <w:lang w:val="en-US" w:eastAsia="zh-CN"/>
                    </w:rPr>
                    <w:t>6</w:t>
                  </w:r>
                </w:p>
              </w:tc>
              <w:tc>
                <w:tcPr>
                  <w:tcW w:w="4913" w:type="dxa"/>
                </w:tcPr>
                <w:p w14:paraId="66FF9C3E" w14:textId="77777777" w:rsidR="00F1328C" w:rsidRPr="00031283" w:rsidRDefault="00F1328C" w:rsidP="00F1328C">
                  <w:pPr>
                    <w:spacing w:after="0"/>
                    <w:rPr>
                      <w:rFonts w:eastAsiaTheme="minorEastAsia"/>
                      <w:b/>
                      <w:bCs/>
                      <w:iCs/>
                      <w:sz w:val="14"/>
                      <w:szCs w:val="14"/>
                      <w:lang w:val="en-US" w:eastAsia="zh-CN"/>
                    </w:rPr>
                  </w:pPr>
                  <w:r w:rsidRPr="00031283">
                    <w:rPr>
                      <w:rFonts w:eastAsiaTheme="minorEastAsia"/>
                      <w:b/>
                      <w:bCs/>
                      <w:iCs/>
                      <w:sz w:val="14"/>
                      <w:szCs w:val="14"/>
                      <w:lang w:val="en-US" w:eastAsia="zh-CN"/>
                    </w:rPr>
                    <w:t>Approach on the calculation of multiple positioning frequency layers</w:t>
                  </w:r>
                </w:p>
              </w:tc>
              <w:tc>
                <w:tcPr>
                  <w:tcW w:w="1418" w:type="dxa"/>
                </w:tcPr>
                <w:p w14:paraId="7719DBAC" w14:textId="27552DBD" w:rsidR="00F1328C" w:rsidRPr="00031283" w:rsidRDefault="00F1328C" w:rsidP="00F1328C">
                  <w:pPr>
                    <w:spacing w:after="0"/>
                    <w:rPr>
                      <w:rFonts w:eastAsiaTheme="minorEastAsia"/>
                      <w:iCs/>
                      <w:sz w:val="14"/>
                      <w:szCs w:val="14"/>
                      <w:lang w:val="en-US" w:eastAsia="zh-CN"/>
                    </w:rPr>
                  </w:pPr>
                  <w:r w:rsidRPr="00031283">
                    <w:rPr>
                      <w:rFonts w:eastAsiaTheme="minorEastAsia"/>
                      <w:b/>
                      <w:bCs/>
                      <w:iCs/>
                      <w:sz w:val="14"/>
                      <w:szCs w:val="14"/>
                      <w:lang w:val="en-US" w:eastAsia="zh-CN"/>
                    </w:rPr>
                    <w:t xml:space="preserve">Option </w:t>
                  </w:r>
                  <w:r w:rsidR="00767A38">
                    <w:rPr>
                      <w:rFonts w:eastAsiaTheme="minorEastAsia"/>
                      <w:b/>
                      <w:bCs/>
                      <w:iCs/>
                      <w:sz w:val="14"/>
                      <w:szCs w:val="14"/>
                      <w:lang w:val="en-US" w:eastAsia="zh-CN"/>
                    </w:rPr>
                    <w:t>3</w:t>
                  </w:r>
                </w:p>
              </w:tc>
            </w:tr>
            <w:tr w:rsidR="00F1328C" w:rsidRPr="00031283" w14:paraId="5CDD8B2C" w14:textId="77777777" w:rsidTr="00F1328C">
              <w:tc>
                <w:tcPr>
                  <w:tcW w:w="427" w:type="dxa"/>
                </w:tcPr>
                <w:p w14:paraId="0919EE2E" w14:textId="77777777" w:rsidR="00F1328C" w:rsidRPr="00031283" w:rsidRDefault="00F1328C" w:rsidP="00F1328C">
                  <w:pPr>
                    <w:spacing w:after="0"/>
                    <w:rPr>
                      <w:rFonts w:eastAsiaTheme="minorEastAsia"/>
                      <w:iCs/>
                      <w:sz w:val="14"/>
                      <w:szCs w:val="14"/>
                      <w:lang w:val="en-US" w:eastAsia="zh-CN"/>
                    </w:rPr>
                  </w:pPr>
                  <w:r w:rsidRPr="00031283">
                    <w:rPr>
                      <w:rFonts w:eastAsiaTheme="minorEastAsia"/>
                      <w:iCs/>
                      <w:sz w:val="14"/>
                      <w:szCs w:val="14"/>
                      <w:lang w:val="en-US" w:eastAsia="zh-CN"/>
                    </w:rPr>
                    <w:t>7</w:t>
                  </w:r>
                </w:p>
              </w:tc>
              <w:tc>
                <w:tcPr>
                  <w:tcW w:w="4913" w:type="dxa"/>
                </w:tcPr>
                <w:p w14:paraId="42D32005" w14:textId="77777777" w:rsidR="00F1328C" w:rsidRPr="00031283" w:rsidRDefault="00F1328C" w:rsidP="00F1328C">
                  <w:pPr>
                    <w:spacing w:after="0"/>
                    <w:rPr>
                      <w:rFonts w:eastAsiaTheme="minorEastAsia"/>
                      <w:b/>
                      <w:bCs/>
                      <w:iCs/>
                      <w:sz w:val="14"/>
                      <w:szCs w:val="14"/>
                      <w:lang w:val="en-US" w:eastAsia="zh-CN"/>
                    </w:rPr>
                  </w:pPr>
                  <w:r w:rsidRPr="00031283">
                    <w:rPr>
                      <w:rFonts w:eastAsiaTheme="minorEastAsia"/>
                      <w:b/>
                      <w:bCs/>
                      <w:iCs/>
                      <w:sz w:val="14"/>
                      <w:szCs w:val="14"/>
                      <w:lang w:val="en-US" w:eastAsia="zh-CN"/>
                    </w:rPr>
                    <w:t>PRS processing window</w:t>
                  </w:r>
                </w:p>
              </w:tc>
              <w:tc>
                <w:tcPr>
                  <w:tcW w:w="1418" w:type="dxa"/>
                </w:tcPr>
                <w:p w14:paraId="38803A55" w14:textId="721DD44B" w:rsidR="00F1328C" w:rsidRPr="00031283" w:rsidRDefault="00F1328C" w:rsidP="00F1328C">
                  <w:pPr>
                    <w:spacing w:after="0"/>
                    <w:rPr>
                      <w:rFonts w:eastAsiaTheme="minorEastAsia"/>
                      <w:iCs/>
                      <w:sz w:val="14"/>
                      <w:szCs w:val="14"/>
                      <w:lang w:val="en-US" w:eastAsia="zh-CN"/>
                    </w:rPr>
                  </w:pPr>
                  <w:r w:rsidRPr="00031283">
                    <w:rPr>
                      <w:rFonts w:eastAsiaTheme="minorEastAsia"/>
                      <w:b/>
                      <w:bCs/>
                      <w:iCs/>
                      <w:sz w:val="14"/>
                      <w:szCs w:val="14"/>
                      <w:lang w:val="en-US" w:eastAsia="zh-CN"/>
                    </w:rPr>
                    <w:t xml:space="preserve">Option </w:t>
                  </w:r>
                  <w:r>
                    <w:rPr>
                      <w:rFonts w:eastAsiaTheme="minorEastAsia"/>
                      <w:b/>
                      <w:bCs/>
                      <w:iCs/>
                      <w:sz w:val="14"/>
                      <w:szCs w:val="14"/>
                      <w:lang w:val="en-US" w:eastAsia="zh-CN"/>
                    </w:rPr>
                    <w:t>2</w:t>
                  </w:r>
                </w:p>
              </w:tc>
            </w:tr>
            <w:tr w:rsidR="00767A38" w:rsidRPr="00031283" w14:paraId="754A3C7C" w14:textId="77777777" w:rsidTr="00F1328C">
              <w:tc>
                <w:tcPr>
                  <w:tcW w:w="427" w:type="dxa"/>
                </w:tcPr>
                <w:p w14:paraId="3A310FB2" w14:textId="77777777" w:rsidR="00767A38" w:rsidRPr="00031283" w:rsidRDefault="00767A38" w:rsidP="00767A38">
                  <w:pPr>
                    <w:spacing w:after="0"/>
                    <w:rPr>
                      <w:rFonts w:eastAsiaTheme="minorEastAsia"/>
                      <w:iCs/>
                      <w:sz w:val="14"/>
                      <w:szCs w:val="14"/>
                      <w:lang w:val="en-US" w:eastAsia="zh-CN"/>
                    </w:rPr>
                  </w:pPr>
                  <w:r w:rsidRPr="00031283">
                    <w:rPr>
                      <w:rFonts w:eastAsiaTheme="minorEastAsia"/>
                      <w:iCs/>
                      <w:sz w:val="14"/>
                      <w:szCs w:val="14"/>
                      <w:lang w:val="en-US" w:eastAsia="zh-CN"/>
                    </w:rPr>
                    <w:t>8</w:t>
                  </w:r>
                </w:p>
              </w:tc>
              <w:tc>
                <w:tcPr>
                  <w:tcW w:w="4913" w:type="dxa"/>
                </w:tcPr>
                <w:p w14:paraId="0733EB0C" w14:textId="77777777" w:rsidR="00767A38" w:rsidRPr="00031283" w:rsidRDefault="00767A38" w:rsidP="00767A38">
                  <w:pPr>
                    <w:spacing w:after="0"/>
                    <w:rPr>
                      <w:rFonts w:eastAsiaTheme="minorEastAsia"/>
                      <w:b/>
                      <w:bCs/>
                      <w:iCs/>
                      <w:sz w:val="14"/>
                      <w:szCs w:val="14"/>
                      <w:lang w:val="en-US" w:eastAsia="zh-CN"/>
                    </w:rPr>
                  </w:pPr>
                  <w:r w:rsidRPr="00031283">
                    <w:rPr>
                      <w:rFonts w:eastAsiaTheme="minorEastAsia"/>
                      <w:b/>
                      <w:bCs/>
                      <w:iCs/>
                      <w:sz w:val="14"/>
                      <w:szCs w:val="14"/>
                      <w:lang w:val="en-US" w:eastAsia="zh-CN"/>
                    </w:rPr>
                    <w:t>Requirement applicability</w:t>
                  </w:r>
                </w:p>
              </w:tc>
              <w:tc>
                <w:tcPr>
                  <w:tcW w:w="1418" w:type="dxa"/>
                </w:tcPr>
                <w:p w14:paraId="6DCCD47E" w14:textId="0D9F33CE" w:rsidR="00767A38" w:rsidRPr="00031283" w:rsidRDefault="00767A38" w:rsidP="00767A38">
                  <w:pPr>
                    <w:spacing w:after="0"/>
                    <w:rPr>
                      <w:rFonts w:eastAsiaTheme="minorEastAsia"/>
                      <w:iCs/>
                      <w:sz w:val="14"/>
                      <w:szCs w:val="14"/>
                      <w:lang w:val="en-US" w:eastAsia="zh-CN"/>
                    </w:rPr>
                  </w:pPr>
                  <w:r>
                    <w:rPr>
                      <w:rFonts w:eastAsiaTheme="minorEastAsia"/>
                      <w:b/>
                      <w:bCs/>
                      <w:iCs/>
                      <w:sz w:val="14"/>
                      <w:szCs w:val="14"/>
                      <w:lang w:val="en-US" w:eastAsia="zh-CN"/>
                    </w:rPr>
                    <w:t>FFS</w:t>
                  </w:r>
                </w:p>
              </w:tc>
            </w:tr>
            <w:tr w:rsidR="00767A38" w:rsidRPr="00031283" w14:paraId="2D8A37A2" w14:textId="77777777" w:rsidTr="00F1328C">
              <w:tc>
                <w:tcPr>
                  <w:tcW w:w="427" w:type="dxa"/>
                </w:tcPr>
                <w:p w14:paraId="3BFF581C" w14:textId="77777777" w:rsidR="00767A38" w:rsidRPr="00031283" w:rsidRDefault="00767A38" w:rsidP="00767A38">
                  <w:pPr>
                    <w:spacing w:after="0"/>
                    <w:rPr>
                      <w:rFonts w:eastAsiaTheme="minorEastAsia"/>
                      <w:iCs/>
                      <w:sz w:val="14"/>
                      <w:szCs w:val="14"/>
                      <w:lang w:val="en-US" w:eastAsia="zh-CN"/>
                    </w:rPr>
                  </w:pPr>
                  <w:r w:rsidRPr="00031283">
                    <w:rPr>
                      <w:rFonts w:eastAsiaTheme="minorEastAsia"/>
                      <w:iCs/>
                      <w:sz w:val="14"/>
                      <w:szCs w:val="14"/>
                      <w:lang w:val="en-US" w:eastAsia="zh-CN"/>
                    </w:rPr>
                    <w:t>9</w:t>
                  </w:r>
                </w:p>
              </w:tc>
              <w:tc>
                <w:tcPr>
                  <w:tcW w:w="4913" w:type="dxa"/>
                </w:tcPr>
                <w:p w14:paraId="4DE3F5C6" w14:textId="77777777" w:rsidR="00767A38" w:rsidRPr="00031283" w:rsidRDefault="00767A38" w:rsidP="00767A38">
                  <w:pPr>
                    <w:spacing w:after="0"/>
                    <w:rPr>
                      <w:rFonts w:eastAsiaTheme="minorEastAsia"/>
                      <w:b/>
                      <w:bCs/>
                      <w:iCs/>
                      <w:sz w:val="14"/>
                      <w:szCs w:val="14"/>
                      <w:lang w:val="en-US" w:eastAsia="zh-CN"/>
                    </w:rPr>
                  </w:pPr>
                  <w:r w:rsidRPr="00031283">
                    <w:rPr>
                      <w:rFonts w:eastAsiaTheme="minorEastAsia"/>
                      <w:b/>
                      <w:bCs/>
                      <w:iCs/>
                      <w:sz w:val="14"/>
                      <w:szCs w:val="14"/>
                      <w:lang w:val="en-US" w:eastAsia="zh-CN"/>
                    </w:rPr>
                    <w:t>CSSF outside MG</w:t>
                  </w:r>
                </w:p>
              </w:tc>
              <w:tc>
                <w:tcPr>
                  <w:tcW w:w="1418" w:type="dxa"/>
                </w:tcPr>
                <w:p w14:paraId="3D589156" w14:textId="3AD25246" w:rsidR="00767A38" w:rsidRPr="00031283" w:rsidRDefault="00767A38" w:rsidP="00767A38">
                  <w:pPr>
                    <w:spacing w:after="0"/>
                    <w:rPr>
                      <w:rFonts w:eastAsiaTheme="minorEastAsia"/>
                      <w:iCs/>
                      <w:sz w:val="14"/>
                      <w:szCs w:val="14"/>
                      <w:lang w:val="en-US" w:eastAsia="zh-CN"/>
                    </w:rPr>
                  </w:pPr>
                  <w:r w:rsidRPr="00031283">
                    <w:rPr>
                      <w:rFonts w:eastAsiaTheme="minorEastAsia"/>
                      <w:b/>
                      <w:bCs/>
                      <w:iCs/>
                      <w:sz w:val="14"/>
                      <w:szCs w:val="14"/>
                      <w:lang w:val="en-US" w:eastAsia="zh-CN"/>
                    </w:rPr>
                    <w:t xml:space="preserve">Option </w:t>
                  </w:r>
                  <w:r>
                    <w:rPr>
                      <w:rFonts w:eastAsiaTheme="minorEastAsia"/>
                      <w:b/>
                      <w:bCs/>
                      <w:iCs/>
                      <w:sz w:val="14"/>
                      <w:szCs w:val="14"/>
                      <w:lang w:val="en-US" w:eastAsia="zh-CN"/>
                    </w:rPr>
                    <w:t>3</w:t>
                  </w:r>
                </w:p>
              </w:tc>
            </w:tr>
            <w:tr w:rsidR="00767A38" w:rsidRPr="00031283" w14:paraId="50F4C7BE" w14:textId="77777777" w:rsidTr="00F1328C">
              <w:tc>
                <w:tcPr>
                  <w:tcW w:w="427" w:type="dxa"/>
                </w:tcPr>
                <w:p w14:paraId="2A851F10" w14:textId="77777777" w:rsidR="00767A38" w:rsidRPr="00031283" w:rsidRDefault="00767A38" w:rsidP="00767A38">
                  <w:pPr>
                    <w:spacing w:after="0"/>
                    <w:rPr>
                      <w:rFonts w:eastAsiaTheme="minorEastAsia"/>
                      <w:iCs/>
                      <w:sz w:val="14"/>
                      <w:szCs w:val="14"/>
                      <w:lang w:val="en-US" w:eastAsia="zh-CN"/>
                    </w:rPr>
                  </w:pPr>
                  <w:r w:rsidRPr="00031283">
                    <w:rPr>
                      <w:rFonts w:eastAsiaTheme="minorEastAsia"/>
                      <w:iCs/>
                      <w:sz w:val="14"/>
                      <w:szCs w:val="14"/>
                      <w:lang w:val="en-US" w:eastAsia="zh-CN"/>
                    </w:rPr>
                    <w:t>10</w:t>
                  </w:r>
                </w:p>
              </w:tc>
              <w:tc>
                <w:tcPr>
                  <w:tcW w:w="4913" w:type="dxa"/>
                </w:tcPr>
                <w:p w14:paraId="50058127" w14:textId="77777777" w:rsidR="00767A38" w:rsidRPr="00031283" w:rsidRDefault="00767A38" w:rsidP="00767A38">
                  <w:pPr>
                    <w:spacing w:after="0"/>
                    <w:rPr>
                      <w:rFonts w:eastAsiaTheme="minorEastAsia"/>
                      <w:b/>
                      <w:bCs/>
                      <w:iCs/>
                      <w:sz w:val="14"/>
                      <w:szCs w:val="14"/>
                      <w:lang w:val="en-US" w:eastAsia="zh-CN"/>
                    </w:rPr>
                  </w:pPr>
                  <w:r w:rsidRPr="00031283">
                    <w:rPr>
                      <w:rFonts w:eastAsiaTheme="minorEastAsia"/>
                      <w:b/>
                      <w:bCs/>
                      <w:iCs/>
                      <w:sz w:val="14"/>
                      <w:szCs w:val="14"/>
                      <w:lang w:val="en-US" w:eastAsia="zh-CN"/>
                    </w:rPr>
                    <w:t>Scheduling restriction</w:t>
                  </w:r>
                </w:p>
              </w:tc>
              <w:tc>
                <w:tcPr>
                  <w:tcW w:w="1418" w:type="dxa"/>
                </w:tcPr>
                <w:p w14:paraId="7E3894EC" w14:textId="7594A2BE" w:rsidR="00767A38" w:rsidRPr="00031283" w:rsidRDefault="00767A38" w:rsidP="00767A38">
                  <w:pPr>
                    <w:spacing w:after="0"/>
                    <w:rPr>
                      <w:rFonts w:eastAsiaTheme="minorEastAsia"/>
                      <w:iCs/>
                      <w:sz w:val="14"/>
                      <w:szCs w:val="14"/>
                      <w:lang w:val="en-US" w:eastAsia="zh-CN"/>
                    </w:rPr>
                  </w:pPr>
                  <w:r>
                    <w:rPr>
                      <w:rFonts w:eastAsiaTheme="minorEastAsia"/>
                      <w:b/>
                      <w:bCs/>
                      <w:iCs/>
                      <w:sz w:val="14"/>
                      <w:szCs w:val="14"/>
                      <w:lang w:val="en-US" w:eastAsia="zh-CN"/>
                    </w:rPr>
                    <w:t>FFS</w:t>
                  </w:r>
                </w:p>
              </w:tc>
            </w:tr>
            <w:tr w:rsidR="00767A38" w:rsidRPr="00031283" w14:paraId="6E010D54" w14:textId="77777777" w:rsidTr="00F1328C">
              <w:tc>
                <w:tcPr>
                  <w:tcW w:w="427" w:type="dxa"/>
                </w:tcPr>
                <w:p w14:paraId="599FA2F5" w14:textId="77777777" w:rsidR="00767A38" w:rsidRPr="00031283" w:rsidRDefault="00767A38" w:rsidP="00767A38">
                  <w:pPr>
                    <w:spacing w:after="0"/>
                    <w:rPr>
                      <w:rFonts w:eastAsiaTheme="minorEastAsia"/>
                      <w:iCs/>
                      <w:sz w:val="14"/>
                      <w:szCs w:val="14"/>
                      <w:lang w:val="en-US" w:eastAsia="zh-CN"/>
                    </w:rPr>
                  </w:pPr>
                  <w:r w:rsidRPr="00031283">
                    <w:rPr>
                      <w:rFonts w:eastAsiaTheme="minorEastAsia"/>
                      <w:iCs/>
                      <w:sz w:val="14"/>
                      <w:szCs w:val="14"/>
                      <w:lang w:val="en-US" w:eastAsia="zh-CN"/>
                    </w:rPr>
                    <w:t>11</w:t>
                  </w:r>
                </w:p>
              </w:tc>
              <w:tc>
                <w:tcPr>
                  <w:tcW w:w="4913" w:type="dxa"/>
                </w:tcPr>
                <w:p w14:paraId="5C3B7029" w14:textId="77777777" w:rsidR="00767A38" w:rsidRPr="00031283" w:rsidRDefault="00767A38" w:rsidP="00767A38">
                  <w:pPr>
                    <w:spacing w:after="0"/>
                    <w:rPr>
                      <w:rFonts w:eastAsiaTheme="minorEastAsia"/>
                      <w:b/>
                      <w:bCs/>
                      <w:iCs/>
                      <w:sz w:val="14"/>
                      <w:szCs w:val="14"/>
                      <w:lang w:val="en-US" w:eastAsia="zh-CN"/>
                    </w:rPr>
                  </w:pPr>
                  <w:r w:rsidRPr="00031283">
                    <w:rPr>
                      <w:rFonts w:eastAsiaTheme="minorEastAsia"/>
                      <w:b/>
                      <w:bCs/>
                      <w:iCs/>
                      <w:sz w:val="14"/>
                      <w:szCs w:val="14"/>
                      <w:lang w:val="en-US" w:eastAsia="zh-CN"/>
                    </w:rPr>
                    <w:t>PRS/SSB collision</w:t>
                  </w:r>
                </w:p>
              </w:tc>
              <w:tc>
                <w:tcPr>
                  <w:tcW w:w="1418" w:type="dxa"/>
                </w:tcPr>
                <w:p w14:paraId="6F4AC8F5" w14:textId="59B5A393" w:rsidR="00767A38" w:rsidRPr="00031283" w:rsidRDefault="00767A38" w:rsidP="00767A38">
                  <w:pPr>
                    <w:spacing w:after="0"/>
                    <w:rPr>
                      <w:rFonts w:eastAsiaTheme="minorEastAsia"/>
                      <w:iCs/>
                      <w:sz w:val="14"/>
                      <w:szCs w:val="14"/>
                      <w:lang w:val="en-US" w:eastAsia="zh-CN"/>
                    </w:rPr>
                  </w:pPr>
                  <w:r w:rsidRPr="00031283">
                    <w:rPr>
                      <w:rFonts w:eastAsiaTheme="minorEastAsia"/>
                      <w:b/>
                      <w:bCs/>
                      <w:iCs/>
                      <w:sz w:val="14"/>
                      <w:szCs w:val="14"/>
                      <w:lang w:val="en-US" w:eastAsia="zh-CN"/>
                    </w:rPr>
                    <w:t xml:space="preserve">Option </w:t>
                  </w:r>
                  <w:r>
                    <w:rPr>
                      <w:rFonts w:eastAsiaTheme="minorEastAsia"/>
                      <w:b/>
                      <w:bCs/>
                      <w:iCs/>
                      <w:sz w:val="14"/>
                      <w:szCs w:val="14"/>
                      <w:lang w:val="en-US" w:eastAsia="zh-CN"/>
                    </w:rPr>
                    <w:t>1</w:t>
                  </w:r>
                </w:p>
              </w:tc>
            </w:tr>
            <w:tr w:rsidR="00767A38" w:rsidRPr="00031283" w14:paraId="52F6F591" w14:textId="77777777" w:rsidTr="00F1328C">
              <w:tc>
                <w:tcPr>
                  <w:tcW w:w="427" w:type="dxa"/>
                </w:tcPr>
                <w:p w14:paraId="3969424E" w14:textId="77777777" w:rsidR="00767A38" w:rsidRPr="00031283" w:rsidRDefault="00767A38" w:rsidP="00767A38">
                  <w:pPr>
                    <w:spacing w:after="0"/>
                    <w:rPr>
                      <w:rFonts w:eastAsiaTheme="minorEastAsia"/>
                      <w:iCs/>
                      <w:sz w:val="14"/>
                      <w:szCs w:val="14"/>
                      <w:lang w:val="en-US" w:eastAsia="zh-CN"/>
                    </w:rPr>
                  </w:pPr>
                  <w:r w:rsidRPr="00031283">
                    <w:rPr>
                      <w:rFonts w:eastAsiaTheme="minorEastAsia"/>
                      <w:iCs/>
                      <w:sz w:val="14"/>
                      <w:szCs w:val="14"/>
                      <w:lang w:val="en-US" w:eastAsia="zh-CN"/>
                    </w:rPr>
                    <w:t>12</w:t>
                  </w:r>
                </w:p>
              </w:tc>
              <w:tc>
                <w:tcPr>
                  <w:tcW w:w="4913" w:type="dxa"/>
                </w:tcPr>
                <w:p w14:paraId="16218EAB" w14:textId="77777777" w:rsidR="00767A38" w:rsidRPr="00031283" w:rsidRDefault="00767A38" w:rsidP="00767A38">
                  <w:pPr>
                    <w:spacing w:after="0"/>
                    <w:rPr>
                      <w:rFonts w:eastAsiaTheme="minorEastAsia"/>
                      <w:b/>
                      <w:bCs/>
                      <w:iCs/>
                      <w:sz w:val="14"/>
                      <w:szCs w:val="14"/>
                      <w:lang w:val="en-US" w:eastAsia="zh-CN"/>
                    </w:rPr>
                  </w:pPr>
                  <w:r w:rsidRPr="00031283">
                    <w:rPr>
                      <w:rFonts w:eastAsiaTheme="minorEastAsia"/>
                      <w:b/>
                      <w:bCs/>
                      <w:iCs/>
                      <w:sz w:val="14"/>
                      <w:szCs w:val="14"/>
                      <w:lang w:val="en-US" w:eastAsia="zh-CN"/>
                    </w:rPr>
                    <w:t>MG/PPW reconfig/activation</w:t>
                  </w:r>
                </w:p>
              </w:tc>
              <w:tc>
                <w:tcPr>
                  <w:tcW w:w="1418" w:type="dxa"/>
                </w:tcPr>
                <w:p w14:paraId="206AF1EB" w14:textId="423D368A" w:rsidR="00767A38" w:rsidRPr="00031283" w:rsidRDefault="00767A38" w:rsidP="00767A38">
                  <w:pPr>
                    <w:spacing w:after="0"/>
                    <w:rPr>
                      <w:rFonts w:eastAsiaTheme="minorEastAsia"/>
                      <w:iCs/>
                      <w:sz w:val="14"/>
                      <w:szCs w:val="14"/>
                      <w:lang w:val="en-US" w:eastAsia="zh-CN"/>
                    </w:rPr>
                  </w:pPr>
                  <w:r>
                    <w:rPr>
                      <w:rFonts w:eastAsiaTheme="minorEastAsia"/>
                      <w:b/>
                      <w:bCs/>
                      <w:iCs/>
                      <w:sz w:val="14"/>
                      <w:szCs w:val="14"/>
                      <w:lang w:val="en-US" w:eastAsia="zh-CN"/>
                    </w:rPr>
                    <w:t>FFS</w:t>
                  </w:r>
                </w:p>
              </w:tc>
            </w:tr>
          </w:tbl>
          <w:p w14:paraId="0C3CB9E5" w14:textId="77777777" w:rsidR="00E52B95" w:rsidRPr="00F1328C" w:rsidRDefault="00E52B95" w:rsidP="00E52B95">
            <w:pPr>
              <w:spacing w:after="120"/>
              <w:rPr>
                <w:rFonts w:eastAsiaTheme="minorEastAsia"/>
                <w:lang w:eastAsia="zh-CN"/>
              </w:rPr>
            </w:pPr>
          </w:p>
        </w:tc>
      </w:tr>
      <w:tr w:rsidR="00E52B95" w:rsidRPr="00364E83" w14:paraId="2B852644" w14:textId="77777777" w:rsidTr="00DC7D3C">
        <w:tc>
          <w:tcPr>
            <w:tcW w:w="1236" w:type="dxa"/>
          </w:tcPr>
          <w:p w14:paraId="6E17DB27" w14:textId="7BC6BBA1" w:rsidR="00E52B95" w:rsidRDefault="00350F42" w:rsidP="00E52B95">
            <w:pPr>
              <w:spacing w:after="120"/>
              <w:rPr>
                <w:rFonts w:eastAsiaTheme="minorEastAsia"/>
                <w:lang w:val="en-US" w:eastAsia="zh-CN"/>
              </w:rPr>
            </w:pPr>
            <w:r>
              <w:rPr>
                <w:rFonts w:eastAsiaTheme="minorEastAsia"/>
                <w:lang w:val="en-US" w:eastAsia="zh-CN"/>
              </w:rPr>
              <w:t>Nokia</w:t>
            </w:r>
          </w:p>
        </w:tc>
        <w:tc>
          <w:tcPr>
            <w:tcW w:w="8424" w:type="dxa"/>
          </w:tcPr>
          <w:tbl>
            <w:tblPr>
              <w:tblStyle w:val="TableGrid"/>
              <w:tblW w:w="8058" w:type="dxa"/>
              <w:tblInd w:w="140" w:type="dxa"/>
              <w:tblLook w:val="04A0" w:firstRow="1" w:lastRow="0" w:firstColumn="1" w:lastColumn="0" w:noHBand="0" w:noVBand="1"/>
            </w:tblPr>
            <w:tblGrid>
              <w:gridCol w:w="4348"/>
              <w:gridCol w:w="3710"/>
            </w:tblGrid>
            <w:tr w:rsidR="00350F42" w:rsidRPr="00031283" w14:paraId="24478BBE" w14:textId="77777777" w:rsidTr="004D5089">
              <w:tc>
                <w:tcPr>
                  <w:tcW w:w="4348" w:type="dxa"/>
                </w:tcPr>
                <w:p w14:paraId="0986A925" w14:textId="77777777" w:rsidR="00350F42" w:rsidRPr="00031283" w:rsidRDefault="00FE2E6D" w:rsidP="00350F42">
                  <w:pPr>
                    <w:spacing w:after="0"/>
                    <w:rPr>
                      <w:rFonts w:eastAsiaTheme="minorEastAsia"/>
                      <w:b/>
                      <w:bCs/>
                      <w:iCs/>
                      <w:sz w:val="14"/>
                      <w:szCs w:val="14"/>
                      <w:lang w:val="en-US" w:eastAsia="zh-CN"/>
                    </w:rPr>
                  </w:pPr>
                  <m:oMathPara>
                    <m:oMathParaPr>
                      <m:jc m:val="left"/>
                    </m:oMathParaPr>
                    <m:oMath>
                      <m:sSub>
                        <m:sSubPr>
                          <m:ctrlPr>
                            <w:rPr>
                              <w:rFonts w:ascii="Cambria Math" w:hAnsi="Cambria Math"/>
                              <w:b/>
                              <w:bCs/>
                              <w:i/>
                              <w:sz w:val="14"/>
                              <w:szCs w:val="14"/>
                            </w:rPr>
                          </m:ctrlPr>
                        </m:sSubPr>
                        <m:e>
                          <m:r>
                            <m:rPr>
                              <m:sty m:val="bi"/>
                            </m:rPr>
                            <w:rPr>
                              <w:rFonts w:ascii="Cambria Math" w:hAnsi="Cambria Math"/>
                              <w:sz w:val="14"/>
                              <w:szCs w:val="14"/>
                            </w:rPr>
                            <m:t>L</m:t>
                          </m:r>
                        </m:e>
                        <m:sub>
                          <m:r>
                            <m:rPr>
                              <m:sty m:val="bi"/>
                            </m:rPr>
                            <w:rPr>
                              <w:rFonts w:ascii="Cambria Math" w:hAnsi="Cambria Math"/>
                              <w:sz w:val="14"/>
                              <w:szCs w:val="14"/>
                            </w:rPr>
                            <m:t>availabl</m:t>
                          </m:r>
                          <m:sSub>
                            <m:sSubPr>
                              <m:ctrlPr>
                                <w:rPr>
                                  <w:rFonts w:ascii="Cambria Math" w:hAnsi="Cambria Math"/>
                                  <w:b/>
                                  <w:bCs/>
                                  <w:i/>
                                  <w:sz w:val="14"/>
                                  <w:szCs w:val="14"/>
                                </w:rPr>
                              </m:ctrlPr>
                            </m:sSubPr>
                            <m:e>
                              <m:r>
                                <m:rPr>
                                  <m:sty m:val="bi"/>
                                </m:rPr>
                                <w:rPr>
                                  <w:rFonts w:ascii="Cambria Math" w:hAnsi="Cambria Math"/>
                                  <w:sz w:val="14"/>
                                  <w:szCs w:val="14"/>
                                </w:rPr>
                                <m:t>e</m:t>
                              </m:r>
                            </m:e>
                            <m:sub>
                              <m:r>
                                <m:rPr>
                                  <m:sty m:val="bi"/>
                                </m:rPr>
                                <w:rPr>
                                  <w:rFonts w:ascii="Cambria Math" w:hAnsi="Cambria Math"/>
                                  <w:sz w:val="14"/>
                                  <w:szCs w:val="14"/>
                                </w:rPr>
                                <m:t>PRS,i</m:t>
                              </m:r>
                            </m:sub>
                          </m:sSub>
                        </m:sub>
                      </m:sSub>
                    </m:oMath>
                  </m:oMathPara>
                </w:p>
              </w:tc>
              <w:tc>
                <w:tcPr>
                  <w:tcW w:w="3710" w:type="dxa"/>
                </w:tcPr>
                <w:p w14:paraId="0E13AFAF" w14:textId="77777777" w:rsidR="00350F42" w:rsidRPr="00031283" w:rsidRDefault="00350F42" w:rsidP="00350F42">
                  <w:pPr>
                    <w:spacing w:after="0"/>
                    <w:rPr>
                      <w:rFonts w:eastAsia="DengXian"/>
                      <w:sz w:val="14"/>
                      <w:szCs w:val="14"/>
                      <w:lang w:eastAsia="zh-CN"/>
                    </w:rPr>
                  </w:pPr>
                  <w:r>
                    <w:rPr>
                      <w:rFonts w:eastAsia="DengXian"/>
                      <w:sz w:val="14"/>
                      <w:szCs w:val="14"/>
                      <w:lang w:eastAsia="zh-CN"/>
                    </w:rPr>
                    <w:t>Option 2</w:t>
                  </w:r>
                </w:p>
              </w:tc>
            </w:tr>
            <w:tr w:rsidR="00350F42" w:rsidRPr="00EB556C" w14:paraId="10D4C37D" w14:textId="77777777" w:rsidTr="004D5089">
              <w:tc>
                <w:tcPr>
                  <w:tcW w:w="4348" w:type="dxa"/>
                </w:tcPr>
                <w:p w14:paraId="67C8B038" w14:textId="77777777" w:rsidR="00350F42" w:rsidRPr="00031283" w:rsidRDefault="00350F42" w:rsidP="00350F42">
                  <w:pPr>
                    <w:spacing w:after="0"/>
                    <w:rPr>
                      <w:rFonts w:eastAsiaTheme="minorEastAsia"/>
                      <w:b/>
                      <w:bCs/>
                      <w:iCs/>
                      <w:sz w:val="14"/>
                      <w:szCs w:val="14"/>
                      <w:lang w:val="en-US" w:eastAsia="zh-CN"/>
                    </w:rPr>
                  </w:pPr>
                  <w:r w:rsidRPr="00031283">
                    <w:rPr>
                      <w:b/>
                      <w:bCs/>
                      <w:sz w:val="14"/>
                      <w:szCs w:val="14"/>
                    </w:rPr>
                    <w:t xml:space="preserve"> </w:t>
                  </w:r>
                  <m:oMath>
                    <m:sSub>
                      <m:sSubPr>
                        <m:ctrlPr>
                          <w:rPr>
                            <w:rFonts w:ascii="Cambria Math" w:hAnsi="Cambria Math"/>
                            <w:b/>
                            <w:bCs/>
                            <w:i/>
                            <w:iCs/>
                            <w:sz w:val="14"/>
                            <w:szCs w:val="14"/>
                            <w:lang w:eastAsia="zh-CN"/>
                          </w:rPr>
                        </m:ctrlPr>
                      </m:sSubPr>
                      <m:e>
                        <m:r>
                          <m:rPr>
                            <m:sty m:val="bi"/>
                          </m:rPr>
                          <w:rPr>
                            <w:rFonts w:ascii="Cambria Math" w:hAnsi="Cambria Math"/>
                            <w:sz w:val="14"/>
                            <w:szCs w:val="14"/>
                            <w:lang w:eastAsia="zh-CN"/>
                          </w:rPr>
                          <m:t>T</m:t>
                        </m:r>
                      </m:e>
                      <m:sub>
                        <m:r>
                          <m:rPr>
                            <m:sty m:val="b"/>
                          </m:rPr>
                          <w:rPr>
                            <w:rFonts w:ascii="Cambria Math" w:hAnsi="Cambria Math"/>
                            <w:sz w:val="14"/>
                            <w:szCs w:val="14"/>
                            <w:lang w:eastAsia="zh-CN"/>
                          </w:rPr>
                          <m:t>effect</m:t>
                        </m:r>
                        <m:r>
                          <m:rPr>
                            <m:sty m:val="bi"/>
                          </m:rPr>
                          <w:rPr>
                            <w:rFonts w:ascii="Cambria Math" w:hAnsi="Cambria Math"/>
                            <w:sz w:val="14"/>
                            <w:szCs w:val="14"/>
                            <w:lang w:eastAsia="zh-CN"/>
                          </w:rPr>
                          <m:t>,i</m:t>
                        </m:r>
                      </m:sub>
                    </m:sSub>
                  </m:oMath>
                </w:p>
              </w:tc>
              <w:tc>
                <w:tcPr>
                  <w:tcW w:w="3710" w:type="dxa"/>
                </w:tcPr>
                <w:p w14:paraId="191D3707" w14:textId="77777777" w:rsidR="00350F42" w:rsidRPr="00EB556C" w:rsidRDefault="00350F42" w:rsidP="00350F42">
                  <w:pPr>
                    <w:spacing w:after="0"/>
                    <w:rPr>
                      <w:rFonts w:eastAsiaTheme="minorEastAsia"/>
                      <w:sz w:val="14"/>
                      <w:szCs w:val="14"/>
                      <w:lang w:eastAsia="zh-CN"/>
                    </w:rPr>
                  </w:pPr>
                  <w:r>
                    <w:rPr>
                      <w:rFonts w:eastAsiaTheme="minorEastAsia"/>
                      <w:sz w:val="14"/>
                      <w:szCs w:val="14"/>
                      <w:lang w:eastAsia="zh-CN"/>
                    </w:rPr>
                    <w:t>Option 2</w:t>
                  </w:r>
                </w:p>
              </w:tc>
            </w:tr>
            <w:tr w:rsidR="00350F42" w:rsidRPr="00EB556C" w14:paraId="323F319D" w14:textId="77777777" w:rsidTr="004D5089">
              <w:tc>
                <w:tcPr>
                  <w:tcW w:w="4348" w:type="dxa"/>
                </w:tcPr>
                <w:p w14:paraId="4D5C51E0" w14:textId="77777777" w:rsidR="00350F42" w:rsidRPr="00031283" w:rsidRDefault="00350F42" w:rsidP="00350F42">
                  <w:pPr>
                    <w:spacing w:after="0"/>
                    <w:rPr>
                      <w:rFonts w:eastAsiaTheme="minorEastAsia"/>
                      <w:b/>
                      <w:bCs/>
                      <w:iCs/>
                      <w:sz w:val="14"/>
                      <w:szCs w:val="14"/>
                      <w:lang w:val="en-US" w:eastAsia="zh-CN"/>
                    </w:rPr>
                  </w:pPr>
                  <w:r w:rsidRPr="00031283">
                    <w:rPr>
                      <w:b/>
                      <w:bCs/>
                      <w:sz w:val="14"/>
                      <w:szCs w:val="14"/>
                      <w:lang w:eastAsia="zh-CN"/>
                    </w:rPr>
                    <w:t>Applicable number of PFLs</w:t>
                  </w:r>
                </w:p>
              </w:tc>
              <w:tc>
                <w:tcPr>
                  <w:tcW w:w="3710" w:type="dxa"/>
                </w:tcPr>
                <w:p w14:paraId="69BDD271" w14:textId="77777777" w:rsidR="00350F42" w:rsidRPr="00EB556C" w:rsidRDefault="00350F42" w:rsidP="00350F42">
                  <w:pPr>
                    <w:spacing w:after="0"/>
                    <w:contextualSpacing/>
                    <w:rPr>
                      <w:rFonts w:eastAsiaTheme="minorEastAsia"/>
                      <w:bCs/>
                      <w:sz w:val="14"/>
                      <w:szCs w:val="14"/>
                      <w:lang w:eastAsia="zh-CN"/>
                    </w:rPr>
                  </w:pPr>
                  <w:r>
                    <w:rPr>
                      <w:rFonts w:eastAsiaTheme="minorEastAsia"/>
                      <w:bCs/>
                      <w:sz w:val="14"/>
                      <w:szCs w:val="14"/>
                      <w:lang w:eastAsia="zh-CN"/>
                    </w:rPr>
                    <w:t>Option 2</w:t>
                  </w:r>
                </w:p>
              </w:tc>
            </w:tr>
            <w:tr w:rsidR="00350F42" w:rsidRPr="00031283" w14:paraId="224F2D31" w14:textId="77777777" w:rsidTr="004D5089">
              <w:tc>
                <w:tcPr>
                  <w:tcW w:w="4348" w:type="dxa"/>
                </w:tcPr>
                <w:p w14:paraId="3D5F117A" w14:textId="77777777" w:rsidR="00350F42" w:rsidRPr="00031283" w:rsidRDefault="00350F42" w:rsidP="00350F42">
                  <w:pPr>
                    <w:spacing w:after="0"/>
                    <w:rPr>
                      <w:rFonts w:eastAsiaTheme="minorEastAsia"/>
                      <w:b/>
                      <w:bCs/>
                      <w:iCs/>
                      <w:sz w:val="14"/>
                      <w:szCs w:val="14"/>
                      <w:lang w:val="en-US" w:eastAsia="zh-CN"/>
                    </w:rPr>
                  </w:pPr>
                  <w:r w:rsidRPr="00031283">
                    <w:rPr>
                      <w:rFonts w:eastAsiaTheme="minorEastAsia"/>
                      <w:b/>
                      <w:bCs/>
                      <w:sz w:val="14"/>
                      <w:szCs w:val="14"/>
                      <w:lang w:val="en-US" w:eastAsia="zh-CN"/>
                    </w:rPr>
                    <w:t>Applicable number of samples</w:t>
                  </w:r>
                </w:p>
              </w:tc>
              <w:tc>
                <w:tcPr>
                  <w:tcW w:w="3710" w:type="dxa"/>
                </w:tcPr>
                <w:p w14:paraId="032E4D11" w14:textId="77777777" w:rsidR="00350F42" w:rsidRPr="00031283" w:rsidRDefault="00350F42" w:rsidP="00350F42">
                  <w:pPr>
                    <w:spacing w:after="0"/>
                    <w:rPr>
                      <w:rFonts w:eastAsiaTheme="minorEastAsia"/>
                      <w:sz w:val="14"/>
                      <w:szCs w:val="14"/>
                      <w:lang w:val="en-US" w:eastAsia="zh-CN"/>
                    </w:rPr>
                  </w:pPr>
                  <w:r>
                    <w:rPr>
                      <w:rFonts w:eastAsiaTheme="minorEastAsia"/>
                      <w:sz w:val="14"/>
                      <w:szCs w:val="14"/>
                      <w:lang w:val="en-US" w:eastAsia="zh-CN"/>
                    </w:rPr>
                    <w:t>Option 2</w:t>
                  </w:r>
                </w:p>
              </w:tc>
            </w:tr>
            <w:tr w:rsidR="00350F42" w:rsidRPr="00031283" w14:paraId="76775822" w14:textId="77777777" w:rsidTr="004D5089">
              <w:tc>
                <w:tcPr>
                  <w:tcW w:w="4348" w:type="dxa"/>
                </w:tcPr>
                <w:p w14:paraId="52856421" w14:textId="77777777" w:rsidR="00350F42" w:rsidRPr="00031283" w:rsidRDefault="00350F42" w:rsidP="00350F42">
                  <w:pPr>
                    <w:spacing w:after="0"/>
                    <w:rPr>
                      <w:rFonts w:eastAsiaTheme="minorEastAsia"/>
                      <w:b/>
                      <w:bCs/>
                      <w:iCs/>
                      <w:sz w:val="14"/>
                      <w:szCs w:val="14"/>
                      <w:lang w:val="en-US" w:eastAsia="zh-CN"/>
                    </w:rPr>
                  </w:pPr>
                  <w:r w:rsidRPr="00031283">
                    <w:rPr>
                      <w:rFonts w:eastAsiaTheme="minorEastAsia"/>
                      <w:b/>
                      <w:bCs/>
                      <w:iCs/>
                      <w:sz w:val="14"/>
                      <w:szCs w:val="14"/>
                      <w:lang w:val="en-US" w:eastAsia="zh-CN"/>
                    </w:rPr>
                    <w:t>Approach on the calculation of multiple positioning frequency layers</w:t>
                  </w:r>
                </w:p>
              </w:tc>
              <w:tc>
                <w:tcPr>
                  <w:tcW w:w="3710" w:type="dxa"/>
                </w:tcPr>
                <w:p w14:paraId="625F20BA" w14:textId="77777777" w:rsidR="00350F42" w:rsidRPr="00031283" w:rsidRDefault="00350F42" w:rsidP="00350F42">
                  <w:pPr>
                    <w:spacing w:after="0"/>
                    <w:rPr>
                      <w:rFonts w:eastAsiaTheme="minorEastAsia"/>
                      <w:iCs/>
                      <w:sz w:val="14"/>
                      <w:szCs w:val="14"/>
                      <w:lang w:val="en-US" w:eastAsia="zh-CN"/>
                    </w:rPr>
                  </w:pPr>
                  <w:r>
                    <w:rPr>
                      <w:rFonts w:eastAsiaTheme="minorEastAsia"/>
                      <w:iCs/>
                      <w:sz w:val="14"/>
                      <w:szCs w:val="14"/>
                      <w:lang w:val="en-US" w:eastAsia="zh-CN"/>
                    </w:rPr>
                    <w:t>Option 3</w:t>
                  </w:r>
                </w:p>
              </w:tc>
            </w:tr>
            <w:tr w:rsidR="00350F42" w:rsidRPr="00031283" w14:paraId="49D88F13" w14:textId="77777777" w:rsidTr="004D5089">
              <w:tc>
                <w:tcPr>
                  <w:tcW w:w="4348" w:type="dxa"/>
                </w:tcPr>
                <w:p w14:paraId="5B7D0503" w14:textId="77777777" w:rsidR="00350F42" w:rsidRPr="00031283" w:rsidRDefault="00350F42" w:rsidP="00350F42">
                  <w:pPr>
                    <w:spacing w:after="0"/>
                    <w:rPr>
                      <w:rFonts w:eastAsiaTheme="minorEastAsia"/>
                      <w:b/>
                      <w:bCs/>
                      <w:iCs/>
                      <w:sz w:val="14"/>
                      <w:szCs w:val="14"/>
                      <w:lang w:val="en-US" w:eastAsia="zh-CN"/>
                    </w:rPr>
                  </w:pPr>
                  <w:r w:rsidRPr="00031283">
                    <w:rPr>
                      <w:rFonts w:eastAsiaTheme="minorEastAsia"/>
                      <w:b/>
                      <w:bCs/>
                      <w:iCs/>
                      <w:sz w:val="14"/>
                      <w:szCs w:val="14"/>
                      <w:lang w:val="en-US" w:eastAsia="zh-CN"/>
                    </w:rPr>
                    <w:t>PRS processing window</w:t>
                  </w:r>
                </w:p>
              </w:tc>
              <w:tc>
                <w:tcPr>
                  <w:tcW w:w="3710" w:type="dxa"/>
                </w:tcPr>
                <w:p w14:paraId="66363D3F" w14:textId="77777777" w:rsidR="00350F42" w:rsidRPr="00031283" w:rsidRDefault="00350F42" w:rsidP="00350F42">
                  <w:pPr>
                    <w:spacing w:after="0"/>
                    <w:rPr>
                      <w:rFonts w:eastAsiaTheme="minorEastAsia"/>
                      <w:iCs/>
                      <w:sz w:val="14"/>
                      <w:szCs w:val="14"/>
                      <w:lang w:val="en-US" w:eastAsia="zh-CN"/>
                    </w:rPr>
                  </w:pPr>
                  <w:r>
                    <w:rPr>
                      <w:rFonts w:eastAsiaTheme="minorEastAsia"/>
                      <w:iCs/>
                      <w:sz w:val="14"/>
                      <w:szCs w:val="14"/>
                      <w:lang w:val="en-US" w:eastAsia="zh-CN"/>
                    </w:rPr>
                    <w:t>Option 2</w:t>
                  </w:r>
                </w:p>
              </w:tc>
            </w:tr>
            <w:tr w:rsidR="00350F42" w:rsidRPr="00031283" w14:paraId="2FED283E" w14:textId="77777777" w:rsidTr="004D5089">
              <w:tc>
                <w:tcPr>
                  <w:tcW w:w="4348" w:type="dxa"/>
                </w:tcPr>
                <w:p w14:paraId="13F5A90B" w14:textId="77777777" w:rsidR="00350F42" w:rsidRPr="00031283" w:rsidRDefault="00350F42" w:rsidP="00350F42">
                  <w:pPr>
                    <w:spacing w:after="0"/>
                    <w:rPr>
                      <w:rFonts w:eastAsiaTheme="minorEastAsia"/>
                      <w:b/>
                      <w:bCs/>
                      <w:iCs/>
                      <w:sz w:val="14"/>
                      <w:szCs w:val="14"/>
                      <w:lang w:val="en-US" w:eastAsia="zh-CN"/>
                    </w:rPr>
                  </w:pPr>
                  <w:r w:rsidRPr="00031283">
                    <w:rPr>
                      <w:rFonts w:eastAsiaTheme="minorEastAsia"/>
                      <w:b/>
                      <w:bCs/>
                      <w:iCs/>
                      <w:sz w:val="14"/>
                      <w:szCs w:val="14"/>
                      <w:lang w:val="en-US" w:eastAsia="zh-CN"/>
                    </w:rPr>
                    <w:t>Requirement applicability</w:t>
                  </w:r>
                </w:p>
              </w:tc>
              <w:tc>
                <w:tcPr>
                  <w:tcW w:w="3710" w:type="dxa"/>
                </w:tcPr>
                <w:p w14:paraId="5262B601" w14:textId="77777777" w:rsidR="00350F42" w:rsidRPr="00031283" w:rsidRDefault="00350F42" w:rsidP="00350F42">
                  <w:pPr>
                    <w:spacing w:after="0"/>
                    <w:rPr>
                      <w:rFonts w:eastAsiaTheme="minorEastAsia"/>
                      <w:iCs/>
                      <w:sz w:val="14"/>
                      <w:szCs w:val="14"/>
                      <w:lang w:val="en-US" w:eastAsia="zh-CN"/>
                    </w:rPr>
                  </w:pPr>
                  <w:r>
                    <w:rPr>
                      <w:rFonts w:eastAsiaTheme="minorEastAsia"/>
                      <w:iCs/>
                      <w:sz w:val="14"/>
                      <w:szCs w:val="14"/>
                      <w:lang w:val="en-US" w:eastAsia="zh-CN"/>
                    </w:rPr>
                    <w:t>Option-2 and Option-3.</w:t>
                  </w:r>
                  <w:r>
                    <w:rPr>
                      <w:rFonts w:eastAsiaTheme="minorEastAsia"/>
                      <w:iCs/>
                      <w:sz w:val="14"/>
                      <w:szCs w:val="14"/>
                      <w:lang w:val="en-US" w:eastAsia="zh-CN"/>
                    </w:rPr>
                    <w:br/>
                    <w:t xml:space="preserve">FFS : SCS needs to be considered. A UE may not be able to switch various numerology factors out of MG, even if PPW is configured. </w:t>
                  </w:r>
                </w:p>
              </w:tc>
            </w:tr>
            <w:tr w:rsidR="00350F42" w:rsidRPr="00031283" w14:paraId="14356DCA" w14:textId="77777777" w:rsidTr="004D5089">
              <w:tc>
                <w:tcPr>
                  <w:tcW w:w="4348" w:type="dxa"/>
                </w:tcPr>
                <w:p w14:paraId="382DB13C" w14:textId="77777777" w:rsidR="00350F42" w:rsidRPr="00031283" w:rsidRDefault="00350F42" w:rsidP="00350F42">
                  <w:pPr>
                    <w:spacing w:after="0"/>
                    <w:rPr>
                      <w:rFonts w:eastAsiaTheme="minorEastAsia"/>
                      <w:b/>
                      <w:bCs/>
                      <w:iCs/>
                      <w:sz w:val="14"/>
                      <w:szCs w:val="14"/>
                      <w:lang w:val="en-US" w:eastAsia="zh-CN"/>
                    </w:rPr>
                  </w:pPr>
                  <w:r w:rsidRPr="00031283">
                    <w:rPr>
                      <w:rFonts w:eastAsiaTheme="minorEastAsia"/>
                      <w:b/>
                      <w:bCs/>
                      <w:iCs/>
                      <w:sz w:val="14"/>
                      <w:szCs w:val="14"/>
                      <w:lang w:val="en-US" w:eastAsia="zh-CN"/>
                    </w:rPr>
                    <w:t>CSSF outside MG</w:t>
                  </w:r>
                </w:p>
              </w:tc>
              <w:tc>
                <w:tcPr>
                  <w:tcW w:w="3710" w:type="dxa"/>
                </w:tcPr>
                <w:p w14:paraId="4BF5150D" w14:textId="77777777" w:rsidR="00350F42" w:rsidRPr="00031283" w:rsidRDefault="00350F42" w:rsidP="00350F42">
                  <w:pPr>
                    <w:spacing w:after="0"/>
                    <w:rPr>
                      <w:rFonts w:eastAsiaTheme="minorEastAsia"/>
                      <w:iCs/>
                      <w:sz w:val="14"/>
                      <w:szCs w:val="14"/>
                      <w:lang w:val="en-US" w:eastAsia="zh-CN"/>
                    </w:rPr>
                  </w:pPr>
                  <w:r>
                    <w:rPr>
                      <w:rFonts w:eastAsiaTheme="minorEastAsia"/>
                      <w:iCs/>
                      <w:sz w:val="14"/>
                      <w:szCs w:val="14"/>
                      <w:lang w:val="en-US" w:eastAsia="zh-CN"/>
                    </w:rPr>
                    <w:t>Option 3</w:t>
                  </w:r>
                </w:p>
              </w:tc>
            </w:tr>
            <w:tr w:rsidR="00350F42" w:rsidRPr="00031283" w14:paraId="2CEA3772" w14:textId="77777777" w:rsidTr="004D5089">
              <w:tc>
                <w:tcPr>
                  <w:tcW w:w="4348" w:type="dxa"/>
                </w:tcPr>
                <w:p w14:paraId="60C19E98" w14:textId="77777777" w:rsidR="00350F42" w:rsidRPr="00031283" w:rsidRDefault="00350F42" w:rsidP="00350F42">
                  <w:pPr>
                    <w:spacing w:after="0"/>
                    <w:rPr>
                      <w:rFonts w:eastAsiaTheme="minorEastAsia"/>
                      <w:b/>
                      <w:bCs/>
                      <w:iCs/>
                      <w:sz w:val="14"/>
                      <w:szCs w:val="14"/>
                      <w:lang w:val="en-US" w:eastAsia="zh-CN"/>
                    </w:rPr>
                  </w:pPr>
                  <w:r w:rsidRPr="00031283">
                    <w:rPr>
                      <w:rFonts w:eastAsiaTheme="minorEastAsia"/>
                      <w:b/>
                      <w:bCs/>
                      <w:iCs/>
                      <w:sz w:val="14"/>
                      <w:szCs w:val="14"/>
                      <w:lang w:val="en-US" w:eastAsia="zh-CN"/>
                    </w:rPr>
                    <w:t>Scheduling restriction</w:t>
                  </w:r>
                </w:p>
              </w:tc>
              <w:tc>
                <w:tcPr>
                  <w:tcW w:w="3710" w:type="dxa"/>
                </w:tcPr>
                <w:p w14:paraId="7EEE209B" w14:textId="77777777" w:rsidR="00350F42" w:rsidRDefault="00350F42" w:rsidP="00350F42">
                  <w:pPr>
                    <w:spacing w:after="0"/>
                    <w:rPr>
                      <w:rFonts w:eastAsiaTheme="minorEastAsia"/>
                      <w:iCs/>
                      <w:sz w:val="14"/>
                      <w:szCs w:val="14"/>
                      <w:lang w:val="en-US" w:eastAsia="zh-CN"/>
                    </w:rPr>
                  </w:pPr>
                  <w:r>
                    <w:rPr>
                      <w:rFonts w:eastAsiaTheme="minorEastAsia"/>
                      <w:iCs/>
                      <w:sz w:val="14"/>
                      <w:szCs w:val="14"/>
                      <w:lang w:val="en-US" w:eastAsia="zh-CN"/>
                    </w:rPr>
                    <w:t>FFs based on Option 1 in (</w:t>
                  </w:r>
                  <w:hyperlink r:id="rId32" w:history="1">
                    <w:r w:rsidRPr="004D5089">
                      <w:rPr>
                        <w:rFonts w:eastAsiaTheme="minorEastAsia"/>
                        <w:iCs/>
                        <w:sz w:val="14"/>
                        <w:szCs w:val="14"/>
                        <w:lang w:val="en-US" w:eastAsia="zh-CN"/>
                      </w:rPr>
                      <w:t>R4-2201638</w:t>
                    </w:r>
                  </w:hyperlink>
                  <w:r>
                    <w:rPr>
                      <w:rFonts w:eastAsiaTheme="minorEastAsia"/>
                      <w:iCs/>
                      <w:sz w:val="14"/>
                      <w:szCs w:val="14"/>
                      <w:lang w:val="en-US" w:eastAsia="zh-CN"/>
                    </w:rPr>
                    <w:t>).</w:t>
                  </w:r>
                </w:p>
                <w:p w14:paraId="1065D006" w14:textId="77777777" w:rsidR="00350F42" w:rsidRPr="00031283" w:rsidRDefault="00350F42" w:rsidP="00350F42">
                  <w:pPr>
                    <w:spacing w:after="0"/>
                    <w:rPr>
                      <w:rFonts w:eastAsiaTheme="minorEastAsia"/>
                      <w:iCs/>
                      <w:sz w:val="14"/>
                      <w:szCs w:val="14"/>
                      <w:lang w:val="en-US" w:eastAsia="zh-CN"/>
                    </w:rPr>
                  </w:pPr>
                  <w:r>
                    <w:rPr>
                      <w:rFonts w:eastAsiaTheme="minorEastAsia"/>
                      <w:iCs/>
                      <w:sz w:val="14"/>
                      <w:szCs w:val="14"/>
                      <w:lang w:val="en-US" w:eastAsia="zh-CN"/>
                    </w:rPr>
                    <w:t>In the table 1A and 1B assumes a PPW, but not assume any window in the case 2 with T? Case 2 is unclear.</w:t>
                  </w:r>
                </w:p>
              </w:tc>
            </w:tr>
            <w:tr w:rsidR="00350F42" w:rsidRPr="00031283" w14:paraId="3B9CF131" w14:textId="77777777" w:rsidTr="004D5089">
              <w:tc>
                <w:tcPr>
                  <w:tcW w:w="4348" w:type="dxa"/>
                </w:tcPr>
                <w:p w14:paraId="305DCBE9" w14:textId="77777777" w:rsidR="00350F42" w:rsidRPr="00031283" w:rsidRDefault="00350F42" w:rsidP="00350F42">
                  <w:pPr>
                    <w:spacing w:after="0"/>
                    <w:rPr>
                      <w:rFonts w:eastAsiaTheme="minorEastAsia"/>
                      <w:b/>
                      <w:bCs/>
                      <w:iCs/>
                      <w:sz w:val="14"/>
                      <w:szCs w:val="14"/>
                      <w:lang w:val="en-US" w:eastAsia="zh-CN"/>
                    </w:rPr>
                  </w:pPr>
                  <w:r w:rsidRPr="00031283">
                    <w:rPr>
                      <w:rFonts w:eastAsiaTheme="minorEastAsia"/>
                      <w:b/>
                      <w:bCs/>
                      <w:iCs/>
                      <w:sz w:val="14"/>
                      <w:szCs w:val="14"/>
                      <w:lang w:val="en-US" w:eastAsia="zh-CN"/>
                    </w:rPr>
                    <w:t>PRS/SSB collision</w:t>
                  </w:r>
                </w:p>
              </w:tc>
              <w:tc>
                <w:tcPr>
                  <w:tcW w:w="3710" w:type="dxa"/>
                </w:tcPr>
                <w:p w14:paraId="196465AA" w14:textId="77777777" w:rsidR="00350F42" w:rsidRPr="00031283" w:rsidRDefault="00350F42" w:rsidP="00350F42">
                  <w:pPr>
                    <w:spacing w:after="0"/>
                    <w:rPr>
                      <w:rFonts w:eastAsiaTheme="minorEastAsia"/>
                      <w:iCs/>
                      <w:sz w:val="14"/>
                      <w:szCs w:val="14"/>
                      <w:lang w:val="en-US" w:eastAsia="zh-CN"/>
                    </w:rPr>
                  </w:pPr>
                  <w:r>
                    <w:rPr>
                      <w:rFonts w:eastAsiaTheme="minorEastAsia"/>
                      <w:iCs/>
                      <w:sz w:val="14"/>
                      <w:szCs w:val="14"/>
                      <w:lang w:val="en-US" w:eastAsia="zh-CN"/>
                    </w:rPr>
                    <w:t>Option 2</w:t>
                  </w:r>
                </w:p>
              </w:tc>
            </w:tr>
          </w:tbl>
          <w:p w14:paraId="243F4D4C" w14:textId="77777777" w:rsidR="00E52B95" w:rsidRDefault="00E52B95" w:rsidP="00E52B95">
            <w:pPr>
              <w:spacing w:after="120"/>
              <w:rPr>
                <w:rFonts w:eastAsiaTheme="minorEastAsia"/>
                <w:lang w:val="en-US" w:eastAsia="zh-CN"/>
              </w:rPr>
            </w:pPr>
          </w:p>
        </w:tc>
      </w:tr>
      <w:tr w:rsidR="00DC7D3C" w:rsidRPr="00364E83" w14:paraId="3EB6780D" w14:textId="77777777" w:rsidTr="00DC7D3C">
        <w:tc>
          <w:tcPr>
            <w:tcW w:w="1236" w:type="dxa"/>
          </w:tcPr>
          <w:p w14:paraId="2E19C763" w14:textId="24C12ADB" w:rsidR="00DC7D3C" w:rsidRDefault="00DC7D3C" w:rsidP="00E52B95">
            <w:pPr>
              <w:spacing w:after="120"/>
              <w:rPr>
                <w:rFonts w:eastAsiaTheme="minorEastAsia"/>
                <w:lang w:val="en-US" w:eastAsia="zh-CN"/>
              </w:rPr>
            </w:pPr>
            <w:r>
              <w:rPr>
                <w:rFonts w:eastAsiaTheme="minorEastAsia" w:hint="eastAsia"/>
                <w:lang w:val="en-US" w:eastAsia="zh-CN"/>
              </w:rPr>
              <w:t>CATT</w:t>
            </w:r>
          </w:p>
        </w:tc>
        <w:tc>
          <w:tcPr>
            <w:tcW w:w="8424" w:type="dxa"/>
          </w:tcPr>
          <w:tbl>
            <w:tblPr>
              <w:tblStyle w:val="TableGrid"/>
              <w:tblW w:w="6758" w:type="dxa"/>
              <w:tblInd w:w="140" w:type="dxa"/>
              <w:tblLook w:val="04A0" w:firstRow="1" w:lastRow="0" w:firstColumn="1" w:lastColumn="0" w:noHBand="0" w:noVBand="1"/>
            </w:tblPr>
            <w:tblGrid>
              <w:gridCol w:w="427"/>
              <w:gridCol w:w="4913"/>
              <w:gridCol w:w="1418"/>
            </w:tblGrid>
            <w:tr w:rsidR="00DC7D3C" w:rsidRPr="00031283" w14:paraId="12CFC742" w14:textId="77777777" w:rsidTr="00DC10EE">
              <w:tc>
                <w:tcPr>
                  <w:tcW w:w="427" w:type="dxa"/>
                </w:tcPr>
                <w:p w14:paraId="2195DEDD" w14:textId="77777777" w:rsidR="00DC7D3C" w:rsidRPr="00031283" w:rsidRDefault="00DC7D3C" w:rsidP="00DC10EE">
                  <w:pPr>
                    <w:spacing w:after="0"/>
                    <w:rPr>
                      <w:rFonts w:eastAsiaTheme="minorEastAsia"/>
                      <w:b/>
                      <w:bCs/>
                      <w:iCs/>
                      <w:sz w:val="14"/>
                      <w:szCs w:val="14"/>
                      <w:lang w:val="en-US" w:eastAsia="zh-CN"/>
                    </w:rPr>
                  </w:pPr>
                  <w:r w:rsidRPr="00031283">
                    <w:rPr>
                      <w:rFonts w:eastAsiaTheme="minorEastAsia"/>
                      <w:b/>
                      <w:bCs/>
                      <w:iCs/>
                      <w:sz w:val="14"/>
                      <w:szCs w:val="14"/>
                      <w:lang w:val="en-US" w:eastAsia="zh-CN"/>
                    </w:rPr>
                    <w:t>No.</w:t>
                  </w:r>
                </w:p>
              </w:tc>
              <w:tc>
                <w:tcPr>
                  <w:tcW w:w="4913" w:type="dxa"/>
                </w:tcPr>
                <w:p w14:paraId="0D938CD2" w14:textId="77777777" w:rsidR="00DC7D3C" w:rsidRPr="00031283" w:rsidRDefault="00DC7D3C" w:rsidP="00DC10EE">
                  <w:pPr>
                    <w:spacing w:after="0"/>
                    <w:rPr>
                      <w:rFonts w:eastAsiaTheme="minorEastAsia"/>
                      <w:b/>
                      <w:bCs/>
                      <w:iCs/>
                      <w:sz w:val="14"/>
                      <w:szCs w:val="14"/>
                      <w:lang w:val="en-US" w:eastAsia="zh-CN"/>
                    </w:rPr>
                  </w:pPr>
                  <w:r w:rsidRPr="00031283">
                    <w:rPr>
                      <w:rFonts w:eastAsiaTheme="minorEastAsia"/>
                      <w:b/>
                      <w:bCs/>
                      <w:iCs/>
                      <w:sz w:val="14"/>
                      <w:szCs w:val="14"/>
                      <w:lang w:val="en-US" w:eastAsia="zh-CN"/>
                    </w:rPr>
                    <w:t>Parameters/issues</w:t>
                  </w:r>
                </w:p>
              </w:tc>
              <w:tc>
                <w:tcPr>
                  <w:tcW w:w="1418" w:type="dxa"/>
                </w:tcPr>
                <w:p w14:paraId="708E012B" w14:textId="77777777" w:rsidR="00DC7D3C" w:rsidRPr="00031283" w:rsidRDefault="00DC7D3C" w:rsidP="00DC10EE">
                  <w:pPr>
                    <w:spacing w:after="0"/>
                    <w:rPr>
                      <w:rFonts w:eastAsiaTheme="minorEastAsia"/>
                      <w:b/>
                      <w:bCs/>
                      <w:iCs/>
                      <w:sz w:val="14"/>
                      <w:szCs w:val="14"/>
                      <w:lang w:val="en-US" w:eastAsia="zh-CN"/>
                    </w:rPr>
                  </w:pPr>
                </w:p>
              </w:tc>
            </w:tr>
            <w:tr w:rsidR="00DC7D3C" w:rsidRPr="00031283" w14:paraId="069E15C5" w14:textId="77777777" w:rsidTr="00DC10EE">
              <w:tc>
                <w:tcPr>
                  <w:tcW w:w="427" w:type="dxa"/>
                </w:tcPr>
                <w:p w14:paraId="481BF363" w14:textId="77777777" w:rsidR="00DC7D3C" w:rsidRPr="00031283" w:rsidRDefault="00DC7D3C" w:rsidP="00DC10EE">
                  <w:pPr>
                    <w:spacing w:after="0"/>
                    <w:rPr>
                      <w:rFonts w:eastAsiaTheme="minorEastAsia"/>
                      <w:iCs/>
                      <w:sz w:val="14"/>
                      <w:szCs w:val="14"/>
                      <w:lang w:val="en-US" w:eastAsia="zh-CN"/>
                    </w:rPr>
                  </w:pPr>
                  <w:r w:rsidRPr="00031283">
                    <w:rPr>
                      <w:rFonts w:eastAsiaTheme="minorEastAsia"/>
                      <w:iCs/>
                      <w:sz w:val="14"/>
                      <w:szCs w:val="14"/>
                      <w:lang w:val="en-US" w:eastAsia="zh-CN"/>
                    </w:rPr>
                    <w:t>2</w:t>
                  </w:r>
                </w:p>
              </w:tc>
              <w:tc>
                <w:tcPr>
                  <w:tcW w:w="4913" w:type="dxa"/>
                </w:tcPr>
                <w:p w14:paraId="7354F095" w14:textId="77777777" w:rsidR="00DC7D3C" w:rsidRPr="00031283" w:rsidRDefault="00FE2E6D" w:rsidP="00DC10EE">
                  <w:pPr>
                    <w:spacing w:after="0"/>
                    <w:rPr>
                      <w:rFonts w:eastAsiaTheme="minorEastAsia"/>
                      <w:b/>
                      <w:bCs/>
                      <w:iCs/>
                      <w:sz w:val="14"/>
                      <w:szCs w:val="14"/>
                      <w:lang w:val="en-US" w:eastAsia="zh-CN"/>
                    </w:rPr>
                  </w:pPr>
                  <m:oMathPara>
                    <m:oMathParaPr>
                      <m:jc m:val="left"/>
                    </m:oMathParaPr>
                    <m:oMath>
                      <m:sSub>
                        <m:sSubPr>
                          <m:ctrlPr>
                            <w:rPr>
                              <w:rFonts w:ascii="Cambria Math" w:hAnsi="Cambria Math"/>
                              <w:b/>
                              <w:bCs/>
                              <w:i/>
                              <w:sz w:val="14"/>
                              <w:szCs w:val="14"/>
                            </w:rPr>
                          </m:ctrlPr>
                        </m:sSubPr>
                        <m:e>
                          <m:r>
                            <m:rPr>
                              <m:sty m:val="bi"/>
                            </m:rPr>
                            <w:rPr>
                              <w:rFonts w:ascii="Cambria Math" w:hAnsi="Cambria Math"/>
                              <w:sz w:val="14"/>
                              <w:szCs w:val="14"/>
                            </w:rPr>
                            <m:t>L</m:t>
                          </m:r>
                        </m:e>
                        <m:sub>
                          <m:r>
                            <m:rPr>
                              <m:sty m:val="bi"/>
                            </m:rPr>
                            <w:rPr>
                              <w:rFonts w:ascii="Cambria Math" w:hAnsi="Cambria Math"/>
                              <w:sz w:val="14"/>
                              <w:szCs w:val="14"/>
                            </w:rPr>
                            <m:t>availabl</m:t>
                          </m:r>
                          <m:sSub>
                            <m:sSubPr>
                              <m:ctrlPr>
                                <w:rPr>
                                  <w:rFonts w:ascii="Cambria Math" w:hAnsi="Cambria Math"/>
                                  <w:b/>
                                  <w:bCs/>
                                  <w:i/>
                                  <w:sz w:val="14"/>
                                  <w:szCs w:val="14"/>
                                </w:rPr>
                              </m:ctrlPr>
                            </m:sSubPr>
                            <m:e>
                              <m:r>
                                <m:rPr>
                                  <m:sty m:val="bi"/>
                                </m:rPr>
                                <w:rPr>
                                  <w:rFonts w:ascii="Cambria Math" w:hAnsi="Cambria Math"/>
                                  <w:sz w:val="14"/>
                                  <w:szCs w:val="14"/>
                                </w:rPr>
                                <m:t>e</m:t>
                              </m:r>
                            </m:e>
                            <m:sub>
                              <m:r>
                                <m:rPr>
                                  <m:sty m:val="bi"/>
                                </m:rPr>
                                <w:rPr>
                                  <w:rFonts w:ascii="Cambria Math" w:hAnsi="Cambria Math"/>
                                  <w:sz w:val="14"/>
                                  <w:szCs w:val="14"/>
                                </w:rPr>
                                <m:t>PRS,i</m:t>
                              </m:r>
                            </m:sub>
                          </m:sSub>
                        </m:sub>
                      </m:sSub>
                    </m:oMath>
                  </m:oMathPara>
                </w:p>
              </w:tc>
              <w:tc>
                <w:tcPr>
                  <w:tcW w:w="1418" w:type="dxa"/>
                </w:tcPr>
                <w:p w14:paraId="1C9E793F" w14:textId="77777777" w:rsidR="00DC7D3C" w:rsidRPr="00031283" w:rsidRDefault="00DC7D3C" w:rsidP="00DC10EE">
                  <w:pPr>
                    <w:spacing w:after="0"/>
                    <w:rPr>
                      <w:rFonts w:eastAsia="DengXian"/>
                      <w:sz w:val="14"/>
                      <w:szCs w:val="14"/>
                    </w:rPr>
                  </w:pPr>
                  <w:r w:rsidRPr="00031283">
                    <w:rPr>
                      <w:rFonts w:eastAsiaTheme="minorEastAsia"/>
                      <w:b/>
                      <w:bCs/>
                      <w:iCs/>
                      <w:sz w:val="14"/>
                      <w:szCs w:val="14"/>
                      <w:lang w:val="en-US" w:eastAsia="zh-CN"/>
                    </w:rPr>
                    <w:t xml:space="preserve">Option </w:t>
                  </w:r>
                  <w:r>
                    <w:rPr>
                      <w:rFonts w:eastAsiaTheme="minorEastAsia"/>
                      <w:b/>
                      <w:bCs/>
                      <w:iCs/>
                      <w:sz w:val="14"/>
                      <w:szCs w:val="14"/>
                      <w:lang w:val="en-US" w:eastAsia="zh-CN"/>
                    </w:rPr>
                    <w:t>2</w:t>
                  </w:r>
                </w:p>
              </w:tc>
            </w:tr>
            <w:tr w:rsidR="00DC7D3C" w:rsidRPr="00031283" w14:paraId="7795ECC8" w14:textId="77777777" w:rsidTr="00DC10EE">
              <w:tc>
                <w:tcPr>
                  <w:tcW w:w="427" w:type="dxa"/>
                </w:tcPr>
                <w:p w14:paraId="79B5DCA9" w14:textId="77777777" w:rsidR="00DC7D3C" w:rsidRPr="00031283" w:rsidRDefault="00DC7D3C" w:rsidP="00DC10EE">
                  <w:pPr>
                    <w:spacing w:after="0"/>
                    <w:rPr>
                      <w:rFonts w:eastAsiaTheme="minorEastAsia"/>
                      <w:iCs/>
                      <w:sz w:val="14"/>
                      <w:szCs w:val="14"/>
                      <w:lang w:val="en-US" w:eastAsia="zh-CN"/>
                    </w:rPr>
                  </w:pPr>
                  <w:r w:rsidRPr="00031283">
                    <w:rPr>
                      <w:rFonts w:eastAsiaTheme="minorEastAsia"/>
                      <w:iCs/>
                      <w:sz w:val="14"/>
                      <w:szCs w:val="14"/>
                      <w:lang w:val="en-US" w:eastAsia="zh-CN"/>
                    </w:rPr>
                    <w:t>3</w:t>
                  </w:r>
                </w:p>
              </w:tc>
              <w:tc>
                <w:tcPr>
                  <w:tcW w:w="4913" w:type="dxa"/>
                </w:tcPr>
                <w:p w14:paraId="50DF4524" w14:textId="77777777" w:rsidR="00DC7D3C" w:rsidRPr="00031283" w:rsidRDefault="00DC7D3C" w:rsidP="00DC10EE">
                  <w:pPr>
                    <w:spacing w:after="0"/>
                    <w:rPr>
                      <w:rFonts w:eastAsiaTheme="minorEastAsia"/>
                      <w:b/>
                      <w:bCs/>
                      <w:iCs/>
                      <w:sz w:val="14"/>
                      <w:szCs w:val="14"/>
                      <w:lang w:val="en-US" w:eastAsia="zh-CN"/>
                    </w:rPr>
                  </w:pPr>
                  <w:r w:rsidRPr="00031283">
                    <w:rPr>
                      <w:b/>
                      <w:bCs/>
                      <w:sz w:val="14"/>
                      <w:szCs w:val="14"/>
                    </w:rPr>
                    <w:t xml:space="preserve"> </w:t>
                  </w:r>
                  <m:oMath>
                    <m:sSub>
                      <m:sSubPr>
                        <m:ctrlPr>
                          <w:rPr>
                            <w:rFonts w:ascii="Cambria Math" w:hAnsi="Cambria Math"/>
                            <w:b/>
                            <w:bCs/>
                            <w:i/>
                            <w:iCs/>
                            <w:sz w:val="14"/>
                            <w:szCs w:val="14"/>
                            <w:lang w:eastAsia="zh-CN"/>
                          </w:rPr>
                        </m:ctrlPr>
                      </m:sSubPr>
                      <m:e>
                        <m:r>
                          <m:rPr>
                            <m:sty m:val="bi"/>
                          </m:rPr>
                          <w:rPr>
                            <w:rFonts w:ascii="Cambria Math" w:hAnsi="Cambria Math"/>
                            <w:sz w:val="14"/>
                            <w:szCs w:val="14"/>
                            <w:lang w:eastAsia="zh-CN"/>
                          </w:rPr>
                          <m:t>T</m:t>
                        </m:r>
                      </m:e>
                      <m:sub>
                        <m:r>
                          <m:rPr>
                            <m:sty m:val="b"/>
                          </m:rPr>
                          <w:rPr>
                            <w:rFonts w:ascii="Cambria Math" w:hAnsi="Cambria Math"/>
                            <w:sz w:val="14"/>
                            <w:szCs w:val="14"/>
                            <w:lang w:eastAsia="zh-CN"/>
                          </w:rPr>
                          <m:t>effect</m:t>
                        </m:r>
                        <m:r>
                          <m:rPr>
                            <m:sty m:val="bi"/>
                          </m:rPr>
                          <w:rPr>
                            <w:rFonts w:ascii="Cambria Math" w:hAnsi="Cambria Math"/>
                            <w:sz w:val="14"/>
                            <w:szCs w:val="14"/>
                            <w:lang w:eastAsia="zh-CN"/>
                          </w:rPr>
                          <m:t>,i</m:t>
                        </m:r>
                      </m:sub>
                    </m:sSub>
                  </m:oMath>
                </w:p>
              </w:tc>
              <w:tc>
                <w:tcPr>
                  <w:tcW w:w="1418" w:type="dxa"/>
                </w:tcPr>
                <w:p w14:paraId="206C58C3" w14:textId="77777777" w:rsidR="00DC7D3C" w:rsidRPr="00031283" w:rsidRDefault="00DC7D3C" w:rsidP="00DC10EE">
                  <w:pPr>
                    <w:spacing w:after="0"/>
                    <w:rPr>
                      <w:sz w:val="14"/>
                      <w:szCs w:val="14"/>
                    </w:rPr>
                  </w:pPr>
                  <w:r w:rsidRPr="00031283">
                    <w:rPr>
                      <w:rFonts w:eastAsiaTheme="minorEastAsia"/>
                      <w:b/>
                      <w:bCs/>
                      <w:iCs/>
                      <w:sz w:val="14"/>
                      <w:szCs w:val="14"/>
                      <w:lang w:val="en-US" w:eastAsia="zh-CN"/>
                    </w:rPr>
                    <w:t xml:space="preserve">Option </w:t>
                  </w:r>
                  <w:r>
                    <w:rPr>
                      <w:rFonts w:eastAsiaTheme="minorEastAsia" w:hint="eastAsia"/>
                      <w:b/>
                      <w:bCs/>
                      <w:iCs/>
                      <w:sz w:val="14"/>
                      <w:szCs w:val="14"/>
                      <w:lang w:val="en-US" w:eastAsia="zh-CN"/>
                    </w:rPr>
                    <w:t>1</w:t>
                  </w:r>
                </w:p>
              </w:tc>
            </w:tr>
            <w:tr w:rsidR="00DC7D3C" w:rsidRPr="00031283" w14:paraId="3675C66A" w14:textId="77777777" w:rsidTr="00DC10EE">
              <w:tc>
                <w:tcPr>
                  <w:tcW w:w="427" w:type="dxa"/>
                </w:tcPr>
                <w:p w14:paraId="4DA99A7C" w14:textId="77777777" w:rsidR="00DC7D3C" w:rsidRPr="00031283" w:rsidRDefault="00DC7D3C" w:rsidP="00DC10EE">
                  <w:pPr>
                    <w:spacing w:after="0"/>
                    <w:rPr>
                      <w:rFonts w:eastAsiaTheme="minorEastAsia"/>
                      <w:iCs/>
                      <w:sz w:val="14"/>
                      <w:szCs w:val="14"/>
                      <w:lang w:val="en-US" w:eastAsia="zh-CN"/>
                    </w:rPr>
                  </w:pPr>
                  <w:r w:rsidRPr="00031283">
                    <w:rPr>
                      <w:rFonts w:eastAsiaTheme="minorEastAsia"/>
                      <w:iCs/>
                      <w:sz w:val="14"/>
                      <w:szCs w:val="14"/>
                      <w:lang w:val="en-US" w:eastAsia="zh-CN"/>
                    </w:rPr>
                    <w:t>4</w:t>
                  </w:r>
                </w:p>
              </w:tc>
              <w:tc>
                <w:tcPr>
                  <w:tcW w:w="4913" w:type="dxa"/>
                </w:tcPr>
                <w:p w14:paraId="7E985B30" w14:textId="77777777" w:rsidR="00DC7D3C" w:rsidRPr="00031283" w:rsidRDefault="00DC7D3C" w:rsidP="00DC10EE">
                  <w:pPr>
                    <w:spacing w:after="0"/>
                    <w:rPr>
                      <w:rFonts w:eastAsiaTheme="minorEastAsia"/>
                      <w:b/>
                      <w:bCs/>
                      <w:iCs/>
                      <w:sz w:val="14"/>
                      <w:szCs w:val="14"/>
                      <w:lang w:val="en-US" w:eastAsia="zh-CN"/>
                    </w:rPr>
                  </w:pPr>
                  <w:r w:rsidRPr="00031283">
                    <w:rPr>
                      <w:b/>
                      <w:bCs/>
                      <w:sz w:val="14"/>
                      <w:szCs w:val="14"/>
                      <w:lang w:eastAsia="zh-CN"/>
                    </w:rPr>
                    <w:t>Applicable number of PFLs</w:t>
                  </w:r>
                </w:p>
              </w:tc>
              <w:tc>
                <w:tcPr>
                  <w:tcW w:w="1418" w:type="dxa"/>
                </w:tcPr>
                <w:p w14:paraId="35EF3FF7" w14:textId="77777777" w:rsidR="00DC7D3C" w:rsidRPr="00031283" w:rsidRDefault="00DC7D3C" w:rsidP="00DC10EE">
                  <w:pPr>
                    <w:spacing w:after="0"/>
                    <w:rPr>
                      <w:rFonts w:eastAsiaTheme="minorEastAsia"/>
                      <w:sz w:val="14"/>
                      <w:szCs w:val="14"/>
                      <w:lang w:val="en-US" w:eastAsia="zh-CN"/>
                    </w:rPr>
                  </w:pPr>
                  <w:r w:rsidRPr="00031283">
                    <w:rPr>
                      <w:rFonts w:eastAsiaTheme="minorEastAsia"/>
                      <w:b/>
                      <w:bCs/>
                      <w:iCs/>
                      <w:sz w:val="14"/>
                      <w:szCs w:val="14"/>
                      <w:lang w:val="en-US" w:eastAsia="zh-CN"/>
                    </w:rPr>
                    <w:t xml:space="preserve">Option </w:t>
                  </w:r>
                  <w:r>
                    <w:rPr>
                      <w:rFonts w:eastAsiaTheme="minorEastAsia" w:hint="eastAsia"/>
                      <w:b/>
                      <w:bCs/>
                      <w:iCs/>
                      <w:sz w:val="14"/>
                      <w:szCs w:val="14"/>
                      <w:lang w:val="en-US" w:eastAsia="zh-CN"/>
                    </w:rPr>
                    <w:t>2</w:t>
                  </w:r>
                </w:p>
              </w:tc>
            </w:tr>
            <w:tr w:rsidR="00DC7D3C" w:rsidRPr="00031283" w14:paraId="0732E2AE" w14:textId="77777777" w:rsidTr="00DC10EE">
              <w:tc>
                <w:tcPr>
                  <w:tcW w:w="427" w:type="dxa"/>
                </w:tcPr>
                <w:p w14:paraId="5F49A89F" w14:textId="77777777" w:rsidR="00DC7D3C" w:rsidRPr="00031283" w:rsidRDefault="00DC7D3C" w:rsidP="00DC10EE">
                  <w:pPr>
                    <w:spacing w:after="0"/>
                    <w:rPr>
                      <w:rFonts w:eastAsiaTheme="minorEastAsia"/>
                      <w:iCs/>
                      <w:sz w:val="14"/>
                      <w:szCs w:val="14"/>
                      <w:lang w:val="en-US" w:eastAsia="zh-CN"/>
                    </w:rPr>
                  </w:pPr>
                  <w:r w:rsidRPr="00031283">
                    <w:rPr>
                      <w:rFonts w:eastAsiaTheme="minorEastAsia"/>
                      <w:iCs/>
                      <w:sz w:val="14"/>
                      <w:szCs w:val="14"/>
                      <w:lang w:val="en-US" w:eastAsia="zh-CN"/>
                    </w:rPr>
                    <w:t>5</w:t>
                  </w:r>
                </w:p>
              </w:tc>
              <w:tc>
                <w:tcPr>
                  <w:tcW w:w="4913" w:type="dxa"/>
                </w:tcPr>
                <w:p w14:paraId="27D6CCFB" w14:textId="77777777" w:rsidR="00DC7D3C" w:rsidRPr="00031283" w:rsidRDefault="00DC7D3C" w:rsidP="00DC10EE">
                  <w:pPr>
                    <w:spacing w:after="0"/>
                    <w:rPr>
                      <w:rFonts w:eastAsiaTheme="minorEastAsia"/>
                      <w:b/>
                      <w:bCs/>
                      <w:sz w:val="14"/>
                      <w:szCs w:val="14"/>
                      <w:lang w:val="en-US" w:eastAsia="zh-CN"/>
                    </w:rPr>
                  </w:pPr>
                  <w:r w:rsidRPr="00031283">
                    <w:rPr>
                      <w:rFonts w:eastAsiaTheme="minorEastAsia"/>
                      <w:b/>
                      <w:bCs/>
                      <w:sz w:val="14"/>
                      <w:szCs w:val="14"/>
                      <w:lang w:val="en-US" w:eastAsia="zh-CN"/>
                    </w:rPr>
                    <w:t>Applicable number of samples</w:t>
                  </w:r>
                </w:p>
              </w:tc>
              <w:tc>
                <w:tcPr>
                  <w:tcW w:w="1418" w:type="dxa"/>
                </w:tcPr>
                <w:p w14:paraId="76827E44" w14:textId="77777777" w:rsidR="00DC7D3C" w:rsidRPr="00031283" w:rsidRDefault="00DC7D3C" w:rsidP="00DC10EE">
                  <w:pPr>
                    <w:spacing w:after="0"/>
                    <w:rPr>
                      <w:rFonts w:eastAsiaTheme="minorEastAsia"/>
                      <w:sz w:val="14"/>
                      <w:szCs w:val="14"/>
                      <w:lang w:val="en-US" w:eastAsia="zh-CN"/>
                    </w:rPr>
                  </w:pPr>
                  <w:r w:rsidRPr="00031283">
                    <w:rPr>
                      <w:rFonts w:eastAsiaTheme="minorEastAsia"/>
                      <w:b/>
                      <w:bCs/>
                      <w:iCs/>
                      <w:sz w:val="14"/>
                      <w:szCs w:val="14"/>
                      <w:lang w:val="en-US" w:eastAsia="zh-CN"/>
                    </w:rPr>
                    <w:t xml:space="preserve">Option </w:t>
                  </w:r>
                  <w:r>
                    <w:rPr>
                      <w:rFonts w:eastAsiaTheme="minorEastAsia"/>
                      <w:b/>
                      <w:bCs/>
                      <w:iCs/>
                      <w:sz w:val="14"/>
                      <w:szCs w:val="14"/>
                      <w:lang w:val="en-US" w:eastAsia="zh-CN"/>
                    </w:rPr>
                    <w:t>2</w:t>
                  </w:r>
                </w:p>
              </w:tc>
            </w:tr>
            <w:tr w:rsidR="00DC7D3C" w:rsidRPr="00031283" w14:paraId="18F064AE" w14:textId="77777777" w:rsidTr="00DC10EE">
              <w:tc>
                <w:tcPr>
                  <w:tcW w:w="427" w:type="dxa"/>
                </w:tcPr>
                <w:p w14:paraId="462ED6F2" w14:textId="77777777" w:rsidR="00DC7D3C" w:rsidRPr="00031283" w:rsidRDefault="00DC7D3C" w:rsidP="00DC10EE">
                  <w:pPr>
                    <w:spacing w:after="0"/>
                    <w:rPr>
                      <w:rFonts w:eastAsiaTheme="minorEastAsia"/>
                      <w:iCs/>
                      <w:sz w:val="14"/>
                      <w:szCs w:val="14"/>
                      <w:lang w:val="en-US" w:eastAsia="zh-CN"/>
                    </w:rPr>
                  </w:pPr>
                  <w:r w:rsidRPr="00031283">
                    <w:rPr>
                      <w:rFonts w:eastAsiaTheme="minorEastAsia"/>
                      <w:iCs/>
                      <w:sz w:val="14"/>
                      <w:szCs w:val="14"/>
                      <w:lang w:val="en-US" w:eastAsia="zh-CN"/>
                    </w:rPr>
                    <w:t>6</w:t>
                  </w:r>
                </w:p>
              </w:tc>
              <w:tc>
                <w:tcPr>
                  <w:tcW w:w="4913" w:type="dxa"/>
                </w:tcPr>
                <w:p w14:paraId="0DF8E26D" w14:textId="77777777" w:rsidR="00DC7D3C" w:rsidRPr="00031283" w:rsidRDefault="00DC7D3C" w:rsidP="00DC10EE">
                  <w:pPr>
                    <w:spacing w:after="0"/>
                    <w:rPr>
                      <w:rFonts w:eastAsiaTheme="minorEastAsia"/>
                      <w:b/>
                      <w:bCs/>
                      <w:iCs/>
                      <w:sz w:val="14"/>
                      <w:szCs w:val="14"/>
                      <w:lang w:val="en-US" w:eastAsia="zh-CN"/>
                    </w:rPr>
                  </w:pPr>
                  <w:r w:rsidRPr="00031283">
                    <w:rPr>
                      <w:rFonts w:eastAsiaTheme="minorEastAsia"/>
                      <w:b/>
                      <w:bCs/>
                      <w:iCs/>
                      <w:sz w:val="14"/>
                      <w:szCs w:val="14"/>
                      <w:lang w:val="en-US" w:eastAsia="zh-CN"/>
                    </w:rPr>
                    <w:t>Approach on the calculation of multiple positioning frequency layers</w:t>
                  </w:r>
                </w:p>
              </w:tc>
              <w:tc>
                <w:tcPr>
                  <w:tcW w:w="1418" w:type="dxa"/>
                </w:tcPr>
                <w:p w14:paraId="20132147" w14:textId="77777777" w:rsidR="00DC7D3C" w:rsidRPr="00031283" w:rsidRDefault="00DC7D3C" w:rsidP="00DC10EE">
                  <w:pPr>
                    <w:spacing w:after="0"/>
                    <w:rPr>
                      <w:rFonts w:eastAsiaTheme="minorEastAsia"/>
                      <w:iCs/>
                      <w:sz w:val="14"/>
                      <w:szCs w:val="14"/>
                      <w:lang w:val="en-US" w:eastAsia="zh-CN"/>
                    </w:rPr>
                  </w:pPr>
                  <w:r w:rsidRPr="00031283">
                    <w:rPr>
                      <w:rFonts w:eastAsiaTheme="minorEastAsia"/>
                      <w:b/>
                      <w:bCs/>
                      <w:iCs/>
                      <w:sz w:val="14"/>
                      <w:szCs w:val="14"/>
                      <w:lang w:val="en-US" w:eastAsia="zh-CN"/>
                    </w:rPr>
                    <w:t xml:space="preserve">Option </w:t>
                  </w:r>
                  <w:r>
                    <w:rPr>
                      <w:rFonts w:eastAsiaTheme="minorEastAsia" w:hint="eastAsia"/>
                      <w:b/>
                      <w:bCs/>
                      <w:iCs/>
                      <w:sz w:val="14"/>
                      <w:szCs w:val="14"/>
                      <w:lang w:val="en-US" w:eastAsia="zh-CN"/>
                    </w:rPr>
                    <w:t>1</w:t>
                  </w:r>
                </w:p>
              </w:tc>
            </w:tr>
            <w:tr w:rsidR="00DC7D3C" w:rsidRPr="00031283" w14:paraId="7D291BD6" w14:textId="77777777" w:rsidTr="00DC10EE">
              <w:tc>
                <w:tcPr>
                  <w:tcW w:w="427" w:type="dxa"/>
                </w:tcPr>
                <w:p w14:paraId="5953306A" w14:textId="77777777" w:rsidR="00DC7D3C" w:rsidRPr="00031283" w:rsidRDefault="00DC7D3C" w:rsidP="00DC10EE">
                  <w:pPr>
                    <w:spacing w:after="0"/>
                    <w:rPr>
                      <w:rFonts w:eastAsiaTheme="minorEastAsia"/>
                      <w:iCs/>
                      <w:sz w:val="14"/>
                      <w:szCs w:val="14"/>
                      <w:lang w:val="en-US" w:eastAsia="zh-CN"/>
                    </w:rPr>
                  </w:pPr>
                  <w:r w:rsidRPr="00031283">
                    <w:rPr>
                      <w:rFonts w:eastAsiaTheme="minorEastAsia"/>
                      <w:iCs/>
                      <w:sz w:val="14"/>
                      <w:szCs w:val="14"/>
                      <w:lang w:val="en-US" w:eastAsia="zh-CN"/>
                    </w:rPr>
                    <w:t>7</w:t>
                  </w:r>
                </w:p>
              </w:tc>
              <w:tc>
                <w:tcPr>
                  <w:tcW w:w="4913" w:type="dxa"/>
                </w:tcPr>
                <w:p w14:paraId="67753E1A" w14:textId="77777777" w:rsidR="00DC7D3C" w:rsidRPr="00031283" w:rsidRDefault="00DC7D3C" w:rsidP="00DC10EE">
                  <w:pPr>
                    <w:spacing w:after="0"/>
                    <w:rPr>
                      <w:rFonts w:eastAsiaTheme="minorEastAsia"/>
                      <w:b/>
                      <w:bCs/>
                      <w:iCs/>
                      <w:sz w:val="14"/>
                      <w:szCs w:val="14"/>
                      <w:lang w:val="en-US" w:eastAsia="zh-CN"/>
                    </w:rPr>
                  </w:pPr>
                  <w:r w:rsidRPr="00031283">
                    <w:rPr>
                      <w:rFonts w:eastAsiaTheme="minorEastAsia"/>
                      <w:b/>
                      <w:bCs/>
                      <w:iCs/>
                      <w:sz w:val="14"/>
                      <w:szCs w:val="14"/>
                      <w:lang w:val="en-US" w:eastAsia="zh-CN"/>
                    </w:rPr>
                    <w:t>PRS processing window</w:t>
                  </w:r>
                </w:p>
              </w:tc>
              <w:tc>
                <w:tcPr>
                  <w:tcW w:w="1418" w:type="dxa"/>
                </w:tcPr>
                <w:p w14:paraId="17DC655B" w14:textId="77777777" w:rsidR="00DC7D3C" w:rsidRPr="00031283" w:rsidRDefault="00DC7D3C" w:rsidP="00DC10EE">
                  <w:pPr>
                    <w:spacing w:after="0"/>
                    <w:rPr>
                      <w:rFonts w:eastAsiaTheme="minorEastAsia"/>
                      <w:iCs/>
                      <w:sz w:val="14"/>
                      <w:szCs w:val="14"/>
                      <w:lang w:val="en-US" w:eastAsia="zh-CN"/>
                    </w:rPr>
                  </w:pPr>
                  <w:r w:rsidRPr="00031283">
                    <w:rPr>
                      <w:rFonts w:eastAsiaTheme="minorEastAsia"/>
                      <w:b/>
                      <w:bCs/>
                      <w:iCs/>
                      <w:sz w:val="14"/>
                      <w:szCs w:val="14"/>
                      <w:lang w:val="en-US" w:eastAsia="zh-CN"/>
                    </w:rPr>
                    <w:t xml:space="preserve">Option </w:t>
                  </w:r>
                  <w:r>
                    <w:rPr>
                      <w:rFonts w:eastAsiaTheme="minorEastAsia" w:hint="eastAsia"/>
                      <w:b/>
                      <w:bCs/>
                      <w:iCs/>
                      <w:sz w:val="14"/>
                      <w:szCs w:val="14"/>
                      <w:lang w:val="en-US" w:eastAsia="zh-CN"/>
                    </w:rPr>
                    <w:t>1</w:t>
                  </w:r>
                </w:p>
              </w:tc>
            </w:tr>
            <w:tr w:rsidR="00DC7D3C" w:rsidRPr="00031283" w14:paraId="5105FB6F" w14:textId="77777777" w:rsidTr="00DC10EE">
              <w:tc>
                <w:tcPr>
                  <w:tcW w:w="427" w:type="dxa"/>
                </w:tcPr>
                <w:p w14:paraId="2D1DE165" w14:textId="77777777" w:rsidR="00DC7D3C" w:rsidRPr="00031283" w:rsidRDefault="00DC7D3C" w:rsidP="00DC10EE">
                  <w:pPr>
                    <w:spacing w:after="0"/>
                    <w:rPr>
                      <w:rFonts w:eastAsiaTheme="minorEastAsia"/>
                      <w:iCs/>
                      <w:sz w:val="14"/>
                      <w:szCs w:val="14"/>
                      <w:lang w:val="en-US" w:eastAsia="zh-CN"/>
                    </w:rPr>
                  </w:pPr>
                  <w:r w:rsidRPr="00031283">
                    <w:rPr>
                      <w:rFonts w:eastAsiaTheme="minorEastAsia"/>
                      <w:iCs/>
                      <w:sz w:val="14"/>
                      <w:szCs w:val="14"/>
                      <w:lang w:val="en-US" w:eastAsia="zh-CN"/>
                    </w:rPr>
                    <w:t>8</w:t>
                  </w:r>
                </w:p>
              </w:tc>
              <w:tc>
                <w:tcPr>
                  <w:tcW w:w="4913" w:type="dxa"/>
                </w:tcPr>
                <w:p w14:paraId="6E5CB4E2" w14:textId="77777777" w:rsidR="00DC7D3C" w:rsidRPr="00031283" w:rsidRDefault="00DC7D3C" w:rsidP="00DC10EE">
                  <w:pPr>
                    <w:spacing w:after="0"/>
                    <w:rPr>
                      <w:rFonts w:eastAsiaTheme="minorEastAsia"/>
                      <w:b/>
                      <w:bCs/>
                      <w:iCs/>
                      <w:sz w:val="14"/>
                      <w:szCs w:val="14"/>
                      <w:lang w:val="en-US" w:eastAsia="zh-CN"/>
                    </w:rPr>
                  </w:pPr>
                  <w:r w:rsidRPr="00031283">
                    <w:rPr>
                      <w:rFonts w:eastAsiaTheme="minorEastAsia"/>
                      <w:b/>
                      <w:bCs/>
                      <w:iCs/>
                      <w:sz w:val="14"/>
                      <w:szCs w:val="14"/>
                      <w:lang w:val="en-US" w:eastAsia="zh-CN"/>
                    </w:rPr>
                    <w:t>Requirement applicability</w:t>
                  </w:r>
                </w:p>
              </w:tc>
              <w:tc>
                <w:tcPr>
                  <w:tcW w:w="1418" w:type="dxa"/>
                </w:tcPr>
                <w:p w14:paraId="75943018" w14:textId="77777777" w:rsidR="00DC7D3C" w:rsidRPr="00031283" w:rsidRDefault="00DC7D3C" w:rsidP="00DC10EE">
                  <w:pPr>
                    <w:spacing w:after="0"/>
                    <w:rPr>
                      <w:rFonts w:eastAsiaTheme="minorEastAsia"/>
                      <w:iCs/>
                      <w:sz w:val="14"/>
                      <w:szCs w:val="14"/>
                      <w:lang w:val="en-US" w:eastAsia="zh-CN"/>
                    </w:rPr>
                  </w:pPr>
                  <w:r>
                    <w:rPr>
                      <w:rFonts w:eastAsiaTheme="minorEastAsia" w:hint="eastAsia"/>
                      <w:b/>
                      <w:bCs/>
                      <w:iCs/>
                      <w:sz w:val="14"/>
                      <w:szCs w:val="14"/>
                      <w:lang w:val="en-US" w:eastAsia="zh-CN"/>
                    </w:rPr>
                    <w:t>FFS</w:t>
                  </w:r>
                </w:p>
              </w:tc>
            </w:tr>
            <w:tr w:rsidR="00DC7D3C" w:rsidRPr="00031283" w14:paraId="418D6D27" w14:textId="77777777" w:rsidTr="00DC10EE">
              <w:tc>
                <w:tcPr>
                  <w:tcW w:w="427" w:type="dxa"/>
                </w:tcPr>
                <w:p w14:paraId="6D8BAEC2" w14:textId="77777777" w:rsidR="00DC7D3C" w:rsidRPr="00031283" w:rsidRDefault="00DC7D3C" w:rsidP="00DC10EE">
                  <w:pPr>
                    <w:spacing w:after="0"/>
                    <w:rPr>
                      <w:rFonts w:eastAsiaTheme="minorEastAsia"/>
                      <w:iCs/>
                      <w:sz w:val="14"/>
                      <w:szCs w:val="14"/>
                      <w:lang w:val="en-US" w:eastAsia="zh-CN"/>
                    </w:rPr>
                  </w:pPr>
                  <w:r w:rsidRPr="00031283">
                    <w:rPr>
                      <w:rFonts w:eastAsiaTheme="minorEastAsia"/>
                      <w:iCs/>
                      <w:sz w:val="14"/>
                      <w:szCs w:val="14"/>
                      <w:lang w:val="en-US" w:eastAsia="zh-CN"/>
                    </w:rPr>
                    <w:t>9</w:t>
                  </w:r>
                </w:p>
              </w:tc>
              <w:tc>
                <w:tcPr>
                  <w:tcW w:w="4913" w:type="dxa"/>
                </w:tcPr>
                <w:p w14:paraId="22BC35B9" w14:textId="77777777" w:rsidR="00DC7D3C" w:rsidRPr="00031283" w:rsidRDefault="00DC7D3C" w:rsidP="00DC10EE">
                  <w:pPr>
                    <w:spacing w:after="0"/>
                    <w:rPr>
                      <w:rFonts w:eastAsiaTheme="minorEastAsia"/>
                      <w:b/>
                      <w:bCs/>
                      <w:iCs/>
                      <w:sz w:val="14"/>
                      <w:szCs w:val="14"/>
                      <w:lang w:val="en-US" w:eastAsia="zh-CN"/>
                    </w:rPr>
                  </w:pPr>
                  <w:r w:rsidRPr="00031283">
                    <w:rPr>
                      <w:rFonts w:eastAsiaTheme="minorEastAsia"/>
                      <w:b/>
                      <w:bCs/>
                      <w:iCs/>
                      <w:sz w:val="14"/>
                      <w:szCs w:val="14"/>
                      <w:lang w:val="en-US" w:eastAsia="zh-CN"/>
                    </w:rPr>
                    <w:t>CSSF outside MG</w:t>
                  </w:r>
                </w:p>
              </w:tc>
              <w:tc>
                <w:tcPr>
                  <w:tcW w:w="1418" w:type="dxa"/>
                </w:tcPr>
                <w:p w14:paraId="2965CD9B" w14:textId="77777777" w:rsidR="00DC7D3C" w:rsidRPr="00031283" w:rsidRDefault="00DC7D3C" w:rsidP="00DC10EE">
                  <w:pPr>
                    <w:spacing w:after="0"/>
                    <w:rPr>
                      <w:rFonts w:eastAsiaTheme="minorEastAsia"/>
                      <w:iCs/>
                      <w:sz w:val="14"/>
                      <w:szCs w:val="14"/>
                      <w:lang w:val="en-US" w:eastAsia="zh-CN"/>
                    </w:rPr>
                  </w:pPr>
                  <w:r w:rsidRPr="00031283">
                    <w:rPr>
                      <w:rFonts w:eastAsiaTheme="minorEastAsia"/>
                      <w:b/>
                      <w:bCs/>
                      <w:iCs/>
                      <w:sz w:val="14"/>
                      <w:szCs w:val="14"/>
                      <w:lang w:val="en-US" w:eastAsia="zh-CN"/>
                    </w:rPr>
                    <w:t xml:space="preserve">Option </w:t>
                  </w:r>
                  <w:r>
                    <w:rPr>
                      <w:rFonts w:eastAsiaTheme="minorEastAsia" w:hint="eastAsia"/>
                      <w:b/>
                      <w:bCs/>
                      <w:iCs/>
                      <w:sz w:val="14"/>
                      <w:szCs w:val="14"/>
                      <w:lang w:val="en-US" w:eastAsia="zh-CN"/>
                    </w:rPr>
                    <w:t>1</w:t>
                  </w:r>
                </w:p>
              </w:tc>
            </w:tr>
            <w:tr w:rsidR="00DC7D3C" w:rsidRPr="00031283" w14:paraId="52279A3C" w14:textId="77777777" w:rsidTr="00DC10EE">
              <w:tc>
                <w:tcPr>
                  <w:tcW w:w="427" w:type="dxa"/>
                </w:tcPr>
                <w:p w14:paraId="69A153B2" w14:textId="77777777" w:rsidR="00DC7D3C" w:rsidRPr="00031283" w:rsidRDefault="00DC7D3C" w:rsidP="00DC10EE">
                  <w:pPr>
                    <w:spacing w:after="0"/>
                    <w:rPr>
                      <w:rFonts w:eastAsiaTheme="minorEastAsia"/>
                      <w:iCs/>
                      <w:sz w:val="14"/>
                      <w:szCs w:val="14"/>
                      <w:lang w:val="en-US" w:eastAsia="zh-CN"/>
                    </w:rPr>
                  </w:pPr>
                  <w:r w:rsidRPr="00031283">
                    <w:rPr>
                      <w:rFonts w:eastAsiaTheme="minorEastAsia"/>
                      <w:iCs/>
                      <w:sz w:val="14"/>
                      <w:szCs w:val="14"/>
                      <w:lang w:val="en-US" w:eastAsia="zh-CN"/>
                    </w:rPr>
                    <w:t>10</w:t>
                  </w:r>
                </w:p>
              </w:tc>
              <w:tc>
                <w:tcPr>
                  <w:tcW w:w="4913" w:type="dxa"/>
                </w:tcPr>
                <w:p w14:paraId="6D14CE65" w14:textId="77777777" w:rsidR="00DC7D3C" w:rsidRPr="00031283" w:rsidRDefault="00DC7D3C" w:rsidP="00DC10EE">
                  <w:pPr>
                    <w:spacing w:after="0"/>
                    <w:rPr>
                      <w:rFonts w:eastAsiaTheme="minorEastAsia"/>
                      <w:b/>
                      <w:bCs/>
                      <w:iCs/>
                      <w:sz w:val="14"/>
                      <w:szCs w:val="14"/>
                      <w:lang w:val="en-US" w:eastAsia="zh-CN"/>
                    </w:rPr>
                  </w:pPr>
                  <w:r w:rsidRPr="00031283">
                    <w:rPr>
                      <w:rFonts w:eastAsiaTheme="minorEastAsia"/>
                      <w:b/>
                      <w:bCs/>
                      <w:iCs/>
                      <w:sz w:val="14"/>
                      <w:szCs w:val="14"/>
                      <w:lang w:val="en-US" w:eastAsia="zh-CN"/>
                    </w:rPr>
                    <w:t>Scheduling restriction</w:t>
                  </w:r>
                </w:p>
              </w:tc>
              <w:tc>
                <w:tcPr>
                  <w:tcW w:w="1418" w:type="dxa"/>
                </w:tcPr>
                <w:p w14:paraId="523EE6C3" w14:textId="77777777" w:rsidR="00DC7D3C" w:rsidRPr="00031283" w:rsidRDefault="00DC7D3C" w:rsidP="00DC10EE">
                  <w:pPr>
                    <w:spacing w:after="0"/>
                    <w:rPr>
                      <w:rFonts w:eastAsiaTheme="minorEastAsia"/>
                      <w:iCs/>
                      <w:sz w:val="14"/>
                      <w:szCs w:val="14"/>
                      <w:lang w:val="en-US" w:eastAsia="zh-CN"/>
                    </w:rPr>
                  </w:pPr>
                  <w:r>
                    <w:rPr>
                      <w:rFonts w:eastAsiaTheme="minorEastAsia"/>
                      <w:b/>
                      <w:bCs/>
                      <w:iCs/>
                      <w:sz w:val="14"/>
                      <w:szCs w:val="14"/>
                      <w:lang w:val="en-US" w:eastAsia="zh-CN"/>
                    </w:rPr>
                    <w:t>FFS</w:t>
                  </w:r>
                </w:p>
              </w:tc>
            </w:tr>
            <w:tr w:rsidR="00DC7D3C" w:rsidRPr="00031283" w14:paraId="270C2505" w14:textId="77777777" w:rsidTr="00DC10EE">
              <w:tc>
                <w:tcPr>
                  <w:tcW w:w="427" w:type="dxa"/>
                </w:tcPr>
                <w:p w14:paraId="5454D001" w14:textId="77777777" w:rsidR="00DC7D3C" w:rsidRPr="00031283" w:rsidRDefault="00DC7D3C" w:rsidP="00DC10EE">
                  <w:pPr>
                    <w:spacing w:after="0"/>
                    <w:rPr>
                      <w:rFonts w:eastAsiaTheme="minorEastAsia"/>
                      <w:iCs/>
                      <w:sz w:val="14"/>
                      <w:szCs w:val="14"/>
                      <w:lang w:val="en-US" w:eastAsia="zh-CN"/>
                    </w:rPr>
                  </w:pPr>
                  <w:r w:rsidRPr="00031283">
                    <w:rPr>
                      <w:rFonts w:eastAsiaTheme="minorEastAsia"/>
                      <w:iCs/>
                      <w:sz w:val="14"/>
                      <w:szCs w:val="14"/>
                      <w:lang w:val="en-US" w:eastAsia="zh-CN"/>
                    </w:rPr>
                    <w:t>11</w:t>
                  </w:r>
                </w:p>
              </w:tc>
              <w:tc>
                <w:tcPr>
                  <w:tcW w:w="4913" w:type="dxa"/>
                </w:tcPr>
                <w:p w14:paraId="54BC98E5" w14:textId="77777777" w:rsidR="00DC7D3C" w:rsidRPr="00031283" w:rsidRDefault="00DC7D3C" w:rsidP="00DC10EE">
                  <w:pPr>
                    <w:spacing w:after="0"/>
                    <w:rPr>
                      <w:rFonts w:eastAsiaTheme="minorEastAsia"/>
                      <w:b/>
                      <w:bCs/>
                      <w:iCs/>
                      <w:sz w:val="14"/>
                      <w:szCs w:val="14"/>
                      <w:lang w:val="en-US" w:eastAsia="zh-CN"/>
                    </w:rPr>
                  </w:pPr>
                  <w:r w:rsidRPr="00031283">
                    <w:rPr>
                      <w:rFonts w:eastAsiaTheme="minorEastAsia"/>
                      <w:b/>
                      <w:bCs/>
                      <w:iCs/>
                      <w:sz w:val="14"/>
                      <w:szCs w:val="14"/>
                      <w:lang w:val="en-US" w:eastAsia="zh-CN"/>
                    </w:rPr>
                    <w:t>PRS/SSB collision</w:t>
                  </w:r>
                </w:p>
              </w:tc>
              <w:tc>
                <w:tcPr>
                  <w:tcW w:w="1418" w:type="dxa"/>
                </w:tcPr>
                <w:p w14:paraId="62425D8F" w14:textId="77777777" w:rsidR="00DC7D3C" w:rsidRPr="00031283" w:rsidRDefault="00DC7D3C" w:rsidP="00DC10EE">
                  <w:pPr>
                    <w:spacing w:after="0"/>
                    <w:rPr>
                      <w:rFonts w:eastAsiaTheme="minorEastAsia"/>
                      <w:iCs/>
                      <w:sz w:val="14"/>
                      <w:szCs w:val="14"/>
                      <w:lang w:val="en-US" w:eastAsia="zh-CN"/>
                    </w:rPr>
                  </w:pPr>
                  <w:r>
                    <w:rPr>
                      <w:rFonts w:eastAsiaTheme="minorEastAsia" w:hint="eastAsia"/>
                      <w:b/>
                      <w:bCs/>
                      <w:iCs/>
                      <w:sz w:val="14"/>
                      <w:szCs w:val="14"/>
                      <w:lang w:val="en-US" w:eastAsia="zh-CN"/>
                    </w:rPr>
                    <w:t>FFS</w:t>
                  </w:r>
                </w:p>
              </w:tc>
            </w:tr>
            <w:tr w:rsidR="00DC7D3C" w:rsidRPr="00031283" w14:paraId="47D26F3E" w14:textId="77777777" w:rsidTr="00DC10EE">
              <w:tc>
                <w:tcPr>
                  <w:tcW w:w="427" w:type="dxa"/>
                </w:tcPr>
                <w:p w14:paraId="17F50424" w14:textId="77777777" w:rsidR="00DC7D3C" w:rsidRPr="00031283" w:rsidRDefault="00DC7D3C" w:rsidP="00DC10EE">
                  <w:pPr>
                    <w:spacing w:after="0"/>
                    <w:rPr>
                      <w:rFonts w:eastAsiaTheme="minorEastAsia"/>
                      <w:iCs/>
                      <w:sz w:val="14"/>
                      <w:szCs w:val="14"/>
                      <w:lang w:val="en-US" w:eastAsia="zh-CN"/>
                    </w:rPr>
                  </w:pPr>
                  <w:r w:rsidRPr="00031283">
                    <w:rPr>
                      <w:rFonts w:eastAsiaTheme="minorEastAsia"/>
                      <w:iCs/>
                      <w:sz w:val="14"/>
                      <w:szCs w:val="14"/>
                      <w:lang w:val="en-US" w:eastAsia="zh-CN"/>
                    </w:rPr>
                    <w:t>12</w:t>
                  </w:r>
                </w:p>
              </w:tc>
              <w:tc>
                <w:tcPr>
                  <w:tcW w:w="4913" w:type="dxa"/>
                </w:tcPr>
                <w:p w14:paraId="2DAC8BF5" w14:textId="77777777" w:rsidR="00DC7D3C" w:rsidRPr="00031283" w:rsidRDefault="00DC7D3C" w:rsidP="00DC10EE">
                  <w:pPr>
                    <w:spacing w:after="0"/>
                    <w:rPr>
                      <w:rFonts w:eastAsiaTheme="minorEastAsia"/>
                      <w:b/>
                      <w:bCs/>
                      <w:iCs/>
                      <w:sz w:val="14"/>
                      <w:szCs w:val="14"/>
                      <w:lang w:val="en-US" w:eastAsia="zh-CN"/>
                    </w:rPr>
                  </w:pPr>
                  <w:r w:rsidRPr="00031283">
                    <w:rPr>
                      <w:rFonts w:eastAsiaTheme="minorEastAsia"/>
                      <w:b/>
                      <w:bCs/>
                      <w:iCs/>
                      <w:sz w:val="14"/>
                      <w:szCs w:val="14"/>
                      <w:lang w:val="en-US" w:eastAsia="zh-CN"/>
                    </w:rPr>
                    <w:t>MG/PPW reconfig/activation</w:t>
                  </w:r>
                </w:p>
              </w:tc>
              <w:tc>
                <w:tcPr>
                  <w:tcW w:w="1418" w:type="dxa"/>
                </w:tcPr>
                <w:p w14:paraId="4F81F64B" w14:textId="77777777" w:rsidR="00DC7D3C" w:rsidRPr="00031283" w:rsidRDefault="00DC7D3C" w:rsidP="00DC10EE">
                  <w:pPr>
                    <w:spacing w:after="0"/>
                    <w:rPr>
                      <w:rFonts w:eastAsiaTheme="minorEastAsia"/>
                      <w:iCs/>
                      <w:sz w:val="14"/>
                      <w:szCs w:val="14"/>
                      <w:lang w:val="en-US" w:eastAsia="zh-CN"/>
                    </w:rPr>
                  </w:pPr>
                  <w:r>
                    <w:rPr>
                      <w:rFonts w:eastAsiaTheme="minorEastAsia"/>
                      <w:b/>
                      <w:bCs/>
                      <w:iCs/>
                      <w:sz w:val="14"/>
                      <w:szCs w:val="14"/>
                      <w:lang w:val="en-US" w:eastAsia="zh-CN"/>
                    </w:rPr>
                    <w:t>FFS</w:t>
                  </w:r>
                </w:p>
              </w:tc>
            </w:tr>
          </w:tbl>
          <w:p w14:paraId="2E02DBC9" w14:textId="77777777" w:rsidR="00DC7D3C" w:rsidRDefault="00DC7D3C" w:rsidP="00E52B95">
            <w:pPr>
              <w:spacing w:after="120"/>
              <w:rPr>
                <w:rFonts w:eastAsiaTheme="minorEastAsia"/>
                <w:lang w:val="en-US" w:eastAsia="zh-CN"/>
              </w:rPr>
            </w:pPr>
          </w:p>
        </w:tc>
      </w:tr>
    </w:tbl>
    <w:p w14:paraId="7F73B35B" w14:textId="67552883" w:rsidR="008400CB" w:rsidRDefault="008400CB" w:rsidP="00805BE8">
      <w:pPr>
        <w:rPr>
          <w:lang w:val="en-US"/>
        </w:rPr>
      </w:pPr>
    </w:p>
    <w:p w14:paraId="27B691BC" w14:textId="77777777" w:rsidR="00F66309" w:rsidRDefault="00F66309" w:rsidP="00F66309">
      <w:pPr>
        <w:rPr>
          <w:b/>
          <w:u w:val="single"/>
          <w:lang w:eastAsia="ko-KR"/>
        </w:rPr>
      </w:pPr>
      <w:r w:rsidRPr="00364E83">
        <w:rPr>
          <w:b/>
          <w:u w:val="single"/>
          <w:lang w:eastAsia="ko-KR"/>
        </w:rPr>
        <w:t>Issue 1-2-2: Related to RAN1 LS on condition of PRS measurement outside the MG</w:t>
      </w:r>
    </w:p>
    <w:p w14:paraId="0CD38FF9" w14:textId="77777777" w:rsidR="00AC6AC7" w:rsidRDefault="00AC6AC7" w:rsidP="00AC6AC7">
      <w:pPr>
        <w:pStyle w:val="BodyText"/>
      </w:pPr>
      <w:r w:rsidRPr="00DC1DE6">
        <w:t>Related to RAN1 LS in R1-2112883 on condition of PRS measurement outside the MG. Response on if UE needs to calculate the expected Rx time difference and/or compare it against the threshold.</w:t>
      </w:r>
    </w:p>
    <w:p w14:paraId="2B4700FA" w14:textId="453B1317" w:rsidR="00AC6AC7" w:rsidRDefault="00AC6AC7" w:rsidP="00AC6AC7">
      <w:pPr>
        <w:pStyle w:val="BodyText"/>
        <w:rPr>
          <w:i/>
          <w:iCs/>
        </w:rPr>
      </w:pPr>
      <w:r>
        <w:t>“</w:t>
      </w:r>
      <w:r w:rsidRPr="00AC61AB">
        <w:rPr>
          <w:i/>
          <w:iCs/>
        </w:rPr>
        <w:t>Rx timing between the reference cell/TRP and serving cell where the PPW is configured should be taken into account when evaluating the threshold for the applicability condition on Rx timing difference between the serving cell and neighbor cells/TRPs”</w:t>
      </w:r>
      <w:r w:rsidR="0036696A">
        <w:rPr>
          <w:i/>
          <w:iCs/>
        </w:rPr>
        <w:t>.</w:t>
      </w:r>
    </w:p>
    <w:p w14:paraId="06584003" w14:textId="63E7280A" w:rsidR="0036696A" w:rsidRPr="0036696A" w:rsidRDefault="0036696A" w:rsidP="00AC6AC7">
      <w:pPr>
        <w:pStyle w:val="BodyText"/>
      </w:pPr>
      <w:r w:rsidRPr="0036696A">
        <w:t xml:space="preserve">Agreements </w:t>
      </w:r>
      <w:r w:rsidR="00132BFE">
        <w:t>under this issue can be captured in the LS reply to RAN1.</w:t>
      </w:r>
    </w:p>
    <w:p w14:paraId="1AE7AD1C" w14:textId="77777777" w:rsidR="0036696A" w:rsidRPr="00364E83" w:rsidRDefault="0036696A" w:rsidP="0036696A">
      <w:pPr>
        <w:pStyle w:val="ListParagraph"/>
        <w:numPr>
          <w:ilvl w:val="0"/>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Proposal 1: HW</w:t>
      </w:r>
    </w:p>
    <w:p w14:paraId="44E8C039" w14:textId="77777777" w:rsidR="0036696A" w:rsidRPr="00364E83" w:rsidRDefault="0036696A" w:rsidP="0036696A">
      <w:pPr>
        <w:pStyle w:val="ListParagraph"/>
        <w:numPr>
          <w:ilvl w:val="2"/>
          <w:numId w:val="39"/>
        </w:numPr>
        <w:spacing w:after="0"/>
        <w:ind w:left="1797" w:firstLineChars="0" w:hanging="357"/>
        <w:rPr>
          <w:bCs/>
          <w:sz w:val="16"/>
          <w:szCs w:val="16"/>
          <w:lang w:eastAsia="zh-CN"/>
        </w:rPr>
      </w:pPr>
      <w:r w:rsidRPr="00364E83">
        <w:rPr>
          <w:bCs/>
          <w:sz w:val="16"/>
          <w:szCs w:val="16"/>
          <w:lang w:eastAsia="zh-CN"/>
        </w:rPr>
        <w:t xml:space="preserve">Expected RTD is defined as max(X1, X2), where </w:t>
      </w:r>
    </w:p>
    <w:p w14:paraId="30231543" w14:textId="77777777" w:rsidR="0036696A" w:rsidRPr="00364E83" w:rsidRDefault="0036696A" w:rsidP="0036696A">
      <w:pPr>
        <w:numPr>
          <w:ilvl w:val="3"/>
          <w:numId w:val="39"/>
        </w:numPr>
        <w:spacing w:after="0"/>
        <w:rPr>
          <w:bCs/>
          <w:sz w:val="16"/>
          <w:szCs w:val="16"/>
          <w:lang w:val="en-US" w:eastAsia="zh-CN"/>
        </w:rPr>
      </w:pPr>
      <w:r w:rsidRPr="00364E83">
        <w:rPr>
          <w:rFonts w:hint="eastAsia"/>
          <w:bCs/>
          <w:sz w:val="16"/>
          <w:szCs w:val="16"/>
          <w:lang w:val="en-US" w:eastAsia="zh-CN"/>
        </w:rPr>
        <w:t>X</w:t>
      </w:r>
      <w:r w:rsidRPr="00364E83">
        <w:rPr>
          <w:bCs/>
          <w:sz w:val="16"/>
          <w:szCs w:val="16"/>
          <w:lang w:val="en-US" w:eastAsia="zh-CN"/>
        </w:rPr>
        <w:t xml:space="preserve">1 = X1’, if X1’ &lt; 0.5 slot; X1 = 1-X1’, otherwise </w:t>
      </w:r>
    </w:p>
    <w:p w14:paraId="4CF37AEA" w14:textId="77777777" w:rsidR="0036696A" w:rsidRPr="00364E83" w:rsidRDefault="0036696A" w:rsidP="0036696A">
      <w:pPr>
        <w:numPr>
          <w:ilvl w:val="3"/>
          <w:numId w:val="39"/>
        </w:numPr>
        <w:spacing w:after="0"/>
        <w:rPr>
          <w:bCs/>
          <w:sz w:val="16"/>
          <w:szCs w:val="16"/>
          <w:lang w:val="en-US" w:eastAsia="zh-CN"/>
        </w:rPr>
      </w:pPr>
      <w:r w:rsidRPr="00364E83">
        <w:rPr>
          <w:bCs/>
          <w:sz w:val="16"/>
          <w:szCs w:val="16"/>
          <w:lang w:val="en-US" w:eastAsia="zh-CN"/>
        </w:rPr>
        <w:t>X1’= mod(expected RSTD + expected RSTD uncertainty, slot length)</w:t>
      </w:r>
    </w:p>
    <w:p w14:paraId="33BF391A" w14:textId="77777777" w:rsidR="0036696A" w:rsidRPr="00364E83" w:rsidRDefault="0036696A" w:rsidP="0036696A">
      <w:pPr>
        <w:numPr>
          <w:ilvl w:val="3"/>
          <w:numId w:val="39"/>
        </w:numPr>
        <w:spacing w:after="0"/>
        <w:rPr>
          <w:bCs/>
          <w:sz w:val="16"/>
          <w:szCs w:val="16"/>
          <w:lang w:val="en-US" w:eastAsia="zh-CN"/>
        </w:rPr>
      </w:pPr>
      <w:r w:rsidRPr="00364E83">
        <w:rPr>
          <w:rFonts w:hint="eastAsia"/>
          <w:bCs/>
          <w:sz w:val="16"/>
          <w:szCs w:val="16"/>
          <w:lang w:val="en-US" w:eastAsia="zh-CN"/>
        </w:rPr>
        <w:t>X</w:t>
      </w:r>
      <w:r w:rsidRPr="00364E83">
        <w:rPr>
          <w:bCs/>
          <w:sz w:val="16"/>
          <w:szCs w:val="16"/>
          <w:lang w:val="en-US" w:eastAsia="zh-CN"/>
        </w:rPr>
        <w:t xml:space="preserve">2 = X2’, if X2’ &lt; 0.5 slot; X2 = 1-X2’, otherwise </w:t>
      </w:r>
    </w:p>
    <w:p w14:paraId="49FE68F8" w14:textId="77777777" w:rsidR="0036696A" w:rsidRPr="00364E83" w:rsidRDefault="0036696A" w:rsidP="0036696A">
      <w:pPr>
        <w:numPr>
          <w:ilvl w:val="3"/>
          <w:numId w:val="39"/>
        </w:numPr>
        <w:spacing w:after="0"/>
        <w:rPr>
          <w:bCs/>
          <w:sz w:val="16"/>
          <w:szCs w:val="16"/>
          <w:lang w:val="en-US" w:eastAsia="zh-CN"/>
        </w:rPr>
      </w:pPr>
      <w:r w:rsidRPr="00364E83">
        <w:rPr>
          <w:bCs/>
          <w:sz w:val="16"/>
          <w:szCs w:val="16"/>
          <w:lang w:val="en-US" w:eastAsia="zh-CN"/>
        </w:rPr>
        <w:t>X2’= mod(expected RSTD - expected RSTD uncertainty, slot length)</w:t>
      </w:r>
    </w:p>
    <w:p w14:paraId="400DD9B8" w14:textId="77777777" w:rsidR="0036696A" w:rsidRPr="00364E83" w:rsidRDefault="0036696A" w:rsidP="0036696A">
      <w:pPr>
        <w:pStyle w:val="ListParagraph"/>
        <w:numPr>
          <w:ilvl w:val="2"/>
          <w:numId w:val="39"/>
        </w:numPr>
        <w:spacing w:before="120" w:after="120"/>
        <w:ind w:left="1797" w:firstLineChars="0" w:hanging="357"/>
        <w:rPr>
          <w:bCs/>
          <w:sz w:val="16"/>
          <w:szCs w:val="16"/>
          <w:lang w:eastAsia="zh-CN"/>
        </w:rPr>
      </w:pPr>
      <w:r w:rsidRPr="00364E83">
        <w:rPr>
          <w:bCs/>
          <w:sz w:val="16"/>
          <w:szCs w:val="16"/>
          <w:lang w:eastAsia="zh-CN"/>
        </w:rPr>
        <w:t>Introduce UE capability for the maximum Rx timing difference in MG-less PRS measurement, with at least two values {CP length, 0.5 slot}.</w:t>
      </w:r>
    </w:p>
    <w:p w14:paraId="65263A68" w14:textId="50B9BFBC" w:rsidR="0036696A" w:rsidRPr="00132BFE" w:rsidRDefault="0036696A" w:rsidP="0036696A">
      <w:pPr>
        <w:pStyle w:val="ListParagraph"/>
        <w:numPr>
          <w:ilvl w:val="2"/>
          <w:numId w:val="39"/>
        </w:numPr>
        <w:spacing w:after="120"/>
        <w:ind w:firstLineChars="0"/>
        <w:rPr>
          <w:bCs/>
          <w:sz w:val="16"/>
          <w:szCs w:val="16"/>
          <w:lang w:eastAsia="zh-CN"/>
        </w:rPr>
      </w:pPr>
      <w:r w:rsidRPr="00364E83">
        <w:rPr>
          <w:bCs/>
          <w:sz w:val="16"/>
          <w:szCs w:val="16"/>
          <w:lang w:eastAsia="zh-CN"/>
        </w:rPr>
        <w:t>It is up to UE implementation whether to calculate the expected Rx time difference and/or compare it against the threshold</w:t>
      </w:r>
    </w:p>
    <w:p w14:paraId="069B94A8" w14:textId="77777777" w:rsidR="0036696A" w:rsidRPr="00364E83" w:rsidRDefault="0036696A" w:rsidP="0036696A">
      <w:pPr>
        <w:pStyle w:val="ListParagraph"/>
        <w:numPr>
          <w:ilvl w:val="0"/>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Proposal 2: Vivo</w:t>
      </w:r>
    </w:p>
    <w:p w14:paraId="19A2A196" w14:textId="77777777" w:rsidR="0036696A" w:rsidRPr="00364E83" w:rsidRDefault="0036696A" w:rsidP="0036696A">
      <w:pPr>
        <w:pStyle w:val="ListParagraph"/>
        <w:numPr>
          <w:ilvl w:val="1"/>
          <w:numId w:val="40"/>
        </w:numPr>
        <w:spacing w:after="120"/>
        <w:ind w:firstLineChars="0"/>
        <w:rPr>
          <w:rFonts w:eastAsia="SimSun"/>
          <w:szCs w:val="24"/>
          <w:lang w:eastAsia="zh-CN"/>
        </w:rPr>
      </w:pPr>
      <w:r w:rsidRPr="00364E83">
        <w:rPr>
          <w:rFonts w:eastAsia="SimSun"/>
          <w:szCs w:val="24"/>
          <w:lang w:eastAsia="zh-CN"/>
        </w:rPr>
        <w:t>The maximum expected Rx timing difference between the PRS from serving cell and that from non-serving cell would reach 1064us and 1016us for FR1 and FR2 respectively.</w:t>
      </w:r>
    </w:p>
    <w:p w14:paraId="0F1DC5F2" w14:textId="77777777" w:rsidR="0036696A" w:rsidRPr="00364E83" w:rsidRDefault="0036696A" w:rsidP="0036696A">
      <w:pPr>
        <w:pStyle w:val="ListParagraph"/>
        <w:numPr>
          <w:ilvl w:val="1"/>
          <w:numId w:val="40"/>
        </w:numPr>
        <w:spacing w:after="120"/>
        <w:ind w:firstLineChars="0"/>
        <w:rPr>
          <w:rFonts w:eastAsia="SimSun"/>
          <w:szCs w:val="24"/>
          <w:lang w:eastAsia="zh-CN"/>
        </w:rPr>
      </w:pPr>
      <w:r w:rsidRPr="00364E83">
        <w:rPr>
          <w:rFonts w:eastAsia="SimSun"/>
          <w:szCs w:val="24"/>
          <w:lang w:eastAsia="zh-CN"/>
        </w:rPr>
        <w:t>The threshold shall be the maximum expected Rx timing difference (e.g., 1064us and 1016us for FR1 and FR2 respectively) if the PRS from the nom-serving cell can be guaranteed within the PRS processing window for capability 1A and 1B.</w:t>
      </w:r>
    </w:p>
    <w:p w14:paraId="043F8F36" w14:textId="77777777" w:rsidR="0036696A" w:rsidRPr="00364E83" w:rsidRDefault="0036696A" w:rsidP="0036696A">
      <w:pPr>
        <w:pStyle w:val="ListParagraph"/>
        <w:numPr>
          <w:ilvl w:val="1"/>
          <w:numId w:val="40"/>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lastRenderedPageBreak/>
        <w:t>The threshold shall be CP length if the PRS have to be in the same symbols for the non-serving cell and serving cell for capability 2.</w:t>
      </w:r>
    </w:p>
    <w:p w14:paraId="1565CA3C" w14:textId="77777777" w:rsidR="0036696A" w:rsidRPr="00364E83" w:rsidRDefault="0036696A" w:rsidP="0036696A">
      <w:pPr>
        <w:pStyle w:val="ListParagraph"/>
        <w:numPr>
          <w:ilvl w:val="0"/>
          <w:numId w:val="40"/>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Proposal 3: Intel, ZTE, OPPO</w:t>
      </w:r>
    </w:p>
    <w:p w14:paraId="7D0C1B70" w14:textId="77777777" w:rsidR="0036696A" w:rsidRPr="00364E83" w:rsidRDefault="0036696A" w:rsidP="0036696A">
      <w:pPr>
        <w:pStyle w:val="ListParagraph"/>
        <w:numPr>
          <w:ilvl w:val="1"/>
          <w:numId w:val="40"/>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The threshold, which is used to be compared against with the Rx timing difference to determine whether the PRS from the non-serving cell satisfy the condition of PRS measurement outside MG can be: [-½ CP length, ½ CP length]</w:t>
      </w:r>
    </w:p>
    <w:p w14:paraId="54858801" w14:textId="77777777" w:rsidR="0036696A" w:rsidRPr="00364E83" w:rsidRDefault="0036696A" w:rsidP="0036696A">
      <w:pPr>
        <w:pStyle w:val="ListParagraph"/>
        <w:numPr>
          <w:ilvl w:val="0"/>
          <w:numId w:val="40"/>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 xml:space="preserve">Proposal </w:t>
      </w:r>
      <w:r w:rsidRPr="00364E83">
        <w:rPr>
          <w:rFonts w:eastAsia="SimSun" w:hint="eastAsia"/>
          <w:szCs w:val="24"/>
          <w:lang w:eastAsia="zh-CN"/>
        </w:rPr>
        <w:t>4</w:t>
      </w:r>
      <w:r w:rsidRPr="00364E83">
        <w:rPr>
          <w:rFonts w:eastAsia="SimSun"/>
          <w:szCs w:val="24"/>
          <w:lang w:eastAsia="zh-CN"/>
        </w:rPr>
        <w:t xml:space="preserve">: </w:t>
      </w:r>
      <w:r w:rsidRPr="00364E83">
        <w:rPr>
          <w:rFonts w:eastAsia="SimSun" w:hint="eastAsia"/>
          <w:szCs w:val="24"/>
          <w:lang w:eastAsia="zh-CN"/>
        </w:rPr>
        <w:t>CATT</w:t>
      </w:r>
    </w:p>
    <w:p w14:paraId="21BF72FF" w14:textId="77777777" w:rsidR="0036696A" w:rsidRPr="00364E83" w:rsidRDefault="0036696A" w:rsidP="0036696A">
      <w:pPr>
        <w:pStyle w:val="ListParagraph"/>
        <w:numPr>
          <w:ilvl w:val="1"/>
          <w:numId w:val="40"/>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 xml:space="preserve">For the PRS measurement without MG, the condition that the expected Rx timing difference between the PRS from the non-serving cell and that from serving cell is within a threshold is not necessary when multiple FFT processing is assumed. </w:t>
      </w:r>
    </w:p>
    <w:p w14:paraId="48AB51F0" w14:textId="77777777" w:rsidR="0036696A" w:rsidRDefault="0036696A" w:rsidP="0036696A">
      <w:pPr>
        <w:pStyle w:val="ListParagraph"/>
        <w:numPr>
          <w:ilvl w:val="1"/>
          <w:numId w:val="40"/>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If single FFT processing is assumed, the condition for PRS measurement without MG is that the expected Rx timing difference between the PRS from the non-serving cell and that from serving cell is within CP</w:t>
      </w:r>
    </w:p>
    <w:p w14:paraId="6F7351F4" w14:textId="77777777" w:rsidR="0036696A" w:rsidRPr="00364E83" w:rsidRDefault="0036696A" w:rsidP="0036696A">
      <w:pPr>
        <w:pStyle w:val="ListParagraph"/>
        <w:numPr>
          <w:ilvl w:val="0"/>
          <w:numId w:val="40"/>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 xml:space="preserve">Proposal </w:t>
      </w:r>
      <w:r>
        <w:rPr>
          <w:rFonts w:eastAsia="SimSun"/>
          <w:szCs w:val="24"/>
          <w:lang w:eastAsia="zh-CN"/>
        </w:rPr>
        <w:t>5</w:t>
      </w:r>
      <w:r w:rsidRPr="00364E83">
        <w:rPr>
          <w:rFonts w:eastAsia="SimSun"/>
          <w:szCs w:val="24"/>
          <w:lang w:eastAsia="zh-CN"/>
        </w:rPr>
        <w:t xml:space="preserve">: </w:t>
      </w:r>
      <w:r>
        <w:rPr>
          <w:rFonts w:eastAsia="SimSun"/>
          <w:szCs w:val="24"/>
          <w:lang w:eastAsia="zh-CN"/>
        </w:rPr>
        <w:t>QC</w:t>
      </w:r>
    </w:p>
    <w:p w14:paraId="361C01D1" w14:textId="77777777" w:rsidR="0036696A" w:rsidRDefault="0036696A" w:rsidP="0036696A">
      <w:pPr>
        <w:pStyle w:val="ListParagraph"/>
        <w:numPr>
          <w:ilvl w:val="1"/>
          <w:numId w:val="40"/>
        </w:numPr>
        <w:overflowPunct/>
        <w:autoSpaceDE/>
        <w:autoSpaceDN/>
        <w:adjustRightInd/>
        <w:spacing w:after="120"/>
        <w:ind w:firstLineChars="0"/>
        <w:textAlignment w:val="auto"/>
        <w:rPr>
          <w:rFonts w:eastAsia="SimSun"/>
          <w:szCs w:val="24"/>
          <w:lang w:eastAsia="zh-CN"/>
        </w:rPr>
      </w:pPr>
      <w:r w:rsidRPr="0056013F">
        <w:rPr>
          <w:rFonts w:eastAsia="SimSun"/>
          <w:szCs w:val="24"/>
          <w:lang w:eastAsia="zh-CN"/>
        </w:rPr>
        <w:t>Rx timing between the reference cell/TRP and serving cell where the PPW is configured should be taken into account when evaluating the threshold for the applicability condition on Rx timing difference between the serving cell and neighbor cells/TRPs</w:t>
      </w:r>
      <w:r>
        <w:rPr>
          <w:rFonts w:eastAsia="SimSun"/>
          <w:szCs w:val="24"/>
          <w:lang w:eastAsia="zh-CN"/>
        </w:rPr>
        <w:t>.</w:t>
      </w:r>
    </w:p>
    <w:p w14:paraId="6B7E7249" w14:textId="77777777" w:rsidR="0036696A" w:rsidRPr="00090369" w:rsidRDefault="0036696A" w:rsidP="0036696A">
      <w:pPr>
        <w:pStyle w:val="ListParagraph"/>
        <w:numPr>
          <w:ilvl w:val="2"/>
          <w:numId w:val="40"/>
        </w:numPr>
        <w:overflowPunct/>
        <w:autoSpaceDE/>
        <w:autoSpaceDN/>
        <w:adjustRightInd/>
        <w:spacing w:after="120"/>
        <w:ind w:firstLineChars="0"/>
        <w:textAlignment w:val="auto"/>
        <w:rPr>
          <w:rFonts w:eastAsia="SimSun"/>
          <w:szCs w:val="24"/>
          <w:lang w:eastAsia="zh-CN"/>
        </w:rPr>
      </w:pPr>
      <w:r w:rsidRPr="0056013F">
        <w:rPr>
          <w:rFonts w:eastAsia="SimSun"/>
          <w:szCs w:val="24"/>
          <w:lang w:eastAsia="zh-CN"/>
        </w:rPr>
        <w:t>Threshold</w:t>
      </w:r>
      <w:r>
        <w:rPr>
          <w:rFonts w:eastAsia="SimSun"/>
          <w:szCs w:val="24"/>
          <w:lang w:eastAsia="zh-CN"/>
        </w:rPr>
        <w:t xml:space="preserve"> = </w:t>
      </w:r>
      <w:r w:rsidRPr="00D548AC">
        <w:rPr>
          <w:rFonts w:eastAsiaTheme="minorEastAsia"/>
          <w:lang w:val="en-US" w:eastAsia="zh-CN"/>
        </w:rPr>
        <w:sym w:font="Symbol" w:char="F0B1"/>
      </w:r>
      <w:r w:rsidRPr="00D548AC">
        <w:rPr>
          <w:rFonts w:eastAsiaTheme="minorEastAsia"/>
          <w:lang w:val="en-US" w:eastAsia="zh-CN"/>
        </w:rPr>
        <w:t>1/2 symbol</w:t>
      </w:r>
    </w:p>
    <w:p w14:paraId="49000874" w14:textId="215112F9" w:rsidR="00633F34" w:rsidRPr="00F66309" w:rsidRDefault="00633F34" w:rsidP="00805BE8"/>
    <w:tbl>
      <w:tblPr>
        <w:tblStyle w:val="TableGrid"/>
        <w:tblW w:w="0" w:type="auto"/>
        <w:tblLook w:val="04A0" w:firstRow="1" w:lastRow="0" w:firstColumn="1" w:lastColumn="0" w:noHBand="0" w:noVBand="1"/>
      </w:tblPr>
      <w:tblGrid>
        <w:gridCol w:w="1236"/>
        <w:gridCol w:w="8395"/>
      </w:tblGrid>
      <w:tr w:rsidR="00633F34" w:rsidRPr="00364E83" w14:paraId="1D4DB2DB" w14:textId="77777777" w:rsidTr="00287451">
        <w:tc>
          <w:tcPr>
            <w:tcW w:w="1236" w:type="dxa"/>
          </w:tcPr>
          <w:p w14:paraId="5CEF36C4" w14:textId="77777777" w:rsidR="00633F34" w:rsidRPr="00364E83" w:rsidRDefault="00633F34" w:rsidP="00287451">
            <w:pPr>
              <w:spacing w:after="120"/>
              <w:rPr>
                <w:rFonts w:eastAsiaTheme="minorEastAsia"/>
                <w:b/>
                <w:bCs/>
                <w:lang w:val="en-US" w:eastAsia="zh-CN"/>
              </w:rPr>
            </w:pPr>
            <w:r w:rsidRPr="00364E83">
              <w:rPr>
                <w:rFonts w:eastAsiaTheme="minorEastAsia"/>
                <w:b/>
                <w:bCs/>
                <w:lang w:val="en-US" w:eastAsia="zh-CN"/>
              </w:rPr>
              <w:t>Company</w:t>
            </w:r>
          </w:p>
        </w:tc>
        <w:tc>
          <w:tcPr>
            <w:tcW w:w="8395" w:type="dxa"/>
          </w:tcPr>
          <w:p w14:paraId="6014E979" w14:textId="77777777" w:rsidR="00633F34" w:rsidRPr="00364E83" w:rsidRDefault="00633F34" w:rsidP="00287451">
            <w:pPr>
              <w:spacing w:after="120"/>
              <w:rPr>
                <w:rFonts w:eastAsiaTheme="minorEastAsia"/>
                <w:b/>
                <w:bCs/>
                <w:lang w:val="en-US" w:eastAsia="zh-CN"/>
              </w:rPr>
            </w:pPr>
            <w:r w:rsidRPr="00364E83">
              <w:rPr>
                <w:rFonts w:eastAsiaTheme="minorEastAsia"/>
                <w:b/>
                <w:bCs/>
                <w:lang w:val="en-US" w:eastAsia="zh-CN"/>
              </w:rPr>
              <w:t>Comments</w:t>
            </w:r>
          </w:p>
        </w:tc>
      </w:tr>
      <w:tr w:rsidR="00E52B95" w:rsidRPr="00364E83" w14:paraId="414C4074" w14:textId="77777777" w:rsidTr="00287451">
        <w:tc>
          <w:tcPr>
            <w:tcW w:w="1236" w:type="dxa"/>
          </w:tcPr>
          <w:p w14:paraId="48D3449D" w14:textId="00A6F2E9" w:rsidR="00E52B95" w:rsidRPr="00364E83" w:rsidRDefault="00E52B95" w:rsidP="00E52B95">
            <w:pPr>
              <w:spacing w:after="120"/>
              <w:rPr>
                <w:rFonts w:eastAsiaTheme="minorEastAsia"/>
                <w:lang w:val="en-US" w:eastAsia="zh-CN"/>
              </w:rPr>
            </w:pPr>
            <w:r>
              <w:rPr>
                <w:rFonts w:eastAsiaTheme="minorEastAsia"/>
                <w:lang w:val="en-US" w:eastAsia="zh-CN"/>
              </w:rPr>
              <w:t xml:space="preserve">Huawei </w:t>
            </w:r>
          </w:p>
        </w:tc>
        <w:tc>
          <w:tcPr>
            <w:tcW w:w="8395" w:type="dxa"/>
          </w:tcPr>
          <w:p w14:paraId="1FC17B89" w14:textId="77777777" w:rsidR="00E52B95" w:rsidRDefault="00E52B95" w:rsidP="00E52B95">
            <w:pPr>
              <w:spacing w:after="120"/>
              <w:rPr>
                <w:rFonts w:eastAsiaTheme="minorEastAsia"/>
                <w:lang w:val="en-US" w:eastAsia="zh-CN"/>
              </w:rPr>
            </w:pPr>
            <w:r>
              <w:rPr>
                <w:rFonts w:eastAsiaTheme="minorEastAsia"/>
                <w:lang w:val="en-US" w:eastAsia="zh-CN"/>
              </w:rPr>
              <w:t>Support P1.</w:t>
            </w:r>
          </w:p>
          <w:p w14:paraId="5CACF4A9" w14:textId="77777777" w:rsidR="00E52B95" w:rsidRDefault="00E52B95" w:rsidP="00E52B95">
            <w:pPr>
              <w:spacing w:after="120"/>
              <w:rPr>
                <w:rFonts w:eastAsiaTheme="minorEastAsia"/>
                <w:lang w:val="en-US" w:eastAsia="zh-CN"/>
              </w:rPr>
            </w:pPr>
            <w:r>
              <w:rPr>
                <w:rFonts w:eastAsiaTheme="minorEastAsia"/>
                <w:lang w:val="en-US" w:eastAsia="zh-CN"/>
              </w:rPr>
              <w:t xml:space="preserve">RAN4 may need to align the definition of expected RTD, i.e. how expected RTD is calculated from the AD, so that we know what the threshold is compared against. </w:t>
            </w:r>
          </w:p>
          <w:p w14:paraId="7232DE15" w14:textId="77777777" w:rsidR="00E52B95" w:rsidRDefault="00E52B95" w:rsidP="00E52B95">
            <w:pPr>
              <w:spacing w:after="120"/>
              <w:rPr>
                <w:rFonts w:eastAsiaTheme="minorEastAsia"/>
                <w:lang w:val="en-US" w:eastAsia="zh-CN"/>
              </w:rPr>
            </w:pPr>
            <w:r>
              <w:rPr>
                <w:rFonts w:eastAsiaTheme="minorEastAsia"/>
                <w:lang w:val="en-US" w:eastAsia="zh-CN"/>
              </w:rPr>
              <w:t>Support to define UE capability on the threshold, considering there can be different implementations as also mentioned in P4.</w:t>
            </w:r>
          </w:p>
          <w:p w14:paraId="247EB654" w14:textId="77777777" w:rsidR="00E52B95" w:rsidRDefault="00E52B95" w:rsidP="00E52B95">
            <w:pPr>
              <w:spacing w:after="120"/>
              <w:rPr>
                <w:rFonts w:eastAsiaTheme="minorEastAsia"/>
                <w:lang w:val="en-US" w:eastAsia="zh-CN"/>
              </w:rPr>
            </w:pPr>
            <w:r>
              <w:rPr>
                <w:rFonts w:eastAsiaTheme="minorEastAsia"/>
                <w:lang w:val="en-US" w:eastAsia="zh-CN"/>
              </w:rPr>
              <w:t>P3 leads to quite restrictive applicability of MG-less measurement as it requires tight sync from NW.</w:t>
            </w:r>
          </w:p>
          <w:p w14:paraId="2C25812B" w14:textId="77777777" w:rsidR="00E52B95" w:rsidRDefault="00E52B95" w:rsidP="00E52B95">
            <w:pPr>
              <w:spacing w:after="120"/>
              <w:rPr>
                <w:rFonts w:eastAsiaTheme="minorEastAsia"/>
                <w:lang w:val="en-US" w:eastAsia="zh-CN"/>
              </w:rPr>
            </w:pPr>
            <w:r>
              <w:rPr>
                <w:rFonts w:eastAsiaTheme="minorEastAsia"/>
                <w:lang w:val="en-US" w:eastAsia="zh-CN"/>
              </w:rPr>
              <w:t>P2 is not very clear to us, i.e. why the threshold should depend on the UE processing type.</w:t>
            </w:r>
          </w:p>
          <w:p w14:paraId="6BFC18B1" w14:textId="35D9217E" w:rsidR="00E52B95" w:rsidRPr="00364E83" w:rsidRDefault="00E52B95" w:rsidP="00E52B95">
            <w:pPr>
              <w:spacing w:after="120"/>
              <w:rPr>
                <w:rFonts w:eastAsiaTheme="minorEastAsia"/>
                <w:lang w:val="en-US" w:eastAsia="zh-CN"/>
              </w:rPr>
            </w:pPr>
            <w:r>
              <w:rPr>
                <w:rFonts w:eastAsiaTheme="minorEastAsia"/>
                <w:lang w:val="en-US" w:eastAsia="zh-CN"/>
              </w:rPr>
              <w:t xml:space="preserve">P5, does it mean UE should consider the Rx timing difference between the reference cell and serving cell when evaluating the condition? </w:t>
            </w:r>
          </w:p>
        </w:tc>
      </w:tr>
      <w:tr w:rsidR="00E52B95" w:rsidRPr="00364E83" w14:paraId="01D8CB49" w14:textId="77777777" w:rsidTr="00287451">
        <w:tc>
          <w:tcPr>
            <w:tcW w:w="1236" w:type="dxa"/>
          </w:tcPr>
          <w:p w14:paraId="25516940" w14:textId="64632D64" w:rsidR="00E52B95" w:rsidRPr="00364E83" w:rsidRDefault="00DB58DE" w:rsidP="00E52B95">
            <w:pPr>
              <w:spacing w:after="120"/>
              <w:rPr>
                <w:rFonts w:eastAsiaTheme="minorEastAsia"/>
                <w:lang w:val="en-US" w:eastAsia="zh-CN"/>
              </w:rPr>
            </w:pPr>
            <w:r>
              <w:rPr>
                <w:rFonts w:eastAsiaTheme="minorEastAsia"/>
                <w:lang w:val="en-US" w:eastAsia="zh-CN"/>
              </w:rPr>
              <w:t xml:space="preserve">Ericsson </w:t>
            </w:r>
          </w:p>
        </w:tc>
        <w:tc>
          <w:tcPr>
            <w:tcW w:w="8395" w:type="dxa"/>
          </w:tcPr>
          <w:p w14:paraId="3F3F7E30" w14:textId="44A85A2C" w:rsidR="00E52B95" w:rsidRPr="00364E83" w:rsidRDefault="00E26F4F" w:rsidP="00E52B95">
            <w:pPr>
              <w:spacing w:after="120"/>
              <w:rPr>
                <w:rFonts w:eastAsiaTheme="minorEastAsia"/>
                <w:lang w:val="en-US" w:eastAsia="zh-CN"/>
              </w:rPr>
            </w:pPr>
            <w:r>
              <w:rPr>
                <w:rFonts w:eastAsiaTheme="minorEastAsia"/>
                <w:lang w:val="en-US" w:eastAsia="zh-CN"/>
              </w:rPr>
              <w:t>Support p</w:t>
            </w:r>
            <w:r w:rsidR="00DB58DE">
              <w:rPr>
                <w:rFonts w:eastAsiaTheme="minorEastAsia"/>
                <w:lang w:val="en-US" w:eastAsia="zh-CN"/>
              </w:rPr>
              <w:t>roposal 3.</w:t>
            </w:r>
            <w:r>
              <w:rPr>
                <w:rFonts w:eastAsiaTheme="minorEastAsia"/>
                <w:lang w:val="en-US" w:eastAsia="zh-CN"/>
              </w:rPr>
              <w:t xml:space="preserve"> </w:t>
            </w:r>
          </w:p>
        </w:tc>
      </w:tr>
      <w:tr w:rsidR="00E52B95" w:rsidRPr="00364E83" w14:paraId="0C94D0C6" w14:textId="77777777" w:rsidTr="00287451">
        <w:tc>
          <w:tcPr>
            <w:tcW w:w="1236" w:type="dxa"/>
          </w:tcPr>
          <w:p w14:paraId="74FB6CCF" w14:textId="43DF3CDB" w:rsidR="00E52B95" w:rsidRPr="00364E83" w:rsidRDefault="008D2949" w:rsidP="00E52B95">
            <w:pPr>
              <w:spacing w:after="120"/>
              <w:rPr>
                <w:rFonts w:eastAsiaTheme="minorEastAsia"/>
                <w:lang w:val="en-US" w:eastAsia="zh-CN"/>
              </w:rPr>
            </w:pPr>
            <w:r>
              <w:rPr>
                <w:rFonts w:eastAsiaTheme="minorEastAsia"/>
                <w:lang w:val="en-US" w:eastAsia="zh-CN"/>
              </w:rPr>
              <w:t>Qualcomm</w:t>
            </w:r>
          </w:p>
        </w:tc>
        <w:tc>
          <w:tcPr>
            <w:tcW w:w="8395" w:type="dxa"/>
          </w:tcPr>
          <w:p w14:paraId="6C8A315E" w14:textId="37109701" w:rsidR="00E52B95" w:rsidRPr="00364E83" w:rsidRDefault="008D2949" w:rsidP="00E52B95">
            <w:pPr>
              <w:spacing w:after="120"/>
              <w:rPr>
                <w:rFonts w:eastAsiaTheme="minorEastAsia"/>
                <w:lang w:val="en-US" w:eastAsia="zh-CN"/>
              </w:rPr>
            </w:pPr>
            <w:r>
              <w:rPr>
                <w:rFonts w:eastAsiaTheme="minorEastAsia"/>
                <w:lang w:val="en-US" w:eastAsia="zh-CN"/>
              </w:rPr>
              <w:t>Support proposal 5. Multiple threshold values may be supported.</w:t>
            </w:r>
          </w:p>
        </w:tc>
      </w:tr>
      <w:tr w:rsidR="00E52B95" w:rsidRPr="00364E83" w14:paraId="3E3AB3F7" w14:textId="77777777" w:rsidTr="00287451">
        <w:tc>
          <w:tcPr>
            <w:tcW w:w="1236" w:type="dxa"/>
          </w:tcPr>
          <w:p w14:paraId="4419E584" w14:textId="641C584C" w:rsidR="00E52B95" w:rsidRPr="00364E83" w:rsidRDefault="00374180" w:rsidP="00E52B95">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49DEF08E" w14:textId="77777777" w:rsidR="00374180" w:rsidRDefault="00374180" w:rsidP="00374180">
            <w:pPr>
              <w:spacing w:after="120"/>
              <w:rPr>
                <w:rFonts w:eastAsiaTheme="minorEastAsia"/>
                <w:lang w:val="en-US" w:eastAsia="zh-CN"/>
              </w:rPr>
            </w:pPr>
            <w:r>
              <w:rPr>
                <w:rFonts w:eastAsiaTheme="minorEastAsia"/>
                <w:lang w:val="en-US" w:eastAsia="zh-CN"/>
              </w:rPr>
              <w:t xml:space="preserve">The common point for proposal 1, 3, and 4 is to considered CP length when defining RTD threshold, maybe we can discuss whether it is acceptable to consider CP length. </w:t>
            </w:r>
          </w:p>
          <w:p w14:paraId="08BF4AC3" w14:textId="77777777" w:rsidR="00374180" w:rsidRDefault="00374180" w:rsidP="00374180">
            <w:pPr>
              <w:spacing w:after="120"/>
              <w:rPr>
                <w:rFonts w:eastAsiaTheme="minorEastAsia"/>
                <w:lang w:val="en-US" w:eastAsia="zh-CN"/>
              </w:rPr>
            </w:pPr>
            <w:r>
              <w:rPr>
                <w:rFonts w:eastAsiaTheme="minorEastAsia"/>
                <w:lang w:val="en-US" w:eastAsia="zh-CN"/>
              </w:rPr>
              <w:t>As for how to derive RTD in proposal 1. Seem RAN1 has identified this issue and the following FFS is captured in the LS. We can wait for RAN1 conclusion.</w:t>
            </w:r>
          </w:p>
          <w:p w14:paraId="3086CB86" w14:textId="2DA3BFC8" w:rsidR="00E52B95" w:rsidRPr="00364E83" w:rsidRDefault="00374180" w:rsidP="00374180">
            <w:pPr>
              <w:spacing w:after="120"/>
              <w:rPr>
                <w:rFonts w:eastAsiaTheme="minorEastAsia"/>
                <w:lang w:val="en-US" w:eastAsia="zh-CN"/>
              </w:rPr>
            </w:pPr>
            <w:r w:rsidRPr="00790B9F">
              <w:rPr>
                <w:rFonts w:ascii="Times" w:eastAsia="Batang" w:hAnsi="Times"/>
                <w:szCs w:val="24"/>
              </w:rPr>
              <w:t>FFS: Rx timing difference between PRS from the non-serving cell and that from the serving cell is determined by the expected RSTD and expected RSTD uncertainty</w:t>
            </w:r>
          </w:p>
        </w:tc>
      </w:tr>
      <w:tr w:rsidR="00D60E09" w:rsidRPr="00364E83" w14:paraId="412478B6" w14:textId="77777777" w:rsidTr="00287451">
        <w:tc>
          <w:tcPr>
            <w:tcW w:w="1236" w:type="dxa"/>
          </w:tcPr>
          <w:p w14:paraId="6D16CDDD" w14:textId="602AABC1" w:rsidR="00D60E09" w:rsidRPr="00364E83" w:rsidRDefault="00D60E09" w:rsidP="00D60E09">
            <w:pPr>
              <w:spacing w:after="120"/>
              <w:rPr>
                <w:rFonts w:eastAsiaTheme="minorEastAsia"/>
                <w:lang w:val="en-US" w:eastAsia="zh-CN"/>
              </w:rPr>
            </w:pPr>
            <w:r>
              <w:rPr>
                <w:rFonts w:eastAsiaTheme="minorEastAsia"/>
                <w:lang w:val="en-US" w:eastAsia="zh-CN"/>
              </w:rPr>
              <w:t>Intel</w:t>
            </w:r>
          </w:p>
        </w:tc>
        <w:tc>
          <w:tcPr>
            <w:tcW w:w="8395" w:type="dxa"/>
          </w:tcPr>
          <w:p w14:paraId="1EE48DE6" w14:textId="600BEBC5" w:rsidR="00D60E09" w:rsidRPr="00364E83" w:rsidRDefault="00D60E09" w:rsidP="00D60E09">
            <w:pPr>
              <w:spacing w:after="120"/>
              <w:rPr>
                <w:rFonts w:eastAsiaTheme="minorEastAsia"/>
                <w:lang w:val="en-US" w:eastAsia="zh-CN"/>
              </w:rPr>
            </w:pPr>
            <w:r>
              <w:rPr>
                <w:rFonts w:eastAsiaTheme="minorEastAsia"/>
                <w:lang w:val="en-US" w:eastAsia="zh-CN"/>
              </w:rPr>
              <w:t xml:space="preserve">Option 3. </w:t>
            </w:r>
          </w:p>
        </w:tc>
      </w:tr>
      <w:tr w:rsidR="00D60E09" w:rsidRPr="00364E83" w14:paraId="6AE7E7B8" w14:textId="77777777" w:rsidTr="00287451">
        <w:tc>
          <w:tcPr>
            <w:tcW w:w="1236" w:type="dxa"/>
          </w:tcPr>
          <w:p w14:paraId="2F37B4E3" w14:textId="366A6B60" w:rsidR="00D60E09" w:rsidRPr="00364E83" w:rsidRDefault="00F928CF" w:rsidP="00D60E09">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1610019C" w14:textId="1A3B545D" w:rsidR="00A57C48" w:rsidRPr="00A57C48" w:rsidRDefault="00A57C48" w:rsidP="00A57C48">
            <w:pPr>
              <w:spacing w:after="120"/>
              <w:jc w:val="both"/>
              <w:rPr>
                <w:rFonts w:eastAsiaTheme="minorEastAsia"/>
                <w:color w:val="000000"/>
                <w:lang w:eastAsia="zh-CN"/>
              </w:rPr>
            </w:pPr>
            <w:r>
              <w:rPr>
                <w:rFonts w:eastAsiaTheme="minorEastAsia" w:hint="eastAsia"/>
                <w:color w:val="000000"/>
                <w:lang w:eastAsia="zh-CN"/>
              </w:rPr>
              <w:t>C</w:t>
            </w:r>
            <w:r>
              <w:rPr>
                <w:rFonts w:eastAsiaTheme="minorEastAsia"/>
                <w:color w:val="000000"/>
                <w:lang w:eastAsia="zh-CN"/>
              </w:rPr>
              <w:t>onsidering diverse views from companies, we would like to propose a comprised option to move forward.</w:t>
            </w:r>
          </w:p>
          <w:p w14:paraId="35EC1F89" w14:textId="0540A005" w:rsidR="00A57C48" w:rsidRPr="00A57C48" w:rsidRDefault="00A57C48" w:rsidP="00A57C48">
            <w:pPr>
              <w:spacing w:after="120"/>
              <w:jc w:val="both"/>
              <w:rPr>
                <w:rFonts w:eastAsiaTheme="minorEastAsia"/>
                <w:color w:val="000000"/>
                <w:lang w:eastAsia="zh-CN"/>
              </w:rPr>
            </w:pPr>
            <w:r>
              <w:rPr>
                <w:rFonts w:eastAsiaTheme="minorEastAsia" w:hint="eastAsia"/>
                <w:color w:val="000000"/>
                <w:lang w:eastAsia="zh-CN"/>
              </w:rPr>
              <w:t>P</w:t>
            </w:r>
            <w:r>
              <w:rPr>
                <w:rFonts w:eastAsiaTheme="minorEastAsia"/>
                <w:color w:val="000000"/>
                <w:lang w:eastAsia="zh-CN"/>
              </w:rPr>
              <w:t>roposal 6:</w:t>
            </w:r>
          </w:p>
          <w:p w14:paraId="7A7CCE4E" w14:textId="7F1A7AF6" w:rsidR="00A57C48" w:rsidRPr="00A57C48" w:rsidRDefault="00A57C48" w:rsidP="00A57C48">
            <w:pPr>
              <w:spacing w:after="120"/>
              <w:ind w:left="420"/>
              <w:jc w:val="both"/>
              <w:rPr>
                <w:color w:val="000000"/>
              </w:rPr>
            </w:pPr>
            <w:r w:rsidRPr="00A57C48">
              <w:rPr>
                <w:color w:val="000000"/>
              </w:rPr>
              <w:t>Introduce UE capability for the threshold which is used to be compared against with the Rx timing difference to determine whether the PRS from the non-serving cell satisfy the condition of PRS measurement outside MG.</w:t>
            </w:r>
          </w:p>
          <w:p w14:paraId="21036FEA" w14:textId="77777777" w:rsidR="00A57C48" w:rsidRPr="006E6796" w:rsidRDefault="00A57C48" w:rsidP="00A57C48">
            <w:pPr>
              <w:spacing w:after="120"/>
              <w:ind w:left="420"/>
              <w:jc w:val="both"/>
              <w:rPr>
                <w:lang w:eastAsia="zh-CN"/>
              </w:rPr>
            </w:pPr>
            <w:r w:rsidRPr="00A57C48">
              <w:rPr>
                <w:color w:val="000000"/>
                <w:lang w:eastAsia="zh-CN"/>
              </w:rPr>
              <w:t xml:space="preserve">Candidate thresholds: </w:t>
            </w:r>
            <w:r w:rsidRPr="006E6796">
              <w:rPr>
                <w:lang w:eastAsia="zh-CN"/>
              </w:rPr>
              <w:t>{CP length, half of the symbol, half of the slot, 1ms}</w:t>
            </w:r>
          </w:p>
          <w:p w14:paraId="072328FB" w14:textId="45D8D213" w:rsidR="00D60E09" w:rsidRPr="00A57C48" w:rsidRDefault="00A57C48" w:rsidP="00282CAE">
            <w:pPr>
              <w:spacing w:after="120"/>
              <w:ind w:left="420"/>
              <w:jc w:val="both"/>
              <w:rPr>
                <w:rFonts w:eastAsiaTheme="minorEastAsia"/>
                <w:lang w:eastAsia="zh-CN"/>
              </w:rPr>
            </w:pPr>
            <w:r>
              <w:rPr>
                <w:color w:val="000000"/>
                <w:lang w:eastAsia="zh-CN"/>
              </w:rPr>
              <w:lastRenderedPageBreak/>
              <w:t>F</w:t>
            </w:r>
            <w:r w:rsidRPr="00A57C48">
              <w:rPr>
                <w:color w:val="000000"/>
                <w:lang w:eastAsia="zh-CN"/>
              </w:rPr>
              <w:t>or different UE capability of threshold</w:t>
            </w:r>
            <w:r>
              <w:rPr>
                <w:color w:val="000000"/>
                <w:lang w:eastAsia="zh-CN"/>
              </w:rPr>
              <w:t>s</w:t>
            </w:r>
            <w:r w:rsidRPr="00A57C48">
              <w:rPr>
                <w:color w:val="000000"/>
                <w:lang w:eastAsia="zh-CN"/>
              </w:rPr>
              <w:t>, expected RSTD and expected RSTD uncertainty in the assistance data is still helpful for determining which PRS to measure.</w:t>
            </w:r>
          </w:p>
        </w:tc>
      </w:tr>
      <w:tr w:rsidR="00D60E09" w:rsidRPr="00364E83" w14:paraId="24315788" w14:textId="77777777" w:rsidTr="00287451">
        <w:tc>
          <w:tcPr>
            <w:tcW w:w="1236" w:type="dxa"/>
          </w:tcPr>
          <w:p w14:paraId="5DB16312" w14:textId="0EE3B1BF" w:rsidR="00D60E09" w:rsidRDefault="00350F42" w:rsidP="00D60E09">
            <w:pPr>
              <w:spacing w:after="120"/>
              <w:rPr>
                <w:rFonts w:eastAsiaTheme="minorEastAsia"/>
                <w:lang w:val="en-US" w:eastAsia="zh-CN"/>
              </w:rPr>
            </w:pPr>
            <w:r>
              <w:rPr>
                <w:rFonts w:eastAsiaTheme="minorEastAsia"/>
                <w:lang w:val="en-US" w:eastAsia="zh-CN"/>
              </w:rPr>
              <w:lastRenderedPageBreak/>
              <w:t>Nokia</w:t>
            </w:r>
          </w:p>
        </w:tc>
        <w:tc>
          <w:tcPr>
            <w:tcW w:w="8395" w:type="dxa"/>
          </w:tcPr>
          <w:p w14:paraId="793292A9" w14:textId="52ED335E" w:rsidR="00D60E09" w:rsidRDefault="00350F42" w:rsidP="00D60E09">
            <w:pPr>
              <w:spacing w:after="120"/>
              <w:rPr>
                <w:rFonts w:eastAsiaTheme="minorEastAsia"/>
                <w:lang w:val="en-US" w:eastAsia="zh-CN"/>
              </w:rPr>
            </w:pPr>
            <w:r>
              <w:rPr>
                <w:rFonts w:eastAsiaTheme="minorEastAsia"/>
                <w:lang w:val="en-US" w:eastAsia="zh-CN"/>
              </w:rPr>
              <w:t xml:space="preserve"> We are fine with option-2 and option-4.</w:t>
            </w:r>
          </w:p>
        </w:tc>
      </w:tr>
      <w:tr w:rsidR="00DC7D3C" w:rsidRPr="00364E83" w14:paraId="3EC60AF2" w14:textId="77777777" w:rsidTr="00287451">
        <w:tc>
          <w:tcPr>
            <w:tcW w:w="1236" w:type="dxa"/>
          </w:tcPr>
          <w:p w14:paraId="13F7B2E2" w14:textId="630155DB" w:rsidR="00DC7D3C" w:rsidRDefault="00DC7D3C" w:rsidP="00D60E09">
            <w:pPr>
              <w:spacing w:after="120"/>
              <w:rPr>
                <w:rFonts w:eastAsiaTheme="minorEastAsia"/>
                <w:lang w:val="en-US" w:eastAsia="zh-CN"/>
              </w:rPr>
            </w:pPr>
            <w:r>
              <w:rPr>
                <w:rFonts w:eastAsiaTheme="minorEastAsia" w:hint="eastAsia"/>
                <w:lang w:val="en-US" w:eastAsia="zh-CN"/>
              </w:rPr>
              <w:t>CATT</w:t>
            </w:r>
          </w:p>
        </w:tc>
        <w:tc>
          <w:tcPr>
            <w:tcW w:w="8395" w:type="dxa"/>
          </w:tcPr>
          <w:p w14:paraId="20963D9A" w14:textId="454790F8" w:rsidR="00DC7D3C" w:rsidRDefault="00DC7D3C" w:rsidP="00D60E09">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proposal 4. </w:t>
            </w:r>
            <w:r>
              <w:rPr>
                <w:rFonts w:eastAsiaTheme="minorEastAsia"/>
                <w:lang w:val="en-US" w:eastAsia="zh-CN"/>
              </w:rPr>
              <w:t>W</w:t>
            </w:r>
            <w:r>
              <w:rPr>
                <w:rFonts w:eastAsiaTheme="minorEastAsia" w:hint="eastAsia"/>
                <w:lang w:val="en-US" w:eastAsia="zh-CN"/>
              </w:rPr>
              <w:t xml:space="preserve">e should align the assumption first. </w:t>
            </w:r>
          </w:p>
        </w:tc>
      </w:tr>
    </w:tbl>
    <w:p w14:paraId="3E51A336" w14:textId="77777777" w:rsidR="00633F34" w:rsidRDefault="00633F34" w:rsidP="00805BE8">
      <w:pPr>
        <w:rPr>
          <w:lang w:val="en-US"/>
        </w:rPr>
      </w:pPr>
    </w:p>
    <w:p w14:paraId="5AC48B35" w14:textId="77777777" w:rsidR="00A712AC" w:rsidRPr="00FE2E6D" w:rsidRDefault="00A712AC" w:rsidP="00567C4C">
      <w:pPr>
        <w:pStyle w:val="Heading3"/>
        <w:rPr>
          <w:lang w:val="en-US"/>
        </w:rPr>
      </w:pPr>
      <w:r w:rsidRPr="00FE2E6D">
        <w:rPr>
          <w:lang w:val="en-US"/>
        </w:rPr>
        <w:t>Sub-topic 1-3: Measurement gaps enhancement/patterns for PRS measurements</w:t>
      </w:r>
    </w:p>
    <w:p w14:paraId="0F82E255" w14:textId="77777777" w:rsidR="006E7BC9" w:rsidRPr="00B719A9" w:rsidRDefault="006E7BC9" w:rsidP="006E7BC9">
      <w:pPr>
        <w:spacing w:before="120"/>
        <w:rPr>
          <w:b/>
          <w:u w:val="single"/>
          <w:lang w:eastAsia="ko-KR"/>
        </w:rPr>
      </w:pPr>
      <w:r w:rsidRPr="00364E83">
        <w:rPr>
          <w:b/>
          <w:u w:val="single"/>
          <w:lang w:eastAsia="ko-KR"/>
        </w:rPr>
        <w:t xml:space="preserve">Issue 1-3-1: Per-FR MG for PRS measurement </w:t>
      </w:r>
    </w:p>
    <w:p w14:paraId="7A4A11A8" w14:textId="77777777" w:rsidR="00762B9B" w:rsidRPr="008A7B1F" w:rsidRDefault="00762B9B" w:rsidP="00762B9B">
      <w:pPr>
        <w:pStyle w:val="ListParagraph"/>
        <w:numPr>
          <w:ilvl w:val="0"/>
          <w:numId w:val="42"/>
        </w:numPr>
        <w:spacing w:after="120"/>
        <w:ind w:firstLineChars="0"/>
        <w:rPr>
          <w:szCs w:val="24"/>
          <w:lang w:eastAsia="zh-CN"/>
        </w:rPr>
      </w:pPr>
      <w:r w:rsidRPr="008A7B1F">
        <w:rPr>
          <w:szCs w:val="24"/>
          <w:lang w:eastAsia="zh-CN"/>
        </w:rPr>
        <w:t>Should per-FR MG for PRS measurements be supported in Rel-17?</w:t>
      </w:r>
    </w:p>
    <w:p w14:paraId="0694422F" w14:textId="77777777" w:rsidR="00762B9B" w:rsidRPr="00EB3AB3" w:rsidRDefault="00762B9B" w:rsidP="00762B9B">
      <w:pPr>
        <w:pStyle w:val="ListParagraph"/>
        <w:numPr>
          <w:ilvl w:val="1"/>
          <w:numId w:val="42"/>
        </w:numPr>
        <w:ind w:firstLineChars="0"/>
        <w:rPr>
          <w:rFonts w:eastAsiaTheme="minorEastAsia"/>
          <w:iCs/>
          <w:lang w:val="en-US" w:eastAsia="zh-CN"/>
        </w:rPr>
      </w:pPr>
      <w:r w:rsidRPr="00EB3AB3">
        <w:rPr>
          <w:rFonts w:eastAsiaTheme="minorEastAsia"/>
          <w:iCs/>
          <w:lang w:val="en-US" w:eastAsia="zh-CN"/>
        </w:rPr>
        <w:t xml:space="preserve">Option 1: </w:t>
      </w:r>
      <w:r w:rsidRPr="00B615C2">
        <w:rPr>
          <w:rFonts w:eastAsiaTheme="minorEastAsia"/>
          <w:iCs/>
          <w:lang w:val="en-US" w:eastAsia="zh-CN"/>
        </w:rPr>
        <w:t>HW, CATT, E///,</w:t>
      </w:r>
      <w:r>
        <w:rPr>
          <w:rFonts w:eastAsiaTheme="minorEastAsia"/>
          <w:iCs/>
          <w:lang w:val="en-US" w:eastAsia="zh-CN"/>
        </w:rPr>
        <w:t xml:space="preserve"> QC</w:t>
      </w:r>
    </w:p>
    <w:p w14:paraId="00BBCB23" w14:textId="77777777" w:rsidR="00762B9B" w:rsidRDefault="00762B9B" w:rsidP="00762B9B">
      <w:pPr>
        <w:pStyle w:val="ListParagraph"/>
        <w:numPr>
          <w:ilvl w:val="2"/>
          <w:numId w:val="42"/>
        </w:numPr>
        <w:ind w:firstLineChars="0"/>
        <w:rPr>
          <w:rFonts w:eastAsiaTheme="minorEastAsia"/>
          <w:iCs/>
          <w:lang w:val="en-US" w:eastAsia="zh-CN"/>
        </w:rPr>
      </w:pPr>
      <w:r w:rsidRPr="00EB3AB3">
        <w:rPr>
          <w:rFonts w:eastAsiaTheme="minorEastAsia"/>
          <w:iCs/>
          <w:lang w:val="en-US" w:eastAsia="zh-CN"/>
        </w:rPr>
        <w:t>Yes</w:t>
      </w:r>
    </w:p>
    <w:p w14:paraId="3F6CAAD2" w14:textId="77777777" w:rsidR="00762B9B" w:rsidRPr="00B615C2" w:rsidRDefault="00762B9B" w:rsidP="00762B9B">
      <w:pPr>
        <w:pStyle w:val="ListParagraph"/>
        <w:numPr>
          <w:ilvl w:val="1"/>
          <w:numId w:val="42"/>
        </w:numPr>
        <w:ind w:firstLineChars="0"/>
        <w:rPr>
          <w:rFonts w:eastAsiaTheme="minorEastAsia"/>
          <w:iCs/>
          <w:lang w:val="en-US" w:eastAsia="zh-CN"/>
        </w:rPr>
      </w:pPr>
      <w:r w:rsidRPr="00B615C2">
        <w:rPr>
          <w:rFonts w:eastAsiaTheme="minorEastAsia"/>
          <w:iCs/>
          <w:lang w:val="en-US" w:eastAsia="zh-CN"/>
        </w:rPr>
        <w:t>Option 2:</w:t>
      </w:r>
      <w:r>
        <w:rPr>
          <w:rFonts w:eastAsiaTheme="minorEastAsia"/>
          <w:iCs/>
          <w:lang w:val="en-US" w:eastAsia="zh-CN"/>
        </w:rPr>
        <w:t xml:space="preserve"> </w:t>
      </w:r>
      <w:r w:rsidRPr="00B615C2">
        <w:rPr>
          <w:rFonts w:eastAsiaTheme="minorEastAsia"/>
          <w:iCs/>
          <w:lang w:val="en-US" w:eastAsia="zh-CN"/>
        </w:rPr>
        <w:t>Intel,</w:t>
      </w:r>
      <w:r>
        <w:rPr>
          <w:rFonts w:eastAsiaTheme="minorEastAsia"/>
          <w:iCs/>
          <w:lang w:val="en-US" w:eastAsia="zh-CN"/>
        </w:rPr>
        <w:t xml:space="preserve"> Nokia, OPPO</w:t>
      </w:r>
    </w:p>
    <w:p w14:paraId="706B2DAF" w14:textId="67AED900" w:rsidR="00A712AC" w:rsidRPr="00762B9B" w:rsidRDefault="00762B9B" w:rsidP="00805BE8">
      <w:pPr>
        <w:pStyle w:val="ListParagraph"/>
        <w:numPr>
          <w:ilvl w:val="2"/>
          <w:numId w:val="42"/>
        </w:numPr>
        <w:ind w:firstLineChars="0"/>
        <w:rPr>
          <w:rFonts w:eastAsiaTheme="minorEastAsia"/>
          <w:iCs/>
          <w:lang w:val="en-US" w:eastAsia="zh-CN"/>
        </w:rPr>
      </w:pPr>
      <w:r w:rsidRPr="00EB3AB3">
        <w:rPr>
          <w:rFonts w:eastAsiaTheme="minorEastAsia"/>
          <w:iCs/>
          <w:lang w:val="en-US" w:eastAsia="zh-CN"/>
        </w:rPr>
        <w:t>No</w:t>
      </w:r>
    </w:p>
    <w:tbl>
      <w:tblPr>
        <w:tblStyle w:val="TableGrid"/>
        <w:tblW w:w="0" w:type="auto"/>
        <w:tblLook w:val="04A0" w:firstRow="1" w:lastRow="0" w:firstColumn="1" w:lastColumn="0" w:noHBand="0" w:noVBand="1"/>
      </w:tblPr>
      <w:tblGrid>
        <w:gridCol w:w="1236"/>
        <w:gridCol w:w="8395"/>
      </w:tblGrid>
      <w:tr w:rsidR="003E1500" w:rsidRPr="00364E83" w14:paraId="5EDCA163" w14:textId="77777777" w:rsidTr="00287451">
        <w:tc>
          <w:tcPr>
            <w:tcW w:w="1236" w:type="dxa"/>
          </w:tcPr>
          <w:p w14:paraId="4E95F9D7" w14:textId="77777777" w:rsidR="003E1500" w:rsidRPr="00364E83" w:rsidRDefault="003E1500" w:rsidP="00287451">
            <w:pPr>
              <w:spacing w:after="120"/>
              <w:rPr>
                <w:rFonts w:eastAsiaTheme="minorEastAsia"/>
                <w:b/>
                <w:bCs/>
                <w:lang w:val="en-US" w:eastAsia="zh-CN"/>
              </w:rPr>
            </w:pPr>
            <w:r w:rsidRPr="00364E83">
              <w:rPr>
                <w:rFonts w:eastAsiaTheme="minorEastAsia"/>
                <w:b/>
                <w:bCs/>
                <w:lang w:val="en-US" w:eastAsia="zh-CN"/>
              </w:rPr>
              <w:t>Company</w:t>
            </w:r>
          </w:p>
        </w:tc>
        <w:tc>
          <w:tcPr>
            <w:tcW w:w="8395" w:type="dxa"/>
          </w:tcPr>
          <w:p w14:paraId="6A9E8837" w14:textId="77777777" w:rsidR="003E1500" w:rsidRPr="00364E83" w:rsidRDefault="003E1500" w:rsidP="00287451">
            <w:pPr>
              <w:spacing w:after="120"/>
              <w:rPr>
                <w:rFonts w:eastAsiaTheme="minorEastAsia"/>
                <w:b/>
                <w:bCs/>
                <w:lang w:val="en-US" w:eastAsia="zh-CN"/>
              </w:rPr>
            </w:pPr>
            <w:r w:rsidRPr="00364E83">
              <w:rPr>
                <w:rFonts w:eastAsiaTheme="minorEastAsia"/>
                <w:b/>
                <w:bCs/>
                <w:lang w:val="en-US" w:eastAsia="zh-CN"/>
              </w:rPr>
              <w:t>Comments</w:t>
            </w:r>
          </w:p>
        </w:tc>
      </w:tr>
      <w:tr w:rsidR="00E52B95" w:rsidRPr="00364E83" w14:paraId="6BFA258A" w14:textId="77777777" w:rsidTr="00287451">
        <w:tc>
          <w:tcPr>
            <w:tcW w:w="1236" w:type="dxa"/>
          </w:tcPr>
          <w:p w14:paraId="51283306" w14:textId="36858FAA" w:rsidR="00E52B95" w:rsidRPr="00364E83" w:rsidRDefault="00E52B95" w:rsidP="00E52B95">
            <w:pPr>
              <w:spacing w:after="120"/>
              <w:rPr>
                <w:rFonts w:eastAsiaTheme="minorEastAsia"/>
                <w:lang w:val="en-US" w:eastAsia="zh-CN"/>
              </w:rPr>
            </w:pPr>
            <w:r>
              <w:rPr>
                <w:rFonts w:eastAsiaTheme="minorEastAsia"/>
                <w:lang w:val="en-US" w:eastAsia="zh-CN"/>
              </w:rPr>
              <w:t>Huawei</w:t>
            </w:r>
          </w:p>
        </w:tc>
        <w:tc>
          <w:tcPr>
            <w:tcW w:w="8395" w:type="dxa"/>
          </w:tcPr>
          <w:p w14:paraId="3CE543E6" w14:textId="77777777" w:rsidR="00E52B95" w:rsidRDefault="00E52B95" w:rsidP="00E52B95">
            <w:pPr>
              <w:spacing w:after="120"/>
              <w:rPr>
                <w:rFonts w:eastAsiaTheme="minorEastAsia"/>
                <w:lang w:val="en-US" w:eastAsia="zh-CN"/>
              </w:rPr>
            </w:pPr>
            <w:r>
              <w:rPr>
                <w:rFonts w:eastAsiaTheme="minorEastAsia"/>
                <w:lang w:val="en-US" w:eastAsia="zh-CN"/>
              </w:rPr>
              <w:t>Option 1.</w:t>
            </w:r>
          </w:p>
          <w:p w14:paraId="0E3A41C7" w14:textId="426AB1E9" w:rsidR="00E52B95" w:rsidRPr="00364E83" w:rsidRDefault="00E52B95" w:rsidP="00E52B95">
            <w:pPr>
              <w:spacing w:after="120"/>
              <w:rPr>
                <w:rFonts w:eastAsiaTheme="minorEastAsia"/>
                <w:lang w:val="en-US" w:eastAsia="zh-CN"/>
              </w:rPr>
            </w:pPr>
            <w:r>
              <w:rPr>
                <w:rFonts w:eastAsiaTheme="minorEastAsia"/>
                <w:lang w:val="en-US" w:eastAsia="zh-CN"/>
              </w:rPr>
              <w:t xml:space="preserve">This is a leftover issue from Rel-16, and we do not see clear reason why this should not be supported in Rel-17 considering that the spec impact is small. </w:t>
            </w:r>
          </w:p>
        </w:tc>
      </w:tr>
      <w:tr w:rsidR="00E52B95" w:rsidRPr="00364E83" w14:paraId="3BA348E5" w14:textId="77777777" w:rsidTr="00287451">
        <w:tc>
          <w:tcPr>
            <w:tcW w:w="1236" w:type="dxa"/>
          </w:tcPr>
          <w:p w14:paraId="767F0C73" w14:textId="1B6D2540" w:rsidR="00E52B95" w:rsidRPr="00364E83" w:rsidRDefault="00FE6352" w:rsidP="00E52B95">
            <w:pPr>
              <w:spacing w:after="120"/>
              <w:rPr>
                <w:rFonts w:eastAsiaTheme="minorEastAsia"/>
                <w:lang w:val="en-US" w:eastAsia="zh-CN"/>
              </w:rPr>
            </w:pPr>
            <w:r>
              <w:rPr>
                <w:rFonts w:eastAsiaTheme="minorEastAsia"/>
                <w:lang w:val="en-US" w:eastAsia="zh-CN"/>
              </w:rPr>
              <w:t xml:space="preserve">Ericsson </w:t>
            </w:r>
          </w:p>
        </w:tc>
        <w:tc>
          <w:tcPr>
            <w:tcW w:w="8395" w:type="dxa"/>
          </w:tcPr>
          <w:p w14:paraId="030D9895" w14:textId="0D0AB975" w:rsidR="00E52B95" w:rsidRPr="00364E83" w:rsidRDefault="00FE6352" w:rsidP="00E52B95">
            <w:pPr>
              <w:spacing w:after="120"/>
              <w:rPr>
                <w:rFonts w:eastAsiaTheme="minorEastAsia"/>
                <w:lang w:val="en-US" w:eastAsia="zh-CN"/>
              </w:rPr>
            </w:pPr>
            <w:r>
              <w:rPr>
                <w:rFonts w:eastAsiaTheme="minorEastAsia"/>
                <w:lang w:val="en-US" w:eastAsia="zh-CN"/>
              </w:rPr>
              <w:t>Option 1.</w:t>
            </w:r>
          </w:p>
        </w:tc>
      </w:tr>
      <w:tr w:rsidR="00E52B95" w:rsidRPr="00364E83" w14:paraId="5738E312" w14:textId="77777777" w:rsidTr="00287451">
        <w:tc>
          <w:tcPr>
            <w:tcW w:w="1236" w:type="dxa"/>
          </w:tcPr>
          <w:p w14:paraId="02305EF3" w14:textId="5F6F1944" w:rsidR="00E52B95" w:rsidRPr="00364E83" w:rsidRDefault="00B27C6D" w:rsidP="00E52B95">
            <w:pPr>
              <w:spacing w:after="120"/>
              <w:rPr>
                <w:rFonts w:eastAsiaTheme="minorEastAsia"/>
                <w:lang w:val="en-US" w:eastAsia="zh-CN"/>
              </w:rPr>
            </w:pPr>
            <w:r>
              <w:rPr>
                <w:rFonts w:eastAsiaTheme="minorEastAsia"/>
                <w:lang w:val="en-US" w:eastAsia="zh-CN"/>
              </w:rPr>
              <w:t>Qualcomm</w:t>
            </w:r>
          </w:p>
        </w:tc>
        <w:tc>
          <w:tcPr>
            <w:tcW w:w="8395" w:type="dxa"/>
          </w:tcPr>
          <w:p w14:paraId="14B74E05" w14:textId="44C35455" w:rsidR="00E52B95" w:rsidRPr="00364E83" w:rsidRDefault="00B27C6D" w:rsidP="00E52B95">
            <w:pPr>
              <w:spacing w:after="120"/>
              <w:rPr>
                <w:rFonts w:eastAsiaTheme="minorEastAsia"/>
                <w:lang w:val="en-US" w:eastAsia="zh-CN"/>
              </w:rPr>
            </w:pPr>
            <w:r>
              <w:rPr>
                <w:rFonts w:eastAsiaTheme="minorEastAsia"/>
                <w:lang w:val="en-US" w:eastAsia="zh-CN"/>
              </w:rPr>
              <w:t>Option 1.</w:t>
            </w:r>
          </w:p>
        </w:tc>
      </w:tr>
      <w:tr w:rsidR="00E52B95" w:rsidRPr="00364E83" w14:paraId="01598441" w14:textId="77777777" w:rsidTr="00287451">
        <w:tc>
          <w:tcPr>
            <w:tcW w:w="1236" w:type="dxa"/>
          </w:tcPr>
          <w:p w14:paraId="3C6BFE6F" w14:textId="41FBBDA8" w:rsidR="00E52B95" w:rsidRPr="00364E83" w:rsidRDefault="007646C1" w:rsidP="00E52B95">
            <w:pPr>
              <w:spacing w:after="120"/>
              <w:rPr>
                <w:rFonts w:eastAsiaTheme="minorEastAsia"/>
                <w:lang w:val="en-US" w:eastAsia="zh-CN"/>
              </w:rPr>
            </w:pPr>
            <w:r>
              <w:rPr>
                <w:rFonts w:eastAsiaTheme="minorEastAsia"/>
                <w:lang w:val="en-US" w:eastAsia="zh-CN"/>
              </w:rPr>
              <w:t>Intel</w:t>
            </w:r>
          </w:p>
        </w:tc>
        <w:tc>
          <w:tcPr>
            <w:tcW w:w="8395" w:type="dxa"/>
          </w:tcPr>
          <w:p w14:paraId="160CBA73" w14:textId="6208D279" w:rsidR="00E52B95" w:rsidRPr="00364E83" w:rsidRDefault="007646C1" w:rsidP="00E52B95">
            <w:pPr>
              <w:spacing w:after="120"/>
              <w:rPr>
                <w:rFonts w:eastAsiaTheme="minorEastAsia"/>
                <w:lang w:val="en-US" w:eastAsia="zh-CN"/>
              </w:rPr>
            </w:pPr>
            <w:r>
              <w:rPr>
                <w:rFonts w:eastAsiaTheme="minorEastAsia"/>
                <w:lang w:val="en-US" w:eastAsia="zh-CN"/>
              </w:rPr>
              <w:t>Can be Option 1</w:t>
            </w:r>
          </w:p>
        </w:tc>
      </w:tr>
      <w:tr w:rsidR="00E52B95" w:rsidRPr="00364E83" w14:paraId="62671D71" w14:textId="77777777" w:rsidTr="00287451">
        <w:tc>
          <w:tcPr>
            <w:tcW w:w="1236" w:type="dxa"/>
          </w:tcPr>
          <w:p w14:paraId="6233671C" w14:textId="20E00534" w:rsidR="00E52B95" w:rsidRPr="00364E83" w:rsidRDefault="00350F42" w:rsidP="00E52B95">
            <w:pPr>
              <w:spacing w:after="120"/>
              <w:rPr>
                <w:rFonts w:eastAsiaTheme="minorEastAsia"/>
                <w:lang w:val="en-US" w:eastAsia="zh-CN"/>
              </w:rPr>
            </w:pPr>
            <w:r>
              <w:rPr>
                <w:rFonts w:eastAsiaTheme="minorEastAsia"/>
                <w:lang w:val="en-US" w:eastAsia="zh-CN"/>
              </w:rPr>
              <w:t>Nokia</w:t>
            </w:r>
          </w:p>
        </w:tc>
        <w:tc>
          <w:tcPr>
            <w:tcW w:w="8395" w:type="dxa"/>
          </w:tcPr>
          <w:p w14:paraId="69079189" w14:textId="275BF10B" w:rsidR="00E52B95" w:rsidRPr="00364E83" w:rsidRDefault="00350F42" w:rsidP="00E52B95">
            <w:pPr>
              <w:spacing w:after="120"/>
              <w:rPr>
                <w:rFonts w:eastAsiaTheme="minorEastAsia"/>
                <w:lang w:val="en-US" w:eastAsia="zh-CN"/>
              </w:rPr>
            </w:pPr>
            <w:r>
              <w:rPr>
                <w:rFonts w:eastAsiaTheme="minorEastAsia"/>
                <w:lang w:val="en-US" w:eastAsia="zh-CN"/>
              </w:rPr>
              <w:t>We are fine with option-1.</w:t>
            </w:r>
          </w:p>
        </w:tc>
      </w:tr>
      <w:tr w:rsidR="00DC7D3C" w:rsidRPr="00364E83" w14:paraId="2D346CCC" w14:textId="77777777" w:rsidTr="00287451">
        <w:tc>
          <w:tcPr>
            <w:tcW w:w="1236" w:type="dxa"/>
          </w:tcPr>
          <w:p w14:paraId="28E16EBD" w14:textId="13AC2B7C" w:rsidR="00DC7D3C" w:rsidRPr="00364E83" w:rsidRDefault="00DC7D3C" w:rsidP="00E52B95">
            <w:pPr>
              <w:spacing w:after="120"/>
              <w:rPr>
                <w:rFonts w:eastAsiaTheme="minorEastAsia"/>
                <w:lang w:val="en-US" w:eastAsia="zh-CN"/>
              </w:rPr>
            </w:pPr>
            <w:r>
              <w:rPr>
                <w:rFonts w:eastAsiaTheme="minorEastAsia" w:hint="eastAsia"/>
                <w:lang w:val="en-US" w:eastAsia="zh-CN"/>
              </w:rPr>
              <w:t>CATT</w:t>
            </w:r>
          </w:p>
        </w:tc>
        <w:tc>
          <w:tcPr>
            <w:tcW w:w="8395" w:type="dxa"/>
          </w:tcPr>
          <w:p w14:paraId="6B6217B5" w14:textId="4F0CE80C" w:rsidR="00DC7D3C" w:rsidRPr="00364E83" w:rsidRDefault="00DC7D3C" w:rsidP="00E52B95">
            <w:pPr>
              <w:spacing w:after="120"/>
              <w:rPr>
                <w:rFonts w:eastAsiaTheme="minorEastAsia"/>
                <w:lang w:val="en-US" w:eastAsia="zh-CN"/>
              </w:rPr>
            </w:pPr>
            <w:r>
              <w:rPr>
                <w:rFonts w:eastAsiaTheme="minorEastAsia"/>
                <w:lang w:val="en-US" w:eastAsia="zh-CN"/>
              </w:rPr>
              <w:t>O</w:t>
            </w:r>
            <w:r>
              <w:rPr>
                <w:rFonts w:eastAsiaTheme="minorEastAsia" w:hint="eastAsia"/>
                <w:lang w:val="en-US" w:eastAsia="zh-CN"/>
              </w:rPr>
              <w:t xml:space="preserve">ption 1. </w:t>
            </w:r>
          </w:p>
        </w:tc>
      </w:tr>
      <w:tr w:rsidR="00DC7D3C" w:rsidRPr="00364E83" w14:paraId="7967A7D7" w14:textId="77777777" w:rsidTr="00287451">
        <w:tc>
          <w:tcPr>
            <w:tcW w:w="1236" w:type="dxa"/>
          </w:tcPr>
          <w:p w14:paraId="4F3E9345" w14:textId="77777777" w:rsidR="00DC7D3C" w:rsidRDefault="00DC7D3C" w:rsidP="00E52B95">
            <w:pPr>
              <w:spacing w:after="120"/>
              <w:rPr>
                <w:rFonts w:eastAsiaTheme="minorEastAsia"/>
                <w:lang w:val="en-US" w:eastAsia="zh-CN"/>
              </w:rPr>
            </w:pPr>
          </w:p>
        </w:tc>
        <w:tc>
          <w:tcPr>
            <w:tcW w:w="8395" w:type="dxa"/>
          </w:tcPr>
          <w:p w14:paraId="2EA48AA5" w14:textId="77777777" w:rsidR="00DC7D3C" w:rsidRDefault="00DC7D3C" w:rsidP="00E52B95">
            <w:pPr>
              <w:spacing w:after="120"/>
              <w:rPr>
                <w:rFonts w:eastAsiaTheme="minorEastAsia"/>
                <w:lang w:val="en-US" w:eastAsia="zh-CN"/>
              </w:rPr>
            </w:pPr>
          </w:p>
        </w:tc>
      </w:tr>
      <w:tr w:rsidR="00DC7D3C" w:rsidRPr="00364E83" w14:paraId="099DC2CC" w14:textId="77777777" w:rsidTr="00287451">
        <w:tc>
          <w:tcPr>
            <w:tcW w:w="1236" w:type="dxa"/>
          </w:tcPr>
          <w:p w14:paraId="189EE363" w14:textId="77777777" w:rsidR="00DC7D3C" w:rsidRDefault="00DC7D3C" w:rsidP="00E52B95">
            <w:pPr>
              <w:spacing w:after="120"/>
              <w:rPr>
                <w:rFonts w:eastAsiaTheme="minorEastAsia"/>
                <w:lang w:val="en-US" w:eastAsia="zh-CN"/>
              </w:rPr>
            </w:pPr>
          </w:p>
        </w:tc>
        <w:tc>
          <w:tcPr>
            <w:tcW w:w="8395" w:type="dxa"/>
          </w:tcPr>
          <w:p w14:paraId="2285FF3E" w14:textId="77777777" w:rsidR="00DC7D3C" w:rsidRDefault="00DC7D3C" w:rsidP="00E52B95">
            <w:pPr>
              <w:spacing w:after="120"/>
              <w:rPr>
                <w:rFonts w:eastAsiaTheme="minorEastAsia"/>
                <w:lang w:val="en-US" w:eastAsia="zh-CN"/>
              </w:rPr>
            </w:pPr>
          </w:p>
        </w:tc>
      </w:tr>
    </w:tbl>
    <w:p w14:paraId="218035A0" w14:textId="6B285AEB" w:rsidR="003E1500" w:rsidRDefault="003E1500" w:rsidP="00805BE8">
      <w:pPr>
        <w:rPr>
          <w:lang w:val="en-US"/>
        </w:rPr>
      </w:pPr>
    </w:p>
    <w:p w14:paraId="34A71888" w14:textId="77777777" w:rsidR="00145455" w:rsidRPr="005A3F10" w:rsidRDefault="00145455" w:rsidP="00145455">
      <w:pPr>
        <w:spacing w:before="120"/>
        <w:rPr>
          <w:b/>
          <w:u w:val="single"/>
          <w:lang w:eastAsia="ko-KR"/>
        </w:rPr>
      </w:pPr>
      <w:r w:rsidRPr="00364E83">
        <w:rPr>
          <w:b/>
          <w:u w:val="single"/>
          <w:lang w:eastAsia="ko-KR"/>
        </w:rPr>
        <w:t>Issue 1-3-</w:t>
      </w:r>
      <w:r>
        <w:rPr>
          <w:b/>
          <w:u w:val="single"/>
          <w:lang w:eastAsia="ko-KR"/>
        </w:rPr>
        <w:t>2</w:t>
      </w:r>
      <w:r w:rsidRPr="00364E83">
        <w:rPr>
          <w:b/>
          <w:u w:val="single"/>
          <w:lang w:eastAsia="ko-KR"/>
        </w:rPr>
        <w:t xml:space="preserve">: </w:t>
      </w:r>
      <w:r w:rsidRPr="003370A1">
        <w:rPr>
          <w:b/>
          <w:u w:val="single"/>
          <w:lang w:eastAsia="ko-KR"/>
        </w:rPr>
        <w:t>Optimization of PRS measurements with gaps</w:t>
      </w:r>
    </w:p>
    <w:p w14:paraId="780401FF" w14:textId="77777777" w:rsidR="00EB71D3" w:rsidRPr="00364E83" w:rsidRDefault="00EB71D3" w:rsidP="00EB71D3">
      <w:pPr>
        <w:pStyle w:val="ListParagraph"/>
        <w:numPr>
          <w:ilvl w:val="0"/>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Option 1: HW, CATT, Nokia</w:t>
      </w:r>
    </w:p>
    <w:p w14:paraId="4CCD9AE2" w14:textId="77777777" w:rsidR="00EB71D3" w:rsidRPr="00364E83" w:rsidRDefault="00EB71D3" w:rsidP="00EB71D3">
      <w:pPr>
        <w:widowControl w:val="0"/>
        <w:numPr>
          <w:ilvl w:val="1"/>
          <w:numId w:val="1"/>
        </w:numPr>
        <w:spacing w:after="0" w:line="257" w:lineRule="auto"/>
        <w:rPr>
          <w:rFonts w:eastAsia="DengXian"/>
          <w:bCs/>
          <w:kern w:val="2"/>
          <w:lang w:val="x-none" w:eastAsia="x-none"/>
        </w:rPr>
      </w:pPr>
      <w:r w:rsidRPr="00364E83">
        <w:rPr>
          <w:rFonts w:eastAsiaTheme="minorEastAsia"/>
          <w:bCs/>
          <w:lang w:eastAsia="zh-CN"/>
        </w:rPr>
        <w:t>Define T</w:t>
      </w:r>
      <w:r w:rsidRPr="00364E83">
        <w:rPr>
          <w:rFonts w:eastAsiaTheme="minorEastAsia"/>
          <w:bCs/>
          <w:vertAlign w:val="subscript"/>
          <w:lang w:eastAsia="zh-CN"/>
        </w:rPr>
        <w:t>last</w:t>
      </w:r>
      <w:r w:rsidRPr="00364E83">
        <w:rPr>
          <w:rFonts w:eastAsiaTheme="minorEastAsia"/>
          <w:bCs/>
          <w:lang w:eastAsia="zh-CN"/>
        </w:rPr>
        <w:t xml:space="preserve"> as T+MGL when all of the PRS resources to be measured are available in the same MG occasion during T</w:t>
      </w:r>
      <w:r w:rsidRPr="00364E83">
        <w:rPr>
          <w:rFonts w:eastAsiaTheme="minorEastAsia"/>
          <w:bCs/>
          <w:vertAlign w:val="subscript"/>
          <w:lang w:eastAsia="zh-CN"/>
        </w:rPr>
        <w:t>availabe</w:t>
      </w:r>
      <w:r w:rsidRPr="00364E83">
        <w:rPr>
          <w:rFonts w:eastAsiaTheme="minorEastAsia"/>
          <w:bCs/>
          <w:lang w:eastAsia="zh-CN"/>
        </w:rPr>
        <w:t>.</w:t>
      </w:r>
    </w:p>
    <w:p w14:paraId="06BBA4B3" w14:textId="77777777" w:rsidR="00EB71D3" w:rsidRPr="00364E83" w:rsidRDefault="00EB71D3" w:rsidP="00EB71D3">
      <w:pPr>
        <w:pStyle w:val="ListParagraph"/>
        <w:numPr>
          <w:ilvl w:val="0"/>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Option 2: QC</w:t>
      </w:r>
    </w:p>
    <w:p w14:paraId="67AA1D46" w14:textId="77777777" w:rsidR="00EB71D3" w:rsidRPr="00913251" w:rsidRDefault="00EB71D3" w:rsidP="00EB71D3">
      <w:pPr>
        <w:widowControl w:val="0"/>
        <w:numPr>
          <w:ilvl w:val="1"/>
          <w:numId w:val="1"/>
        </w:numPr>
        <w:spacing w:after="120" w:line="257" w:lineRule="auto"/>
        <w:ind w:left="1655" w:hanging="357"/>
        <w:rPr>
          <w:rFonts w:eastAsia="DengXian"/>
          <w:bCs/>
          <w:kern w:val="2"/>
          <w:lang w:val="x-none" w:eastAsia="x-none"/>
        </w:rPr>
      </w:pPr>
      <w:r w:rsidRPr="00364E83">
        <w:rPr>
          <w:rFonts w:eastAsiaTheme="minorEastAsia"/>
          <w:szCs w:val="22"/>
          <w:lang w:eastAsia="zh-CN"/>
        </w:rPr>
        <w:t xml:space="preserve">For a low-latency PFL </w:t>
      </w:r>
      <w:r w:rsidRPr="00364E83">
        <w:rPr>
          <w:i/>
          <w:iCs/>
          <w:szCs w:val="22"/>
          <w:lang w:eastAsia="zh-CN"/>
        </w:rPr>
        <w:t>i</w:t>
      </w:r>
      <w:r w:rsidRPr="00364E83">
        <w:rPr>
          <w:szCs w:val="22"/>
          <w:lang w:eastAsia="zh-CN"/>
        </w:rPr>
        <w:t xml:space="preserve"> with </w:t>
      </w:r>
      <m:oMath>
        <m:sSub>
          <m:sSubPr>
            <m:ctrlPr>
              <w:rPr>
                <w:rFonts w:ascii="Cambria Math" w:hAnsi="Cambria Math"/>
                <w:i/>
                <w:iCs/>
                <w:szCs w:val="22"/>
                <w:lang w:eastAsia="zh-CN"/>
              </w:rPr>
            </m:ctrlPr>
          </m:sSubPr>
          <m:e>
            <m:r>
              <m:rPr>
                <m:sty m:val="p"/>
              </m:rPr>
              <w:rPr>
                <w:rFonts w:ascii="Cambria Math" w:hAnsi="Cambria Math"/>
                <w:szCs w:val="22"/>
                <w:lang w:eastAsia="zh-CN"/>
              </w:rPr>
              <m:t>CSSF</m:t>
            </m:r>
          </m:e>
          <m:sub>
            <m:r>
              <w:rPr>
                <w:rFonts w:ascii="Cambria Math" w:hAnsi="Cambria Math"/>
                <w:szCs w:val="22"/>
                <w:lang w:eastAsia="zh-CN"/>
              </w:rPr>
              <m:t>PRS,i</m:t>
            </m:r>
          </m:sub>
        </m:sSub>
        <m:r>
          <w:rPr>
            <w:rFonts w:ascii="Cambria Math" w:hAnsi="Cambria Math"/>
            <w:szCs w:val="22"/>
            <w:lang w:eastAsia="zh-CN"/>
          </w:rPr>
          <m:t>=1</m:t>
        </m:r>
      </m:oMath>
      <w:r w:rsidRPr="00364E83">
        <w:rPr>
          <w:rFonts w:eastAsiaTheme="minorEastAsia"/>
          <w:szCs w:val="22"/>
          <w:lang w:eastAsia="zh-CN"/>
        </w:rPr>
        <w:t xml:space="preserve">, </w:t>
      </w:r>
      <m:oMath>
        <m:sSub>
          <m:sSubPr>
            <m:ctrlPr>
              <w:rPr>
                <w:rFonts w:ascii="Cambria Math" w:hAnsi="Cambria Math"/>
                <w:i/>
                <w:iCs/>
                <w:szCs w:val="22"/>
                <w:lang w:eastAsia="zh-CN"/>
              </w:rPr>
            </m:ctrlPr>
          </m:sSubPr>
          <m:e>
            <m:r>
              <w:rPr>
                <w:rFonts w:ascii="Cambria Math" w:hAnsi="Cambria Math"/>
                <w:szCs w:val="22"/>
                <w:lang w:eastAsia="zh-CN"/>
              </w:rPr>
              <m:t>λ</m:t>
            </m:r>
          </m:e>
          <m:sub>
            <m:r>
              <w:rPr>
                <w:rFonts w:ascii="Cambria Math" w:hAnsi="Cambria Math"/>
                <w:szCs w:val="22"/>
                <w:lang w:eastAsia="zh-CN"/>
              </w:rPr>
              <m:t>PRS, i</m:t>
            </m:r>
          </m:sub>
        </m:sSub>
        <m:r>
          <w:rPr>
            <w:rFonts w:ascii="Cambria Math" w:hAnsi="Cambria Math"/>
            <w:szCs w:val="22"/>
            <w:lang w:eastAsia="zh-CN"/>
          </w:rPr>
          <m:t>=1</m:t>
        </m:r>
      </m:oMath>
      <w:r w:rsidRPr="00364E83">
        <w:rPr>
          <w:rFonts w:eastAsiaTheme="minorEastAsia"/>
          <w:szCs w:val="22"/>
          <w:lang w:eastAsia="zh-CN"/>
        </w:rPr>
        <w:t xml:space="preserve"> and </w:t>
      </w:r>
      <m:oMath>
        <m:sSub>
          <m:sSubPr>
            <m:ctrlPr>
              <w:rPr>
                <w:rFonts w:ascii="Cambria Math" w:hAnsi="Cambria Math"/>
                <w:i/>
                <w:iCs/>
                <w:szCs w:val="22"/>
                <w:lang w:eastAsia="zh-CN"/>
              </w:rPr>
            </m:ctrlPr>
          </m:sSubPr>
          <m:e>
            <m:r>
              <w:rPr>
                <w:rFonts w:ascii="Cambria Math" w:hAnsi="Cambria Math"/>
                <w:szCs w:val="22"/>
                <w:lang w:eastAsia="zh-CN"/>
              </w:rPr>
              <m:t>N</m:t>
            </m:r>
          </m:e>
          <m:sub>
            <m:r>
              <w:rPr>
                <w:rFonts w:ascii="Cambria Math" w:hAnsi="Cambria Math"/>
                <w:szCs w:val="22"/>
                <w:lang w:eastAsia="zh-CN"/>
              </w:rPr>
              <m:t>sample</m:t>
            </m:r>
          </m:sub>
        </m:sSub>
        <m:r>
          <w:rPr>
            <w:rFonts w:ascii="Cambria Math" w:eastAsiaTheme="minorEastAsia" w:hAnsi="Cambria Math"/>
            <w:szCs w:val="22"/>
            <w:lang w:eastAsia="zh-CN"/>
          </w:rPr>
          <m:t>=1</m:t>
        </m:r>
      </m:oMath>
      <w:r w:rsidRPr="00364E83">
        <w:rPr>
          <w:rFonts w:eastAsiaTheme="minorEastAsia"/>
          <w:iCs/>
          <w:szCs w:val="22"/>
          <w:lang w:eastAsia="zh-CN"/>
        </w:rPr>
        <w:t>,</w:t>
      </w:r>
      <w:r w:rsidRPr="00364E83">
        <w:rPr>
          <w:szCs w:val="22"/>
          <w:lang w:eastAsia="zh-CN"/>
        </w:rPr>
        <w:t xml:space="preserve"> </w:t>
      </w:r>
      <w:r w:rsidRPr="00364E83">
        <w:rPr>
          <w:rFonts w:eastAsiaTheme="minorEastAsia"/>
          <w:szCs w:val="22"/>
          <w:lang w:eastAsia="zh-CN"/>
        </w:rPr>
        <w:t xml:space="preserve">set </w:t>
      </w:r>
      <m:oMath>
        <m:sSub>
          <m:sSubPr>
            <m:ctrlPr>
              <w:rPr>
                <w:rFonts w:ascii="Cambria Math" w:hAnsi="Cambria Math"/>
                <w:i/>
                <w:iCs/>
                <w:szCs w:val="22"/>
                <w:lang w:eastAsia="zh-CN"/>
              </w:rPr>
            </m:ctrlPr>
          </m:sSubPr>
          <m:e>
            <m:r>
              <w:rPr>
                <w:rFonts w:ascii="Cambria Math" w:hAnsi="Cambria Math"/>
                <w:szCs w:val="22"/>
                <w:lang w:eastAsia="zh-CN"/>
              </w:rPr>
              <m:t>T</m:t>
            </m:r>
          </m:e>
          <m:sub>
            <m:r>
              <m:rPr>
                <m:sty m:val="p"/>
              </m:rPr>
              <w:rPr>
                <w:rFonts w:ascii="Cambria Math" w:hAnsi="Cambria Math"/>
                <w:szCs w:val="22"/>
                <w:lang w:eastAsia="zh-CN"/>
              </w:rPr>
              <m:t>last,</m:t>
            </m:r>
            <m:r>
              <w:rPr>
                <w:rFonts w:ascii="Cambria Math" w:hAnsi="Cambria Math"/>
                <w:szCs w:val="22"/>
                <w:lang w:eastAsia="zh-CN"/>
              </w:rPr>
              <m:t>i</m:t>
            </m:r>
          </m:sub>
        </m:sSub>
        <m:r>
          <w:rPr>
            <w:rFonts w:ascii="Cambria Math" w:hAnsi="Cambria Math"/>
            <w:szCs w:val="22"/>
            <w:lang w:eastAsia="zh-CN"/>
          </w:rPr>
          <m:t>=MG</m:t>
        </m:r>
        <m:sSub>
          <m:sSubPr>
            <m:ctrlPr>
              <w:rPr>
                <w:rFonts w:ascii="Cambria Math" w:hAnsi="Cambria Math"/>
                <w:i/>
                <w:szCs w:val="22"/>
                <w:lang w:eastAsia="zh-CN"/>
              </w:rPr>
            </m:ctrlPr>
          </m:sSubPr>
          <m:e>
            <m:r>
              <w:rPr>
                <w:rFonts w:ascii="Cambria Math" w:hAnsi="Cambria Math"/>
                <w:szCs w:val="22"/>
                <w:lang w:eastAsia="zh-CN"/>
              </w:rPr>
              <m:t>L</m:t>
            </m:r>
          </m:e>
          <m:sub>
            <m:r>
              <w:rPr>
                <w:rFonts w:ascii="Cambria Math" w:hAnsi="Cambria Math"/>
                <w:szCs w:val="22"/>
                <w:lang w:eastAsia="zh-CN"/>
              </w:rPr>
              <m:t>i</m:t>
            </m:r>
          </m:sub>
        </m:sSub>
        <m:r>
          <w:rPr>
            <w:rFonts w:ascii="Cambria Math" w:hAnsi="Cambria Math"/>
            <w:szCs w:val="22"/>
            <w:lang w:eastAsia="zh-CN"/>
          </w:rPr>
          <m:t>+</m:t>
        </m:r>
        <m:sSub>
          <m:sSubPr>
            <m:ctrlPr>
              <w:rPr>
                <w:rFonts w:ascii="Cambria Math" w:hAnsi="Cambria Math"/>
                <w:i/>
                <w:iCs/>
                <w:szCs w:val="22"/>
                <w:lang w:eastAsia="zh-CN"/>
              </w:rPr>
            </m:ctrlPr>
          </m:sSubPr>
          <m:e>
            <m:r>
              <w:rPr>
                <w:rFonts w:ascii="Cambria Math" w:hAnsi="Cambria Math"/>
                <w:szCs w:val="22"/>
                <w:lang w:eastAsia="zh-CN"/>
              </w:rPr>
              <m:t>T</m:t>
            </m:r>
          </m:e>
          <m:sub>
            <m:r>
              <w:rPr>
                <w:rFonts w:ascii="Cambria Math" w:hAnsi="Cambria Math"/>
                <w:szCs w:val="22"/>
                <w:lang w:eastAsia="zh-CN"/>
              </w:rPr>
              <m:t>i</m:t>
            </m:r>
          </m:sub>
        </m:sSub>
      </m:oMath>
      <w:r w:rsidRPr="00364E83">
        <w:rPr>
          <w:rFonts w:eastAsiaTheme="minorEastAsia"/>
          <w:szCs w:val="22"/>
          <w:lang w:eastAsia="zh-CN"/>
        </w:rPr>
        <w:t xml:space="preserve"> in the measurement period requirement </w:t>
      </w:r>
      <w:r w:rsidRPr="00364E83">
        <w:rPr>
          <w:szCs w:val="22"/>
          <w:lang w:eastAsia="zh-CN"/>
        </w:rPr>
        <w:t xml:space="preserve">if all the PRS </w:t>
      </w:r>
      <w:r w:rsidRPr="00364E83">
        <w:rPr>
          <w:rFonts w:eastAsiaTheme="minorEastAsia"/>
          <w:iCs/>
          <w:szCs w:val="22"/>
          <w:lang w:eastAsia="zh-CN"/>
        </w:rPr>
        <w:t xml:space="preserve">resources in </w:t>
      </w:r>
      <m:oMath>
        <m:sSub>
          <m:sSubPr>
            <m:ctrlPr>
              <w:rPr>
                <w:rFonts w:ascii="Cambria Math" w:hAnsi="Cambria Math"/>
                <w:i/>
                <w:iCs/>
                <w:szCs w:val="22"/>
                <w:lang w:eastAsia="zh-CN"/>
              </w:rPr>
            </m:ctrlPr>
          </m:sSubPr>
          <m:e>
            <m:r>
              <w:rPr>
                <w:rFonts w:ascii="Cambria Math" w:hAnsi="Cambria Math"/>
                <w:szCs w:val="22"/>
                <w:lang w:eastAsia="zh-CN"/>
              </w:rPr>
              <m:t>T</m:t>
            </m:r>
          </m:e>
          <m:sub>
            <m:r>
              <w:rPr>
                <w:rFonts w:ascii="Cambria Math" w:hAnsi="Cambria Math"/>
                <w:szCs w:val="22"/>
                <w:lang w:eastAsia="zh-CN"/>
              </w:rPr>
              <m:t>available_PRS</m:t>
            </m:r>
            <m:r>
              <m:rPr>
                <m:nor/>
              </m:rPr>
              <w:rPr>
                <w:szCs w:val="22"/>
                <w:lang w:eastAsia="zh-CN"/>
              </w:rPr>
              <m:t>,</m:t>
            </m:r>
            <m:r>
              <w:rPr>
                <w:rFonts w:ascii="Cambria Math" w:hAnsi="Cambria Math"/>
                <w:szCs w:val="22"/>
                <w:lang w:eastAsia="zh-CN"/>
              </w:rPr>
              <m:t>i</m:t>
            </m:r>
          </m:sub>
        </m:sSub>
      </m:oMath>
      <w:r w:rsidRPr="00364E83">
        <w:rPr>
          <w:rFonts w:eastAsiaTheme="minorEastAsia"/>
          <w:iCs/>
          <w:szCs w:val="22"/>
          <w:lang w:eastAsia="zh-CN"/>
        </w:rPr>
        <w:t xml:space="preserve"> are contained within a single measurement gap instance</w:t>
      </w:r>
      <w:r w:rsidRPr="00364E83">
        <w:rPr>
          <w:szCs w:val="22"/>
          <w:lang w:eastAsia="zh-CN"/>
        </w:rPr>
        <w:t>.</w:t>
      </w:r>
    </w:p>
    <w:p w14:paraId="299D0E8C" w14:textId="6F419028" w:rsidR="00116C9A" w:rsidRPr="00EB71D3" w:rsidRDefault="00116C9A" w:rsidP="007B505C">
      <w:pPr>
        <w:spacing w:before="240"/>
        <w:rPr>
          <w:lang w:val="x-none"/>
        </w:rPr>
      </w:pPr>
      <w:r w:rsidRPr="007B505C">
        <w:rPr>
          <w:rFonts w:eastAsiaTheme="minorEastAsia"/>
          <w:iCs/>
          <w:u w:val="single"/>
          <w:lang w:val="en-US" w:eastAsia="zh-CN"/>
        </w:rPr>
        <w:t>Note</w:t>
      </w:r>
      <w:r>
        <w:rPr>
          <w:rFonts w:eastAsiaTheme="minorEastAsia"/>
          <w:iCs/>
          <w:lang w:val="en-US" w:eastAsia="zh-CN"/>
        </w:rPr>
        <w:t xml:space="preserve">: Is Option 1 targeted for improvement of legacy requirements and/or </w:t>
      </w:r>
      <w:r w:rsidR="007B505C">
        <w:rPr>
          <w:rFonts w:eastAsiaTheme="minorEastAsia"/>
          <w:iCs/>
          <w:lang w:val="en-US" w:eastAsia="zh-CN"/>
        </w:rPr>
        <w:t xml:space="preserve">it </w:t>
      </w:r>
      <w:r>
        <w:rPr>
          <w:rFonts w:eastAsiaTheme="minorEastAsia"/>
          <w:iCs/>
          <w:lang w:val="en-US" w:eastAsia="zh-CN"/>
        </w:rPr>
        <w:t>also appl</w:t>
      </w:r>
      <w:r w:rsidR="007B505C">
        <w:rPr>
          <w:rFonts w:eastAsiaTheme="minorEastAsia"/>
          <w:iCs/>
          <w:lang w:val="en-US" w:eastAsia="zh-CN"/>
        </w:rPr>
        <w:t>ies</w:t>
      </w:r>
      <w:r>
        <w:rPr>
          <w:rFonts w:eastAsiaTheme="minorEastAsia"/>
          <w:iCs/>
          <w:lang w:val="en-US" w:eastAsia="zh-CN"/>
        </w:rPr>
        <w:t xml:space="preserve"> for latency reduction?</w:t>
      </w:r>
    </w:p>
    <w:tbl>
      <w:tblPr>
        <w:tblStyle w:val="TableGrid"/>
        <w:tblW w:w="0" w:type="auto"/>
        <w:tblLook w:val="04A0" w:firstRow="1" w:lastRow="0" w:firstColumn="1" w:lastColumn="0" w:noHBand="0" w:noVBand="1"/>
      </w:tblPr>
      <w:tblGrid>
        <w:gridCol w:w="1236"/>
        <w:gridCol w:w="8395"/>
      </w:tblGrid>
      <w:tr w:rsidR="00043913" w:rsidRPr="00364E83" w14:paraId="3877ECAC" w14:textId="77777777" w:rsidTr="00287451">
        <w:tc>
          <w:tcPr>
            <w:tcW w:w="1236" w:type="dxa"/>
          </w:tcPr>
          <w:p w14:paraId="48A35C05" w14:textId="77777777" w:rsidR="00043913" w:rsidRPr="00364E83" w:rsidRDefault="00043913" w:rsidP="00287451">
            <w:pPr>
              <w:spacing w:after="120"/>
              <w:rPr>
                <w:rFonts w:eastAsiaTheme="minorEastAsia"/>
                <w:b/>
                <w:bCs/>
                <w:lang w:val="en-US" w:eastAsia="zh-CN"/>
              </w:rPr>
            </w:pPr>
            <w:r w:rsidRPr="00364E83">
              <w:rPr>
                <w:rFonts w:eastAsiaTheme="minorEastAsia"/>
                <w:b/>
                <w:bCs/>
                <w:lang w:val="en-US" w:eastAsia="zh-CN"/>
              </w:rPr>
              <w:t>Company</w:t>
            </w:r>
          </w:p>
        </w:tc>
        <w:tc>
          <w:tcPr>
            <w:tcW w:w="8395" w:type="dxa"/>
          </w:tcPr>
          <w:p w14:paraId="3E0DF4DF" w14:textId="77777777" w:rsidR="00043913" w:rsidRPr="00364E83" w:rsidRDefault="00043913" w:rsidP="00287451">
            <w:pPr>
              <w:spacing w:after="120"/>
              <w:rPr>
                <w:rFonts w:eastAsiaTheme="minorEastAsia"/>
                <w:b/>
                <w:bCs/>
                <w:lang w:val="en-US" w:eastAsia="zh-CN"/>
              </w:rPr>
            </w:pPr>
            <w:r w:rsidRPr="00364E83">
              <w:rPr>
                <w:rFonts w:eastAsiaTheme="minorEastAsia"/>
                <w:b/>
                <w:bCs/>
                <w:lang w:val="en-US" w:eastAsia="zh-CN"/>
              </w:rPr>
              <w:t>Comments</w:t>
            </w:r>
          </w:p>
        </w:tc>
      </w:tr>
      <w:tr w:rsidR="00043913" w:rsidRPr="00364E83" w14:paraId="6A511232" w14:textId="77777777" w:rsidTr="00287451">
        <w:tc>
          <w:tcPr>
            <w:tcW w:w="1236" w:type="dxa"/>
          </w:tcPr>
          <w:p w14:paraId="6BBF5E45" w14:textId="4A5B7D77" w:rsidR="00043913" w:rsidRPr="00364E83" w:rsidRDefault="00C03D5E" w:rsidP="00287451">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27906A77" w14:textId="269057AB" w:rsidR="00043913" w:rsidRPr="00364E83" w:rsidRDefault="00C03D5E" w:rsidP="00287451">
            <w:pPr>
              <w:spacing w:after="120"/>
              <w:rPr>
                <w:rFonts w:eastAsiaTheme="minorEastAsia"/>
                <w:lang w:val="en-US" w:eastAsia="zh-CN"/>
              </w:rPr>
            </w:pPr>
            <w:r>
              <w:rPr>
                <w:rFonts w:eastAsiaTheme="minorEastAsia" w:hint="eastAsia"/>
                <w:lang w:val="en-US" w:eastAsia="zh-CN"/>
              </w:rPr>
              <w:t>P</w:t>
            </w:r>
            <w:r>
              <w:rPr>
                <w:rFonts w:eastAsiaTheme="minorEastAsia"/>
                <w:lang w:val="en-US" w:eastAsia="zh-CN"/>
              </w:rPr>
              <w:t>refer Option 1.</w:t>
            </w:r>
          </w:p>
        </w:tc>
      </w:tr>
      <w:tr w:rsidR="00E52B95" w:rsidRPr="00364E83" w14:paraId="531E2D69" w14:textId="77777777" w:rsidTr="00287451">
        <w:tc>
          <w:tcPr>
            <w:tcW w:w="1236" w:type="dxa"/>
          </w:tcPr>
          <w:p w14:paraId="4334067E" w14:textId="79AB630A" w:rsidR="00E52B95" w:rsidRPr="00364E83" w:rsidRDefault="00E52B95" w:rsidP="00E52B95">
            <w:pPr>
              <w:spacing w:after="120"/>
              <w:rPr>
                <w:rFonts w:eastAsiaTheme="minorEastAsia"/>
                <w:lang w:val="en-US" w:eastAsia="zh-CN"/>
              </w:rPr>
            </w:pPr>
            <w:r>
              <w:rPr>
                <w:rFonts w:eastAsiaTheme="minorEastAsia"/>
                <w:lang w:val="en-US" w:eastAsia="zh-CN"/>
              </w:rPr>
              <w:t xml:space="preserve">Huawei </w:t>
            </w:r>
          </w:p>
        </w:tc>
        <w:tc>
          <w:tcPr>
            <w:tcW w:w="8395" w:type="dxa"/>
          </w:tcPr>
          <w:p w14:paraId="3F03703E" w14:textId="77777777" w:rsidR="00E52B95" w:rsidRDefault="00E52B95" w:rsidP="00E52B95">
            <w:pPr>
              <w:spacing w:after="120"/>
              <w:rPr>
                <w:rFonts w:eastAsiaTheme="minorEastAsia"/>
                <w:lang w:val="en-US" w:eastAsia="zh-CN"/>
              </w:rPr>
            </w:pPr>
            <w:r>
              <w:rPr>
                <w:rFonts w:eastAsiaTheme="minorEastAsia"/>
                <w:lang w:val="en-US" w:eastAsia="zh-CN"/>
              </w:rPr>
              <w:t>Option 1</w:t>
            </w:r>
          </w:p>
          <w:p w14:paraId="3DE9F30E" w14:textId="01F5CCE0" w:rsidR="00E52B95" w:rsidRPr="00364E83" w:rsidRDefault="00E52B95" w:rsidP="00E52B95">
            <w:pPr>
              <w:spacing w:after="120"/>
              <w:rPr>
                <w:rFonts w:eastAsiaTheme="minorEastAsia"/>
                <w:lang w:val="en-US" w:eastAsia="zh-CN"/>
              </w:rPr>
            </w:pPr>
            <w:r>
              <w:rPr>
                <w:rFonts w:eastAsiaTheme="minorEastAsia"/>
                <w:lang w:val="en-US" w:eastAsia="zh-CN"/>
              </w:rPr>
              <w:lastRenderedPageBreak/>
              <w:t>To moderator: we understand this can be a generic improvement to reduce measurement latency, so not limited to reduced sample number (if this is “</w:t>
            </w:r>
            <w:r>
              <w:rPr>
                <w:rFonts w:eastAsiaTheme="minorEastAsia"/>
                <w:iCs/>
                <w:lang w:val="en-US" w:eastAsia="zh-CN"/>
              </w:rPr>
              <w:t>latency reduction” referring to</w:t>
            </w:r>
            <w:r>
              <w:rPr>
                <w:rFonts w:eastAsiaTheme="minorEastAsia"/>
                <w:lang w:val="en-US" w:eastAsia="zh-CN"/>
              </w:rPr>
              <w:t>).</w:t>
            </w:r>
          </w:p>
        </w:tc>
      </w:tr>
      <w:tr w:rsidR="00E52B95" w:rsidRPr="00364E83" w14:paraId="4694335E" w14:textId="77777777" w:rsidTr="00287451">
        <w:tc>
          <w:tcPr>
            <w:tcW w:w="1236" w:type="dxa"/>
          </w:tcPr>
          <w:p w14:paraId="47C1005E" w14:textId="36C8FAED" w:rsidR="00E52B95" w:rsidRPr="00364E83" w:rsidRDefault="00DC6EE8" w:rsidP="00E52B95">
            <w:pPr>
              <w:spacing w:after="120"/>
              <w:rPr>
                <w:rFonts w:eastAsiaTheme="minorEastAsia"/>
                <w:lang w:val="en-US" w:eastAsia="zh-CN"/>
              </w:rPr>
            </w:pPr>
            <w:r>
              <w:rPr>
                <w:rFonts w:eastAsiaTheme="minorEastAsia"/>
                <w:lang w:val="en-US" w:eastAsia="zh-CN"/>
              </w:rPr>
              <w:lastRenderedPageBreak/>
              <w:t xml:space="preserve">Ericsson </w:t>
            </w:r>
          </w:p>
        </w:tc>
        <w:tc>
          <w:tcPr>
            <w:tcW w:w="8395" w:type="dxa"/>
          </w:tcPr>
          <w:p w14:paraId="5237ED37" w14:textId="3469D253" w:rsidR="00E52B95" w:rsidRPr="00364E83" w:rsidRDefault="00DC6EE8" w:rsidP="00E52B95">
            <w:pPr>
              <w:spacing w:after="120"/>
              <w:rPr>
                <w:rFonts w:eastAsiaTheme="minorEastAsia"/>
                <w:lang w:val="en-US" w:eastAsia="zh-CN"/>
              </w:rPr>
            </w:pPr>
            <w:r>
              <w:rPr>
                <w:rFonts w:eastAsiaTheme="minorEastAsia"/>
                <w:lang w:val="en-US" w:eastAsia="zh-CN"/>
              </w:rPr>
              <w:t>Option 1</w:t>
            </w:r>
            <w:r w:rsidR="0040431E">
              <w:rPr>
                <w:rFonts w:eastAsiaTheme="minorEastAsia"/>
                <w:lang w:val="en-US" w:eastAsia="zh-CN"/>
              </w:rPr>
              <w:t>.</w:t>
            </w:r>
          </w:p>
        </w:tc>
      </w:tr>
      <w:tr w:rsidR="00E52B95" w:rsidRPr="00364E83" w14:paraId="026EE69A" w14:textId="77777777" w:rsidTr="00287451">
        <w:tc>
          <w:tcPr>
            <w:tcW w:w="1236" w:type="dxa"/>
          </w:tcPr>
          <w:p w14:paraId="3E837590" w14:textId="491366E3" w:rsidR="00E52B95" w:rsidRPr="00364E83" w:rsidRDefault="00657ED3" w:rsidP="00E52B95">
            <w:pPr>
              <w:spacing w:after="120"/>
              <w:rPr>
                <w:rFonts w:eastAsiaTheme="minorEastAsia"/>
                <w:lang w:val="en-US" w:eastAsia="zh-CN"/>
              </w:rPr>
            </w:pPr>
            <w:r>
              <w:rPr>
                <w:rFonts w:eastAsiaTheme="minorEastAsia"/>
                <w:lang w:val="en-US" w:eastAsia="zh-CN"/>
              </w:rPr>
              <w:t>Qualcomm</w:t>
            </w:r>
          </w:p>
        </w:tc>
        <w:tc>
          <w:tcPr>
            <w:tcW w:w="8395" w:type="dxa"/>
          </w:tcPr>
          <w:p w14:paraId="5441FC0A" w14:textId="38880484" w:rsidR="00E52B95" w:rsidRPr="00364E83" w:rsidRDefault="00657ED3" w:rsidP="00E52B95">
            <w:pPr>
              <w:spacing w:after="120"/>
              <w:rPr>
                <w:rFonts w:eastAsiaTheme="minorEastAsia"/>
                <w:lang w:val="en-US" w:eastAsia="zh-CN"/>
              </w:rPr>
            </w:pPr>
            <w:r>
              <w:rPr>
                <w:rFonts w:eastAsiaTheme="minorEastAsia"/>
                <w:lang w:val="en-US" w:eastAsia="zh-CN"/>
              </w:rPr>
              <w:t>Option 2.</w:t>
            </w:r>
            <w:r w:rsidR="00B447F3">
              <w:rPr>
                <w:rFonts w:eastAsiaTheme="minorEastAsia"/>
                <w:lang w:val="en-US" w:eastAsia="zh-CN"/>
              </w:rPr>
              <w:t xml:space="preserve"> This optimization is more relevant for low-latency scenarios targeted by this option.</w:t>
            </w:r>
          </w:p>
        </w:tc>
      </w:tr>
      <w:tr w:rsidR="001D0CD4" w:rsidRPr="00364E83" w14:paraId="05D20916" w14:textId="77777777" w:rsidTr="00287451">
        <w:tc>
          <w:tcPr>
            <w:tcW w:w="1236" w:type="dxa"/>
          </w:tcPr>
          <w:p w14:paraId="739142B0" w14:textId="04D11078" w:rsidR="001D0CD4" w:rsidRPr="00364E83" w:rsidRDefault="001D0CD4" w:rsidP="001D0CD4">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26B8423E" w14:textId="6371898F" w:rsidR="001D0CD4" w:rsidRPr="00364E83" w:rsidRDefault="001D0CD4" w:rsidP="001D0CD4">
            <w:pPr>
              <w:spacing w:after="120"/>
              <w:rPr>
                <w:rFonts w:eastAsiaTheme="minorEastAsia"/>
                <w:lang w:val="en-US" w:eastAsia="zh-CN"/>
              </w:rPr>
            </w:pPr>
            <w:r>
              <w:rPr>
                <w:rFonts w:eastAsiaTheme="minorEastAsia"/>
                <w:lang w:val="en-US" w:eastAsia="zh-CN"/>
              </w:rPr>
              <w:t xml:space="preserve">We can support option 1. And for option 2, we are open to discuss how to achieve </w:t>
            </w:r>
            <m:oMath>
              <m:sSub>
                <m:sSubPr>
                  <m:ctrlPr>
                    <w:rPr>
                      <w:rFonts w:ascii="Cambria Math" w:hAnsi="Cambria Math"/>
                      <w:i/>
                      <w:iCs/>
                      <w:szCs w:val="22"/>
                      <w:lang w:eastAsia="zh-CN"/>
                    </w:rPr>
                  </m:ctrlPr>
                </m:sSubPr>
                <m:e>
                  <m:r>
                    <w:rPr>
                      <w:rFonts w:ascii="Cambria Math" w:hAnsi="Cambria Math"/>
                      <w:szCs w:val="22"/>
                      <w:lang w:eastAsia="zh-CN"/>
                    </w:rPr>
                    <m:t>λ</m:t>
                  </m:r>
                </m:e>
                <m:sub>
                  <m:r>
                    <w:rPr>
                      <w:rFonts w:ascii="Cambria Math" w:hAnsi="Cambria Math"/>
                      <w:szCs w:val="22"/>
                      <w:lang w:eastAsia="zh-CN"/>
                    </w:rPr>
                    <m:t>PRS, i</m:t>
                  </m:r>
                </m:sub>
              </m:sSub>
              <m:r>
                <w:rPr>
                  <w:rFonts w:ascii="Cambria Math" w:hAnsi="Cambria Math"/>
                  <w:szCs w:val="22"/>
                  <w:lang w:eastAsia="zh-CN"/>
                </w:rPr>
                <m:t>=1</m:t>
              </m:r>
            </m:oMath>
            <w:r>
              <w:rPr>
                <w:rFonts w:eastAsiaTheme="minorEastAsia" w:hint="eastAsia"/>
                <w:szCs w:val="22"/>
                <w:lang w:eastAsia="zh-CN"/>
              </w:rPr>
              <w:t>,</w:t>
            </w:r>
            <w:r>
              <w:rPr>
                <w:rFonts w:eastAsiaTheme="minorEastAsia"/>
                <w:szCs w:val="22"/>
                <w:lang w:eastAsia="zh-CN"/>
              </w:rPr>
              <w:t xml:space="preserve"> for example by configuring a proper (on-demand) PRS considering UE capability as mentioned in issue 1-1-6.</w:t>
            </w:r>
          </w:p>
        </w:tc>
      </w:tr>
      <w:tr w:rsidR="003B5279" w:rsidRPr="00364E83" w14:paraId="54FE81D4" w14:textId="77777777" w:rsidTr="00287451">
        <w:tc>
          <w:tcPr>
            <w:tcW w:w="1236" w:type="dxa"/>
          </w:tcPr>
          <w:p w14:paraId="65B34C2F" w14:textId="64AE6965" w:rsidR="003B5279" w:rsidRPr="00364E83" w:rsidRDefault="003B5279" w:rsidP="003B5279">
            <w:pPr>
              <w:spacing w:after="120"/>
              <w:rPr>
                <w:rFonts w:eastAsiaTheme="minorEastAsia"/>
                <w:lang w:val="en-US" w:eastAsia="zh-CN"/>
              </w:rPr>
            </w:pPr>
            <w:r>
              <w:rPr>
                <w:rFonts w:eastAsiaTheme="minorEastAsia"/>
                <w:lang w:val="en-US" w:eastAsia="zh-CN"/>
              </w:rPr>
              <w:t>Intel</w:t>
            </w:r>
          </w:p>
        </w:tc>
        <w:tc>
          <w:tcPr>
            <w:tcW w:w="8395" w:type="dxa"/>
          </w:tcPr>
          <w:p w14:paraId="2A7E93F2" w14:textId="120E298D" w:rsidR="003B5279" w:rsidRPr="00364E83" w:rsidRDefault="003B5279" w:rsidP="003B5279">
            <w:pPr>
              <w:spacing w:after="120"/>
              <w:rPr>
                <w:rFonts w:eastAsiaTheme="minorEastAsia"/>
                <w:lang w:val="en-US" w:eastAsia="zh-CN"/>
              </w:rPr>
            </w:pPr>
            <w:r>
              <w:rPr>
                <w:rFonts w:eastAsiaTheme="minorEastAsia"/>
                <w:lang w:val="en-US" w:eastAsia="zh-CN"/>
              </w:rPr>
              <w:t>FFS</w:t>
            </w:r>
          </w:p>
        </w:tc>
      </w:tr>
      <w:tr w:rsidR="003B5279" w:rsidRPr="00364E83" w14:paraId="4D4F6376" w14:textId="77777777" w:rsidTr="00287451">
        <w:tc>
          <w:tcPr>
            <w:tcW w:w="1236" w:type="dxa"/>
          </w:tcPr>
          <w:p w14:paraId="42C796D4" w14:textId="5B7D4BC9" w:rsidR="003B5279" w:rsidRDefault="00350F42" w:rsidP="003B5279">
            <w:pPr>
              <w:spacing w:after="120"/>
              <w:rPr>
                <w:rFonts w:eastAsiaTheme="minorEastAsia"/>
                <w:lang w:val="en-US" w:eastAsia="zh-CN"/>
              </w:rPr>
            </w:pPr>
            <w:r>
              <w:rPr>
                <w:rFonts w:eastAsiaTheme="minorEastAsia"/>
                <w:lang w:val="en-US" w:eastAsia="zh-CN"/>
              </w:rPr>
              <w:t>Nokia</w:t>
            </w:r>
          </w:p>
        </w:tc>
        <w:tc>
          <w:tcPr>
            <w:tcW w:w="8395" w:type="dxa"/>
          </w:tcPr>
          <w:p w14:paraId="7DF223AB" w14:textId="77517F61" w:rsidR="003B5279" w:rsidRDefault="00350F42" w:rsidP="003B5279">
            <w:pPr>
              <w:spacing w:after="120"/>
              <w:rPr>
                <w:rFonts w:eastAsiaTheme="minorEastAsia"/>
                <w:lang w:val="en-US" w:eastAsia="zh-CN"/>
              </w:rPr>
            </w:pPr>
            <w:r>
              <w:rPr>
                <w:rFonts w:eastAsiaTheme="minorEastAsia"/>
                <w:lang w:val="en-US" w:eastAsia="zh-CN"/>
              </w:rPr>
              <w:t xml:space="preserve">Fine with Option-1. We want to double check for option-2. We agree to HW comment on </w:t>
            </w:r>
            <m:oMath>
              <m:sSub>
                <m:sSubPr>
                  <m:ctrlPr>
                    <w:rPr>
                      <w:rFonts w:ascii="Cambria Math" w:hAnsi="Cambria Math"/>
                      <w:i/>
                      <w:iCs/>
                      <w:szCs w:val="22"/>
                      <w:lang w:eastAsia="zh-CN"/>
                    </w:rPr>
                  </m:ctrlPr>
                </m:sSubPr>
                <m:e>
                  <m:r>
                    <w:rPr>
                      <w:rFonts w:ascii="Cambria Math" w:hAnsi="Cambria Math"/>
                      <w:szCs w:val="22"/>
                      <w:lang w:eastAsia="zh-CN"/>
                    </w:rPr>
                    <m:t>N</m:t>
                  </m:r>
                </m:e>
                <m:sub>
                  <m:r>
                    <w:rPr>
                      <w:rFonts w:ascii="Cambria Math" w:hAnsi="Cambria Math"/>
                      <w:szCs w:val="22"/>
                      <w:lang w:eastAsia="zh-CN"/>
                    </w:rPr>
                    <m:t>sample</m:t>
                  </m:r>
                </m:sub>
              </m:sSub>
              <m:r>
                <w:rPr>
                  <w:rFonts w:ascii="Cambria Math" w:eastAsiaTheme="minorEastAsia" w:hAnsi="Cambria Math"/>
                  <w:szCs w:val="22"/>
                  <w:lang w:eastAsia="zh-CN"/>
                </w:rPr>
                <m:t>=1</m:t>
              </m:r>
            </m:oMath>
            <w:r>
              <w:rPr>
                <w:rFonts w:eastAsiaTheme="minorEastAsia"/>
                <w:szCs w:val="22"/>
                <w:lang w:eastAsia="zh-CN"/>
              </w:rPr>
              <w:t xml:space="preserve">.  To our understanding, the reduction should work as well in case </w:t>
            </w:r>
            <m:oMath>
              <m:sSub>
                <m:sSubPr>
                  <m:ctrlPr>
                    <w:rPr>
                      <w:rFonts w:ascii="Cambria Math" w:hAnsi="Cambria Math"/>
                      <w:i/>
                      <w:iCs/>
                      <w:szCs w:val="22"/>
                      <w:lang w:eastAsia="zh-CN"/>
                    </w:rPr>
                  </m:ctrlPr>
                </m:sSubPr>
                <m:e>
                  <m:r>
                    <w:rPr>
                      <w:rFonts w:ascii="Cambria Math" w:hAnsi="Cambria Math"/>
                      <w:szCs w:val="22"/>
                      <w:lang w:eastAsia="zh-CN"/>
                    </w:rPr>
                    <m:t>N</m:t>
                  </m:r>
                </m:e>
                <m:sub>
                  <m:r>
                    <w:rPr>
                      <w:rFonts w:ascii="Cambria Math" w:hAnsi="Cambria Math"/>
                      <w:szCs w:val="22"/>
                      <w:lang w:eastAsia="zh-CN"/>
                    </w:rPr>
                    <m:t>sample</m:t>
                  </m:r>
                </m:sub>
              </m:sSub>
              <m:r>
                <w:rPr>
                  <w:rFonts w:ascii="Cambria Math" w:eastAsiaTheme="minorEastAsia" w:hAnsi="Cambria Math"/>
                  <w:szCs w:val="22"/>
                  <w:lang w:eastAsia="zh-CN"/>
                </w:rPr>
                <m:t>&gt;1.</m:t>
              </m:r>
            </m:oMath>
          </w:p>
        </w:tc>
      </w:tr>
      <w:tr w:rsidR="00DC7D3C" w:rsidRPr="00364E83" w14:paraId="36ECF2F6" w14:textId="77777777" w:rsidTr="00287451">
        <w:tc>
          <w:tcPr>
            <w:tcW w:w="1236" w:type="dxa"/>
          </w:tcPr>
          <w:p w14:paraId="79A787F2" w14:textId="08AC2D9B" w:rsidR="00DC7D3C" w:rsidRDefault="00DC7D3C" w:rsidP="003B5279">
            <w:pPr>
              <w:spacing w:after="120"/>
              <w:rPr>
                <w:rFonts w:eastAsiaTheme="minorEastAsia"/>
                <w:lang w:val="en-US" w:eastAsia="zh-CN"/>
              </w:rPr>
            </w:pPr>
            <w:r>
              <w:rPr>
                <w:rFonts w:eastAsiaTheme="minorEastAsia" w:hint="eastAsia"/>
                <w:lang w:val="en-US" w:eastAsia="zh-CN"/>
              </w:rPr>
              <w:t>CATT</w:t>
            </w:r>
          </w:p>
        </w:tc>
        <w:tc>
          <w:tcPr>
            <w:tcW w:w="8395" w:type="dxa"/>
          </w:tcPr>
          <w:p w14:paraId="2B174634" w14:textId="505E4237" w:rsidR="00DC7D3C" w:rsidRDefault="00DC7D3C" w:rsidP="003B5279">
            <w:pPr>
              <w:spacing w:after="120"/>
              <w:rPr>
                <w:rFonts w:eastAsiaTheme="minorEastAsia"/>
                <w:lang w:val="en-US" w:eastAsia="zh-CN"/>
              </w:rPr>
            </w:pPr>
            <w:r>
              <w:rPr>
                <w:rFonts w:eastAsiaTheme="minorEastAsia"/>
                <w:lang w:val="en-US" w:eastAsia="zh-CN"/>
              </w:rPr>
              <w:t>O</w:t>
            </w:r>
            <w:r>
              <w:rPr>
                <w:rFonts w:eastAsiaTheme="minorEastAsia" w:hint="eastAsia"/>
                <w:lang w:val="en-US" w:eastAsia="zh-CN"/>
              </w:rPr>
              <w:t xml:space="preserve">ption 1. </w:t>
            </w:r>
          </w:p>
        </w:tc>
      </w:tr>
    </w:tbl>
    <w:p w14:paraId="180310AC" w14:textId="6260A7BE" w:rsidR="00043913" w:rsidRDefault="00043913" w:rsidP="00805BE8">
      <w:pPr>
        <w:rPr>
          <w:lang w:val="en-US"/>
        </w:rPr>
      </w:pPr>
    </w:p>
    <w:p w14:paraId="5CC55EFC" w14:textId="77777777" w:rsidR="00F907F1" w:rsidRPr="005A3F10" w:rsidRDefault="00F907F1" w:rsidP="00F907F1">
      <w:pPr>
        <w:spacing w:before="120"/>
        <w:rPr>
          <w:b/>
          <w:u w:val="single"/>
          <w:lang w:eastAsia="ko-KR"/>
        </w:rPr>
      </w:pPr>
      <w:r w:rsidRPr="00364E83">
        <w:rPr>
          <w:b/>
          <w:u w:val="single"/>
          <w:lang w:eastAsia="ko-KR"/>
        </w:rPr>
        <w:t>Issue 1-3-</w:t>
      </w:r>
      <w:r>
        <w:rPr>
          <w:b/>
          <w:u w:val="single"/>
          <w:lang w:eastAsia="ko-KR"/>
        </w:rPr>
        <w:t>3</w:t>
      </w:r>
      <w:r w:rsidRPr="00364E83">
        <w:rPr>
          <w:b/>
          <w:u w:val="single"/>
          <w:lang w:eastAsia="ko-KR"/>
        </w:rPr>
        <w:t xml:space="preserve">: </w:t>
      </w:r>
      <w:r w:rsidRPr="00FB7A83">
        <w:rPr>
          <w:b/>
          <w:u w:val="single"/>
          <w:lang w:eastAsia="ko-KR"/>
        </w:rPr>
        <w:t>Requirements for MG enhancements introduced by RAN1</w:t>
      </w:r>
    </w:p>
    <w:p w14:paraId="08C8FEAA" w14:textId="77777777" w:rsidR="00F362E9" w:rsidRDefault="00F362E9" w:rsidP="00F362E9">
      <w:pPr>
        <w:rPr>
          <w:rFonts w:eastAsiaTheme="minorEastAsia"/>
          <w:iCs/>
          <w:lang w:val="en-US" w:eastAsia="zh-CN"/>
        </w:rPr>
      </w:pPr>
      <w:r>
        <w:rPr>
          <w:rFonts w:eastAsiaTheme="minorEastAsia"/>
          <w:iCs/>
          <w:lang w:val="en-US" w:eastAsia="zh-CN"/>
        </w:rPr>
        <w:t xml:space="preserve">RAN1 agreements on </w:t>
      </w:r>
      <w:r w:rsidRPr="0056147A">
        <w:rPr>
          <w:rFonts w:eastAsiaTheme="minorEastAsia"/>
          <w:iCs/>
          <w:lang w:val="en-US" w:eastAsia="zh-CN"/>
        </w:rPr>
        <w:t xml:space="preserve">preconfigured measurement gaps </w:t>
      </w:r>
      <w:r>
        <w:rPr>
          <w:rFonts w:eastAsiaTheme="minorEastAsia"/>
          <w:iCs/>
          <w:lang w:val="en-US" w:eastAsia="zh-CN"/>
        </w:rPr>
        <w:t>(clause 5.1.6.5, TS 38.214 v17.0.0):</w:t>
      </w:r>
    </w:p>
    <w:p w14:paraId="31100967" w14:textId="526803C9" w:rsidR="0033276D" w:rsidRPr="00A03D50" w:rsidRDefault="00F362E9" w:rsidP="00805BE8">
      <w:pPr>
        <w:rPr>
          <w:rFonts w:eastAsiaTheme="minorEastAsia"/>
          <w:iCs/>
          <w:lang w:val="en-US" w:eastAsia="zh-CN"/>
        </w:rPr>
      </w:pPr>
      <w:r w:rsidRPr="00827899">
        <w:rPr>
          <w:rFonts w:eastAsiaTheme="minorEastAsia"/>
          <w:i/>
          <w:lang w:val="en-US" w:eastAsia="zh-CN"/>
        </w:rPr>
        <w:t>“The UE may be preconfigured with one or more measurement gaps each associated with an [ID]. When the UE requests a measurement gap as specified in clause [X] of [10, TS 38.321] it can request one of the preconfigured measurement gaps by referring to the [ID]. The UE may have one of the preconfigured measurement gap(s) activated as specified in clause[X] of [10, TS 38.321]</w:t>
      </w:r>
      <w:r w:rsidRPr="0056147A">
        <w:rPr>
          <w:rFonts w:eastAsiaTheme="minorEastAsia"/>
          <w:iCs/>
          <w:lang w:val="en-US" w:eastAsia="zh-CN"/>
        </w:rPr>
        <w:t>.</w:t>
      </w:r>
      <w:r>
        <w:rPr>
          <w:rFonts w:eastAsiaTheme="minorEastAsia"/>
          <w:iCs/>
          <w:lang w:val="en-US" w:eastAsia="zh-CN"/>
        </w:rPr>
        <w:t>”</w:t>
      </w:r>
    </w:p>
    <w:p w14:paraId="5E41D64D" w14:textId="77777777" w:rsidR="008C0296" w:rsidRPr="00A03D50" w:rsidRDefault="008C0296" w:rsidP="00A03D50">
      <w:pPr>
        <w:spacing w:before="240"/>
        <w:rPr>
          <w:rFonts w:eastAsiaTheme="minorEastAsia"/>
          <w:iCs/>
          <w:lang w:val="en-US" w:eastAsia="zh-CN"/>
        </w:rPr>
      </w:pPr>
      <w:r w:rsidRPr="00A03D50">
        <w:rPr>
          <w:rFonts w:eastAsiaTheme="minorEastAsia"/>
          <w:iCs/>
          <w:lang w:val="en-US" w:eastAsia="zh-CN"/>
        </w:rPr>
        <w:t>Scenarios under which PRS measurement requirements can be defined based on preconfigured measurement gap procedure (defined in clause 5.1.6.5, TS 38.214 v17.0.0 and TS 38.321):</w:t>
      </w:r>
    </w:p>
    <w:p w14:paraId="59886D4D" w14:textId="77777777" w:rsidR="008C0296" w:rsidRPr="00364E83" w:rsidRDefault="008C0296" w:rsidP="008C0296">
      <w:pPr>
        <w:widowControl w:val="0"/>
        <w:numPr>
          <w:ilvl w:val="0"/>
          <w:numId w:val="1"/>
        </w:numPr>
        <w:spacing w:afterLines="50" w:after="120" w:line="257" w:lineRule="auto"/>
        <w:rPr>
          <w:rFonts w:eastAsia="DengXian"/>
          <w:bCs/>
          <w:kern w:val="2"/>
          <w:lang w:val="x-none" w:eastAsia="x-none"/>
        </w:rPr>
      </w:pPr>
      <w:r w:rsidRPr="00364E83">
        <w:rPr>
          <w:rFonts w:eastAsia="DengXian"/>
          <w:bCs/>
          <w:kern w:val="2"/>
          <w:lang w:val="x-none" w:eastAsia="x-none"/>
        </w:rPr>
        <w:t>Scenario 1: No MG is configured for RRM measurement</w:t>
      </w:r>
    </w:p>
    <w:p w14:paraId="61D60640" w14:textId="77777777" w:rsidR="008C0296" w:rsidRPr="00364E83" w:rsidRDefault="008C0296" w:rsidP="008C0296">
      <w:pPr>
        <w:widowControl w:val="0"/>
        <w:numPr>
          <w:ilvl w:val="1"/>
          <w:numId w:val="1"/>
        </w:numPr>
        <w:spacing w:afterLines="50" w:after="120" w:line="257" w:lineRule="auto"/>
        <w:rPr>
          <w:rFonts w:eastAsia="DengXian"/>
          <w:bCs/>
          <w:kern w:val="2"/>
          <w:lang w:val="x-none" w:eastAsia="x-none"/>
        </w:rPr>
      </w:pPr>
      <w:r w:rsidRPr="00364E83">
        <w:rPr>
          <w:rFonts w:eastAsia="DengXian"/>
          <w:bCs/>
          <w:kern w:val="2"/>
          <w:lang w:val="x-none" w:eastAsia="x-none"/>
        </w:rPr>
        <w:t>POS MG is considered as legacy MG in PRS and RRM measurements when activated</w:t>
      </w:r>
    </w:p>
    <w:p w14:paraId="6ABAB8F0" w14:textId="77777777" w:rsidR="008C0296" w:rsidRPr="00364E83" w:rsidRDefault="008C0296" w:rsidP="008C0296">
      <w:pPr>
        <w:widowControl w:val="0"/>
        <w:numPr>
          <w:ilvl w:val="1"/>
          <w:numId w:val="1"/>
        </w:numPr>
        <w:spacing w:afterLines="50" w:after="120" w:line="257" w:lineRule="auto"/>
        <w:rPr>
          <w:rFonts w:eastAsia="DengXian"/>
          <w:bCs/>
          <w:kern w:val="2"/>
          <w:lang w:val="x-none" w:eastAsia="x-none"/>
        </w:rPr>
      </w:pPr>
      <w:r w:rsidRPr="00364E83">
        <w:rPr>
          <w:rFonts w:eastAsia="DengXian"/>
          <w:bCs/>
          <w:kern w:val="2"/>
          <w:lang w:val="x-none" w:eastAsia="x-none"/>
        </w:rPr>
        <w:t>POS MG is not considered in RRM requirements when deactivated</w:t>
      </w:r>
    </w:p>
    <w:p w14:paraId="1855BA6A" w14:textId="77777777" w:rsidR="008C0296" w:rsidRPr="00364E83" w:rsidRDefault="008C0296" w:rsidP="008C0296">
      <w:pPr>
        <w:widowControl w:val="0"/>
        <w:numPr>
          <w:ilvl w:val="0"/>
          <w:numId w:val="1"/>
        </w:numPr>
        <w:spacing w:afterLines="50" w:after="120" w:line="257" w:lineRule="auto"/>
        <w:rPr>
          <w:rFonts w:eastAsia="DengXian"/>
          <w:bCs/>
          <w:kern w:val="2"/>
          <w:lang w:val="x-none" w:eastAsia="x-none"/>
        </w:rPr>
      </w:pPr>
      <w:r w:rsidRPr="00364E83">
        <w:rPr>
          <w:rFonts w:eastAsia="DengXian"/>
          <w:bCs/>
          <w:kern w:val="2"/>
          <w:lang w:val="x-none" w:eastAsia="x-none"/>
        </w:rPr>
        <w:t>Scenario 2: One legacy MG is configured for RRM measurement</w:t>
      </w:r>
    </w:p>
    <w:p w14:paraId="2BDD2536" w14:textId="77777777" w:rsidR="008C0296" w:rsidRPr="00364E83" w:rsidRDefault="008C0296" w:rsidP="008C0296">
      <w:pPr>
        <w:widowControl w:val="0"/>
        <w:numPr>
          <w:ilvl w:val="1"/>
          <w:numId w:val="1"/>
        </w:numPr>
        <w:spacing w:afterLines="50" w:after="120" w:line="257" w:lineRule="auto"/>
        <w:rPr>
          <w:rFonts w:eastAsia="DengXian"/>
          <w:bCs/>
          <w:kern w:val="2"/>
          <w:lang w:val="x-none" w:eastAsia="x-none"/>
        </w:rPr>
      </w:pPr>
      <w:r w:rsidRPr="00364E83">
        <w:rPr>
          <w:rFonts w:eastAsia="DengXian"/>
          <w:bCs/>
          <w:kern w:val="2"/>
          <w:lang w:val="x-none" w:eastAsia="x-none"/>
        </w:rPr>
        <w:t>FFS to define requirements for RRM and PRS measurements based on framework of concurrent MGs when POS MG is activated</w:t>
      </w:r>
    </w:p>
    <w:p w14:paraId="390DBB8E" w14:textId="220FC19A" w:rsidR="0033276D" w:rsidRPr="00A03D50" w:rsidRDefault="008C0296" w:rsidP="00805BE8">
      <w:pPr>
        <w:widowControl w:val="0"/>
        <w:numPr>
          <w:ilvl w:val="1"/>
          <w:numId w:val="1"/>
        </w:numPr>
        <w:spacing w:afterLines="50" w:after="120" w:line="257" w:lineRule="auto"/>
        <w:rPr>
          <w:rFonts w:eastAsia="DengXian"/>
          <w:bCs/>
          <w:kern w:val="2"/>
          <w:lang w:val="x-none" w:eastAsia="x-none"/>
        </w:rPr>
      </w:pPr>
      <w:r w:rsidRPr="00364E83">
        <w:rPr>
          <w:rFonts w:eastAsia="DengXian"/>
          <w:bCs/>
          <w:kern w:val="2"/>
          <w:lang w:val="x-none" w:eastAsia="x-none"/>
        </w:rPr>
        <w:t>POS MG is not considered in RRM requirements when deactivated</w:t>
      </w:r>
    </w:p>
    <w:tbl>
      <w:tblPr>
        <w:tblStyle w:val="TableGrid"/>
        <w:tblW w:w="0" w:type="auto"/>
        <w:tblLook w:val="04A0" w:firstRow="1" w:lastRow="0" w:firstColumn="1" w:lastColumn="0" w:noHBand="0" w:noVBand="1"/>
      </w:tblPr>
      <w:tblGrid>
        <w:gridCol w:w="1236"/>
        <w:gridCol w:w="8395"/>
      </w:tblGrid>
      <w:tr w:rsidR="00043913" w:rsidRPr="00364E83" w14:paraId="1D52CFCC" w14:textId="77777777" w:rsidTr="00287451">
        <w:tc>
          <w:tcPr>
            <w:tcW w:w="1236" w:type="dxa"/>
          </w:tcPr>
          <w:p w14:paraId="5D2CDB47" w14:textId="77777777" w:rsidR="00043913" w:rsidRPr="00364E83" w:rsidRDefault="00043913" w:rsidP="00287451">
            <w:pPr>
              <w:spacing w:after="120"/>
              <w:rPr>
                <w:rFonts w:eastAsiaTheme="minorEastAsia"/>
                <w:b/>
                <w:bCs/>
                <w:lang w:val="en-US" w:eastAsia="zh-CN"/>
              </w:rPr>
            </w:pPr>
            <w:r w:rsidRPr="00364E83">
              <w:rPr>
                <w:rFonts w:eastAsiaTheme="minorEastAsia"/>
                <w:b/>
                <w:bCs/>
                <w:lang w:val="en-US" w:eastAsia="zh-CN"/>
              </w:rPr>
              <w:t>Company</w:t>
            </w:r>
          </w:p>
        </w:tc>
        <w:tc>
          <w:tcPr>
            <w:tcW w:w="8395" w:type="dxa"/>
          </w:tcPr>
          <w:p w14:paraId="1CE521EA" w14:textId="77777777" w:rsidR="00043913" w:rsidRPr="00364E83" w:rsidRDefault="00043913" w:rsidP="00287451">
            <w:pPr>
              <w:spacing w:after="120"/>
              <w:rPr>
                <w:rFonts w:eastAsiaTheme="minorEastAsia"/>
                <w:b/>
                <w:bCs/>
                <w:lang w:val="en-US" w:eastAsia="zh-CN"/>
              </w:rPr>
            </w:pPr>
            <w:r w:rsidRPr="00364E83">
              <w:rPr>
                <w:rFonts w:eastAsiaTheme="minorEastAsia"/>
                <w:b/>
                <w:bCs/>
                <w:lang w:val="en-US" w:eastAsia="zh-CN"/>
              </w:rPr>
              <w:t>Comments</w:t>
            </w:r>
          </w:p>
        </w:tc>
      </w:tr>
      <w:tr w:rsidR="00E52B95" w:rsidRPr="00364E83" w14:paraId="4F17B9C0" w14:textId="77777777" w:rsidTr="00287451">
        <w:tc>
          <w:tcPr>
            <w:tcW w:w="1236" w:type="dxa"/>
          </w:tcPr>
          <w:p w14:paraId="0CFA8B05" w14:textId="0C9ADC2A" w:rsidR="00E52B95" w:rsidRPr="00364E83" w:rsidRDefault="00E52B95" w:rsidP="00E52B95">
            <w:pPr>
              <w:spacing w:after="120"/>
              <w:rPr>
                <w:rFonts w:eastAsiaTheme="minorEastAsia"/>
                <w:lang w:val="en-US" w:eastAsia="zh-CN"/>
              </w:rPr>
            </w:pPr>
            <w:r>
              <w:rPr>
                <w:rFonts w:eastAsiaTheme="minorEastAsia"/>
                <w:lang w:val="en-US" w:eastAsia="zh-CN"/>
              </w:rPr>
              <w:t xml:space="preserve">Huawei </w:t>
            </w:r>
          </w:p>
        </w:tc>
        <w:tc>
          <w:tcPr>
            <w:tcW w:w="8395" w:type="dxa"/>
          </w:tcPr>
          <w:p w14:paraId="2BFCF4ED" w14:textId="77777777" w:rsidR="00E52B95" w:rsidRDefault="00E52B95" w:rsidP="00E52B95">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have another proposal for this issue, and we think it can be also discussed:</w:t>
            </w:r>
          </w:p>
          <w:p w14:paraId="224CEE62" w14:textId="77777777" w:rsidR="00E52B95" w:rsidRPr="00597E28" w:rsidRDefault="00E52B95" w:rsidP="00E52B95">
            <w:pPr>
              <w:spacing w:after="120"/>
              <w:rPr>
                <w:rFonts w:eastAsiaTheme="minorEastAsia"/>
                <w:i/>
                <w:lang w:val="x-none" w:eastAsia="zh-CN"/>
              </w:rPr>
            </w:pPr>
            <w:r w:rsidRPr="00597E28">
              <w:rPr>
                <w:rFonts w:eastAsiaTheme="minorEastAsia"/>
                <w:i/>
                <w:lang w:val="x-none" w:eastAsia="zh-CN"/>
              </w:rPr>
              <w:t>RAN4 to define measurement requirements when POS MG(s) are configured with the assumptions that POS MG(s) can only be used for PRS measurement, and only one POS MG can be activated at a time.</w:t>
            </w:r>
          </w:p>
          <w:p w14:paraId="7C61E79C" w14:textId="77777777" w:rsidR="00E52B95" w:rsidRDefault="00E52B95" w:rsidP="00E52B95">
            <w:pPr>
              <w:spacing w:after="120"/>
              <w:rPr>
                <w:rFonts w:eastAsiaTheme="minorEastAsia"/>
                <w:lang w:val="en-US" w:eastAsia="zh-CN"/>
              </w:rPr>
            </w:pPr>
            <w:r>
              <w:rPr>
                <w:rFonts w:eastAsiaTheme="minorEastAsia"/>
                <w:lang w:val="en-US" w:eastAsia="zh-CN"/>
              </w:rPr>
              <w:t>We support that requirements of PRS and RRM apply at least for scenario 1, and FFS for scenario 2.</w:t>
            </w:r>
          </w:p>
          <w:p w14:paraId="02B4045B" w14:textId="52FF4CD9" w:rsidR="00E52B95" w:rsidRPr="00364E83" w:rsidRDefault="00E52B95" w:rsidP="00E52B95">
            <w:pPr>
              <w:spacing w:after="120"/>
              <w:rPr>
                <w:rFonts w:eastAsiaTheme="minorEastAsia"/>
                <w:lang w:val="en-US" w:eastAsia="zh-CN"/>
              </w:rPr>
            </w:pPr>
            <w:r>
              <w:rPr>
                <w:rFonts w:eastAsiaTheme="minorEastAsia"/>
                <w:lang w:val="en-US" w:eastAsia="zh-CN"/>
              </w:rPr>
              <w:t xml:space="preserve">To Ericsson: we assume the agreement from last meeting is about MG enhancement introduced by RAN4 in MG Enh WI, but the enhancement in this issue is defined by RAN1 and it is specifically for positioning, and this is why we propose to discuss the requirement applicability. </w:t>
            </w:r>
          </w:p>
        </w:tc>
      </w:tr>
      <w:tr w:rsidR="00E52B95" w:rsidRPr="00364E83" w14:paraId="73768326" w14:textId="77777777" w:rsidTr="00287451">
        <w:tc>
          <w:tcPr>
            <w:tcW w:w="1236" w:type="dxa"/>
          </w:tcPr>
          <w:p w14:paraId="5C3DD869" w14:textId="59C885B9" w:rsidR="00E52B95" w:rsidRPr="00364E83" w:rsidRDefault="00E81191" w:rsidP="00E52B95">
            <w:pPr>
              <w:spacing w:after="120"/>
              <w:rPr>
                <w:rFonts w:eastAsiaTheme="minorEastAsia"/>
                <w:lang w:val="en-US" w:eastAsia="zh-CN"/>
              </w:rPr>
            </w:pPr>
            <w:r>
              <w:rPr>
                <w:rFonts w:eastAsiaTheme="minorEastAsia"/>
                <w:lang w:val="en-US" w:eastAsia="zh-CN"/>
              </w:rPr>
              <w:t>Ericsson</w:t>
            </w:r>
          </w:p>
        </w:tc>
        <w:tc>
          <w:tcPr>
            <w:tcW w:w="8395" w:type="dxa"/>
          </w:tcPr>
          <w:p w14:paraId="4BA426EF" w14:textId="3E3D3E40" w:rsidR="00E52B95" w:rsidRPr="00364E83" w:rsidRDefault="00E81191" w:rsidP="00E52B95">
            <w:pPr>
              <w:spacing w:after="120"/>
              <w:rPr>
                <w:rFonts w:eastAsiaTheme="minorEastAsia"/>
                <w:lang w:val="en-US" w:eastAsia="zh-CN"/>
              </w:rPr>
            </w:pPr>
            <w:r>
              <w:rPr>
                <w:rFonts w:eastAsiaTheme="minorEastAsia"/>
                <w:lang w:val="en-US" w:eastAsia="zh-CN"/>
              </w:rPr>
              <w:t xml:space="preserve">We agree that </w:t>
            </w:r>
            <w:r w:rsidR="001F5757">
              <w:rPr>
                <w:rFonts w:eastAsiaTheme="minorEastAsia"/>
                <w:lang w:val="en-US" w:eastAsia="zh-CN"/>
              </w:rPr>
              <w:t xml:space="preserve">there is an impact on RAN4 requirements and </w:t>
            </w:r>
            <w:r>
              <w:rPr>
                <w:rFonts w:eastAsiaTheme="minorEastAsia"/>
                <w:lang w:val="en-US" w:eastAsia="zh-CN"/>
              </w:rPr>
              <w:t xml:space="preserve">need more time to </w:t>
            </w:r>
            <w:r w:rsidR="00EA65DF">
              <w:rPr>
                <w:rFonts w:eastAsiaTheme="minorEastAsia"/>
                <w:lang w:val="en-US" w:eastAsia="zh-CN"/>
              </w:rPr>
              <w:t>think about</w:t>
            </w:r>
            <w:r>
              <w:rPr>
                <w:rFonts w:eastAsiaTheme="minorEastAsia"/>
                <w:lang w:val="en-US" w:eastAsia="zh-CN"/>
              </w:rPr>
              <w:t xml:space="preserve"> this issue. </w:t>
            </w:r>
          </w:p>
        </w:tc>
      </w:tr>
      <w:tr w:rsidR="00E52B95" w:rsidRPr="00364E83" w14:paraId="5FA2030C" w14:textId="77777777" w:rsidTr="00287451">
        <w:tc>
          <w:tcPr>
            <w:tcW w:w="1236" w:type="dxa"/>
          </w:tcPr>
          <w:p w14:paraId="24925153" w14:textId="40A0CACD" w:rsidR="00E52B95" w:rsidRPr="00364E83" w:rsidRDefault="0097795A" w:rsidP="00E52B95">
            <w:pPr>
              <w:spacing w:after="120"/>
              <w:rPr>
                <w:rFonts w:eastAsiaTheme="minorEastAsia"/>
                <w:lang w:val="en-US" w:eastAsia="zh-CN"/>
              </w:rPr>
            </w:pPr>
            <w:r>
              <w:rPr>
                <w:rFonts w:eastAsiaTheme="minorEastAsia"/>
                <w:lang w:val="en-US" w:eastAsia="zh-CN"/>
              </w:rPr>
              <w:t>Qualcomm</w:t>
            </w:r>
          </w:p>
        </w:tc>
        <w:tc>
          <w:tcPr>
            <w:tcW w:w="8395" w:type="dxa"/>
          </w:tcPr>
          <w:p w14:paraId="1B21737F" w14:textId="77777777" w:rsidR="00E52B95" w:rsidRDefault="0097795A" w:rsidP="00E52B95">
            <w:pPr>
              <w:spacing w:after="120"/>
              <w:rPr>
                <w:rFonts w:eastAsiaTheme="minorEastAsia"/>
                <w:lang w:val="en-US" w:eastAsia="zh-CN"/>
              </w:rPr>
            </w:pPr>
            <w:r>
              <w:rPr>
                <w:rFonts w:eastAsiaTheme="minorEastAsia"/>
                <w:lang w:val="en-US" w:eastAsia="zh-CN"/>
              </w:rPr>
              <w:t xml:space="preserve">Agree with Huawei’s </w:t>
            </w:r>
            <w:r w:rsidR="00440A79">
              <w:rPr>
                <w:rFonts w:eastAsiaTheme="minorEastAsia"/>
                <w:lang w:val="en-US" w:eastAsia="zh-CN"/>
              </w:rPr>
              <w:t>clarification. We shared the same view in the 1</w:t>
            </w:r>
            <w:r w:rsidR="00440A79" w:rsidRPr="00FE2E6D">
              <w:rPr>
                <w:rFonts w:eastAsiaTheme="minorEastAsia"/>
                <w:vertAlign w:val="superscript"/>
                <w:lang w:val="en-US" w:eastAsia="zh-CN"/>
              </w:rPr>
              <w:t>st</w:t>
            </w:r>
            <w:r w:rsidR="00440A79">
              <w:rPr>
                <w:rFonts w:eastAsiaTheme="minorEastAsia"/>
                <w:lang w:val="en-US" w:eastAsia="zh-CN"/>
              </w:rPr>
              <w:t xml:space="preserve"> round.</w:t>
            </w:r>
          </w:p>
          <w:p w14:paraId="24E26123" w14:textId="725091DE" w:rsidR="00E80C6C" w:rsidRDefault="00E80C6C" w:rsidP="00E80C6C">
            <w:pPr>
              <w:spacing w:after="120"/>
              <w:rPr>
                <w:rFonts w:eastAsiaTheme="minorEastAsia"/>
                <w:lang w:val="en-US" w:eastAsia="zh-CN"/>
              </w:rPr>
            </w:pPr>
            <w:r>
              <w:rPr>
                <w:rFonts w:eastAsiaTheme="minorEastAsia"/>
                <w:lang w:val="en-US" w:eastAsia="zh-CN"/>
              </w:rPr>
              <w:t>RAN4 should define requirements at least for Scenario 1.</w:t>
            </w:r>
          </w:p>
          <w:p w14:paraId="1C46B532" w14:textId="5BD5F0B3" w:rsidR="00440A79" w:rsidRPr="00364E83" w:rsidRDefault="00E80C6C" w:rsidP="00E52B95">
            <w:pPr>
              <w:spacing w:after="120"/>
              <w:rPr>
                <w:rFonts w:eastAsiaTheme="minorEastAsia"/>
                <w:lang w:val="en-US" w:eastAsia="zh-CN"/>
              </w:rPr>
            </w:pPr>
            <w:r>
              <w:rPr>
                <w:rFonts w:eastAsiaTheme="minorEastAsia"/>
                <w:lang w:val="en-US" w:eastAsia="zh-CN"/>
              </w:rPr>
              <w:t>FFS whether RAN4 will define requirements for support of concurrent MG, where one of the gaps may be a POS MG.</w:t>
            </w:r>
          </w:p>
        </w:tc>
      </w:tr>
      <w:tr w:rsidR="00CE6450" w:rsidRPr="00364E83" w14:paraId="395BB536" w14:textId="77777777" w:rsidTr="00287451">
        <w:tc>
          <w:tcPr>
            <w:tcW w:w="1236" w:type="dxa"/>
          </w:tcPr>
          <w:p w14:paraId="655BD2ED" w14:textId="73EBF9DA" w:rsidR="00CE6450" w:rsidRPr="00364E83" w:rsidRDefault="00CE6450" w:rsidP="00CE6450">
            <w:pPr>
              <w:spacing w:after="120"/>
              <w:rPr>
                <w:rFonts w:eastAsiaTheme="minorEastAsia"/>
                <w:lang w:val="en-US" w:eastAsia="zh-CN"/>
              </w:rPr>
            </w:pPr>
            <w:r>
              <w:rPr>
                <w:rFonts w:eastAsiaTheme="minorEastAsia"/>
                <w:lang w:val="en-US" w:eastAsia="zh-CN"/>
              </w:rPr>
              <w:t>Intel</w:t>
            </w:r>
          </w:p>
        </w:tc>
        <w:tc>
          <w:tcPr>
            <w:tcW w:w="8395" w:type="dxa"/>
          </w:tcPr>
          <w:p w14:paraId="0EB7B9B3" w14:textId="3EDD1B61" w:rsidR="00CE6450" w:rsidRPr="00364E83" w:rsidRDefault="00CE6450" w:rsidP="00CE6450">
            <w:pPr>
              <w:spacing w:after="120"/>
              <w:rPr>
                <w:rFonts w:eastAsiaTheme="minorEastAsia"/>
                <w:lang w:val="en-US" w:eastAsia="zh-CN"/>
              </w:rPr>
            </w:pPr>
            <w:r>
              <w:rPr>
                <w:rFonts w:eastAsiaTheme="minorEastAsia"/>
                <w:lang w:val="en-US" w:eastAsia="zh-CN"/>
              </w:rPr>
              <w:t>Agree these scenarios shall be FFS.</w:t>
            </w:r>
          </w:p>
        </w:tc>
      </w:tr>
      <w:tr w:rsidR="00CE6450" w:rsidRPr="00364E83" w14:paraId="21BD5C17" w14:textId="77777777" w:rsidTr="00287451">
        <w:tc>
          <w:tcPr>
            <w:tcW w:w="1236" w:type="dxa"/>
          </w:tcPr>
          <w:p w14:paraId="0E43A067" w14:textId="3E29089A" w:rsidR="00CE6450" w:rsidRPr="00364E83" w:rsidRDefault="00350F42" w:rsidP="00CE6450">
            <w:pPr>
              <w:spacing w:after="120"/>
              <w:rPr>
                <w:rFonts w:eastAsiaTheme="minorEastAsia"/>
                <w:lang w:val="en-US" w:eastAsia="zh-CN"/>
              </w:rPr>
            </w:pPr>
            <w:r>
              <w:rPr>
                <w:rFonts w:eastAsiaTheme="minorEastAsia"/>
                <w:lang w:val="en-US" w:eastAsia="zh-CN"/>
              </w:rPr>
              <w:lastRenderedPageBreak/>
              <w:t>Nokia</w:t>
            </w:r>
          </w:p>
        </w:tc>
        <w:tc>
          <w:tcPr>
            <w:tcW w:w="8395" w:type="dxa"/>
          </w:tcPr>
          <w:p w14:paraId="536D4358" w14:textId="74424808" w:rsidR="00CE6450" w:rsidRPr="00364E83" w:rsidRDefault="00350F42" w:rsidP="00CE6450">
            <w:pPr>
              <w:spacing w:after="120"/>
              <w:rPr>
                <w:rFonts w:eastAsiaTheme="minorEastAsia"/>
                <w:lang w:val="en-US" w:eastAsia="zh-CN"/>
              </w:rPr>
            </w:pPr>
            <w:r>
              <w:rPr>
                <w:rFonts w:eastAsiaTheme="minorEastAsia"/>
                <w:lang w:val="en-US" w:eastAsia="zh-CN"/>
              </w:rPr>
              <w:t>Agree to further study on scenario-1 with RAN1 agreements. RAN2 also seems to make related agreements of activation/deactivation signalling in this meeting. Come back to this topic with RAN1/2 agreements.</w:t>
            </w:r>
          </w:p>
        </w:tc>
      </w:tr>
      <w:tr w:rsidR="00DC7D3C" w:rsidRPr="00364E83" w14:paraId="21571B05" w14:textId="77777777" w:rsidTr="00287451">
        <w:tc>
          <w:tcPr>
            <w:tcW w:w="1236" w:type="dxa"/>
          </w:tcPr>
          <w:p w14:paraId="78829F04" w14:textId="48975497" w:rsidR="00DC7D3C" w:rsidRPr="00364E83" w:rsidRDefault="00DC7D3C" w:rsidP="00CE6450">
            <w:pPr>
              <w:spacing w:after="120"/>
              <w:rPr>
                <w:rFonts w:eastAsiaTheme="minorEastAsia"/>
                <w:lang w:val="en-US" w:eastAsia="zh-CN"/>
              </w:rPr>
            </w:pPr>
            <w:r>
              <w:rPr>
                <w:rFonts w:eastAsiaTheme="minorEastAsia" w:hint="eastAsia"/>
                <w:lang w:val="en-US" w:eastAsia="zh-CN"/>
              </w:rPr>
              <w:t>CATT</w:t>
            </w:r>
          </w:p>
        </w:tc>
        <w:tc>
          <w:tcPr>
            <w:tcW w:w="8395" w:type="dxa"/>
          </w:tcPr>
          <w:p w14:paraId="461B534A" w14:textId="70950B21" w:rsidR="00DC7D3C" w:rsidRPr="00364E83" w:rsidRDefault="00DC7D3C" w:rsidP="00CE6450">
            <w:pPr>
              <w:spacing w:after="120"/>
              <w:rPr>
                <w:rFonts w:eastAsiaTheme="minorEastAsia"/>
                <w:lang w:val="en-US" w:eastAsia="zh-CN"/>
              </w:rPr>
            </w:pPr>
            <w:r>
              <w:rPr>
                <w:rFonts w:eastAsiaTheme="minorEastAsia" w:hint="eastAsia"/>
                <w:lang w:val="en-US" w:eastAsia="zh-CN"/>
              </w:rPr>
              <w:t>FFS</w:t>
            </w:r>
          </w:p>
        </w:tc>
      </w:tr>
      <w:tr w:rsidR="00DC7D3C" w:rsidRPr="00364E83" w14:paraId="52020322" w14:textId="77777777" w:rsidTr="00287451">
        <w:tc>
          <w:tcPr>
            <w:tcW w:w="1236" w:type="dxa"/>
          </w:tcPr>
          <w:p w14:paraId="25B46031" w14:textId="77777777" w:rsidR="00DC7D3C" w:rsidRDefault="00DC7D3C" w:rsidP="00CE6450">
            <w:pPr>
              <w:spacing w:after="120"/>
              <w:rPr>
                <w:rFonts w:eastAsiaTheme="minorEastAsia"/>
                <w:lang w:val="en-US" w:eastAsia="zh-CN"/>
              </w:rPr>
            </w:pPr>
          </w:p>
        </w:tc>
        <w:tc>
          <w:tcPr>
            <w:tcW w:w="8395" w:type="dxa"/>
          </w:tcPr>
          <w:p w14:paraId="13DAF552" w14:textId="77777777" w:rsidR="00DC7D3C" w:rsidRDefault="00DC7D3C" w:rsidP="00CE6450">
            <w:pPr>
              <w:spacing w:after="120"/>
              <w:rPr>
                <w:rFonts w:eastAsiaTheme="minorEastAsia"/>
                <w:lang w:val="en-US" w:eastAsia="zh-CN"/>
              </w:rPr>
            </w:pPr>
          </w:p>
        </w:tc>
      </w:tr>
      <w:tr w:rsidR="00DC7D3C" w:rsidRPr="00364E83" w14:paraId="1748B01C" w14:textId="77777777" w:rsidTr="00287451">
        <w:tc>
          <w:tcPr>
            <w:tcW w:w="1236" w:type="dxa"/>
          </w:tcPr>
          <w:p w14:paraId="323F1FF8" w14:textId="77777777" w:rsidR="00DC7D3C" w:rsidRDefault="00DC7D3C" w:rsidP="00CE6450">
            <w:pPr>
              <w:spacing w:after="120"/>
              <w:rPr>
                <w:rFonts w:eastAsiaTheme="minorEastAsia"/>
                <w:lang w:val="en-US" w:eastAsia="zh-CN"/>
              </w:rPr>
            </w:pPr>
          </w:p>
        </w:tc>
        <w:tc>
          <w:tcPr>
            <w:tcW w:w="8395" w:type="dxa"/>
          </w:tcPr>
          <w:p w14:paraId="3ABA4729" w14:textId="77777777" w:rsidR="00DC7D3C" w:rsidRDefault="00DC7D3C" w:rsidP="00CE6450">
            <w:pPr>
              <w:spacing w:after="120"/>
              <w:rPr>
                <w:rFonts w:eastAsiaTheme="minorEastAsia"/>
                <w:lang w:val="en-US" w:eastAsia="zh-CN"/>
              </w:rPr>
            </w:pPr>
          </w:p>
        </w:tc>
      </w:tr>
    </w:tbl>
    <w:p w14:paraId="78B1EF0E" w14:textId="77777777" w:rsidR="00043913" w:rsidRDefault="00043913" w:rsidP="00805BE8">
      <w:pPr>
        <w:rPr>
          <w:lang w:val="en-US"/>
        </w:rPr>
      </w:pPr>
    </w:p>
    <w:p w14:paraId="11F36725" w14:textId="088CC2BA" w:rsidR="00DD19DE" w:rsidRPr="00364E83" w:rsidRDefault="00142BB9" w:rsidP="00DD19DE">
      <w:pPr>
        <w:pStyle w:val="Heading1"/>
        <w:rPr>
          <w:lang w:val="en-US" w:eastAsia="ja-JP"/>
        </w:rPr>
      </w:pPr>
      <w:r w:rsidRPr="00364E83">
        <w:rPr>
          <w:lang w:val="en-US" w:eastAsia="ja-JP"/>
        </w:rPr>
        <w:t>Topic</w:t>
      </w:r>
      <w:r w:rsidR="00DD19DE" w:rsidRPr="00364E83">
        <w:rPr>
          <w:lang w:val="en-US" w:eastAsia="ja-JP"/>
        </w:rPr>
        <w:t xml:space="preserve"> #</w:t>
      </w:r>
      <w:r w:rsidR="00FA5848" w:rsidRPr="00364E83">
        <w:rPr>
          <w:lang w:val="en-US" w:eastAsia="ja-JP"/>
        </w:rPr>
        <w:t>2</w:t>
      </w:r>
      <w:r w:rsidR="00DD19DE" w:rsidRPr="00364E83">
        <w:rPr>
          <w:lang w:val="en-US" w:eastAsia="ja-JP"/>
        </w:rPr>
        <w:t xml:space="preserve">: </w:t>
      </w:r>
      <w:r w:rsidR="00391499" w:rsidRPr="00364E83">
        <w:rPr>
          <w:lang w:val="en-US" w:eastAsia="ja-JP"/>
        </w:rPr>
        <w:t>Impact on existing UE positioning and RRM requirements</w:t>
      </w:r>
    </w:p>
    <w:p w14:paraId="4BA6DCF9" w14:textId="77777777" w:rsidR="00DD19DE" w:rsidRPr="00364E83" w:rsidRDefault="00DD19DE" w:rsidP="00567C4C">
      <w:pPr>
        <w:pStyle w:val="Heading2"/>
      </w:pPr>
      <w:r w:rsidRPr="00364E83">
        <w:rPr>
          <w:rFonts w:hint="eastAsia"/>
        </w:rPr>
        <w:t>Companies</w:t>
      </w:r>
      <w:r w:rsidRPr="00364E83">
        <w:t>’ contributions summary</w:t>
      </w:r>
    </w:p>
    <w:tbl>
      <w:tblPr>
        <w:tblStyle w:val="TableGrid"/>
        <w:tblW w:w="0" w:type="auto"/>
        <w:tblLayout w:type="fixed"/>
        <w:tblLook w:val="04A0" w:firstRow="1" w:lastRow="0" w:firstColumn="1" w:lastColumn="0" w:noHBand="0" w:noVBand="1"/>
      </w:tblPr>
      <w:tblGrid>
        <w:gridCol w:w="1271"/>
        <w:gridCol w:w="1134"/>
        <w:gridCol w:w="7226"/>
      </w:tblGrid>
      <w:tr w:rsidR="00DD19DE" w:rsidRPr="00364E83" w14:paraId="1E5E5737" w14:textId="77777777" w:rsidTr="000461A0">
        <w:trPr>
          <w:trHeight w:val="443"/>
        </w:trPr>
        <w:tc>
          <w:tcPr>
            <w:tcW w:w="1271" w:type="dxa"/>
            <w:vAlign w:val="center"/>
          </w:tcPr>
          <w:p w14:paraId="5B780EF4" w14:textId="77777777" w:rsidR="00DD19DE" w:rsidRPr="00364E83" w:rsidRDefault="00DD19DE" w:rsidP="00952A8C">
            <w:pPr>
              <w:spacing w:after="0"/>
              <w:rPr>
                <w:b/>
                <w:bCs/>
                <w:sz w:val="16"/>
                <w:szCs w:val="16"/>
              </w:rPr>
            </w:pPr>
            <w:r w:rsidRPr="00364E83">
              <w:rPr>
                <w:b/>
                <w:bCs/>
                <w:sz w:val="16"/>
                <w:szCs w:val="16"/>
              </w:rPr>
              <w:t>T-doc number</w:t>
            </w:r>
          </w:p>
        </w:tc>
        <w:tc>
          <w:tcPr>
            <w:tcW w:w="1134" w:type="dxa"/>
            <w:vAlign w:val="center"/>
          </w:tcPr>
          <w:p w14:paraId="27E27FF5" w14:textId="77777777" w:rsidR="00DD19DE" w:rsidRPr="00364E83" w:rsidRDefault="00DD19DE" w:rsidP="00952A8C">
            <w:pPr>
              <w:spacing w:after="0"/>
              <w:rPr>
                <w:b/>
                <w:bCs/>
                <w:sz w:val="16"/>
                <w:szCs w:val="16"/>
              </w:rPr>
            </w:pPr>
            <w:r w:rsidRPr="00364E83">
              <w:rPr>
                <w:b/>
                <w:bCs/>
                <w:sz w:val="16"/>
                <w:szCs w:val="16"/>
              </w:rPr>
              <w:t>Company</w:t>
            </w:r>
          </w:p>
        </w:tc>
        <w:tc>
          <w:tcPr>
            <w:tcW w:w="7226" w:type="dxa"/>
            <w:vAlign w:val="center"/>
          </w:tcPr>
          <w:p w14:paraId="3753A143" w14:textId="77777777" w:rsidR="00DD19DE" w:rsidRPr="00364E83" w:rsidRDefault="00DD19DE" w:rsidP="00952A8C">
            <w:pPr>
              <w:spacing w:after="0"/>
              <w:rPr>
                <w:b/>
                <w:bCs/>
                <w:sz w:val="16"/>
                <w:szCs w:val="16"/>
              </w:rPr>
            </w:pPr>
            <w:r w:rsidRPr="00364E83">
              <w:rPr>
                <w:b/>
                <w:bCs/>
                <w:sz w:val="16"/>
                <w:szCs w:val="16"/>
              </w:rPr>
              <w:t>Proposals / Observations</w:t>
            </w:r>
          </w:p>
        </w:tc>
      </w:tr>
      <w:tr w:rsidR="00A5112D" w:rsidRPr="00364E83" w14:paraId="683FD1E7" w14:textId="77777777" w:rsidTr="00952A8C">
        <w:trPr>
          <w:trHeight w:val="443"/>
        </w:trPr>
        <w:tc>
          <w:tcPr>
            <w:tcW w:w="1271" w:type="dxa"/>
            <w:shd w:val="clear" w:color="auto" w:fill="auto"/>
          </w:tcPr>
          <w:p w14:paraId="2444A496" w14:textId="0CABECAB" w:rsidR="00A5112D" w:rsidRPr="00364E83" w:rsidRDefault="00FE2E6D" w:rsidP="00952A8C">
            <w:pPr>
              <w:spacing w:after="0"/>
              <w:rPr>
                <w:sz w:val="16"/>
                <w:szCs w:val="16"/>
              </w:rPr>
            </w:pPr>
            <w:hyperlink r:id="rId33" w:history="1">
              <w:r w:rsidR="00A5112D" w:rsidRPr="00364E83">
                <w:rPr>
                  <w:rStyle w:val="Hyperlink"/>
                  <w:b/>
                  <w:bCs/>
                  <w:sz w:val="16"/>
                  <w:szCs w:val="16"/>
                </w:rPr>
                <w:t>R4-2200122</w:t>
              </w:r>
            </w:hyperlink>
          </w:p>
        </w:tc>
        <w:tc>
          <w:tcPr>
            <w:tcW w:w="1134" w:type="dxa"/>
            <w:shd w:val="clear" w:color="auto" w:fill="auto"/>
          </w:tcPr>
          <w:p w14:paraId="786ACC88" w14:textId="24B4F499" w:rsidR="00A5112D" w:rsidRPr="00364E83" w:rsidRDefault="00A5112D" w:rsidP="00952A8C">
            <w:pPr>
              <w:spacing w:after="0"/>
              <w:rPr>
                <w:sz w:val="16"/>
                <w:szCs w:val="16"/>
              </w:rPr>
            </w:pPr>
            <w:r w:rsidRPr="00364E83">
              <w:rPr>
                <w:sz w:val="16"/>
                <w:szCs w:val="16"/>
              </w:rPr>
              <w:t>CATT</w:t>
            </w:r>
          </w:p>
        </w:tc>
        <w:tc>
          <w:tcPr>
            <w:tcW w:w="7226" w:type="dxa"/>
          </w:tcPr>
          <w:p w14:paraId="1F5457F2" w14:textId="77777777" w:rsidR="00312299" w:rsidRPr="00364E83" w:rsidRDefault="00312299" w:rsidP="00312299">
            <w:pPr>
              <w:spacing w:after="160" w:line="256" w:lineRule="auto"/>
              <w:rPr>
                <w:b/>
                <w:sz w:val="16"/>
                <w:szCs w:val="16"/>
                <w:lang w:val="en-US"/>
              </w:rPr>
            </w:pPr>
            <w:r w:rsidRPr="00364E83">
              <w:rPr>
                <w:b/>
                <w:sz w:val="16"/>
                <w:szCs w:val="16"/>
                <w:lang w:val="en-US"/>
              </w:rPr>
              <w:t xml:space="preserve">Proposal 1: Rel-15 SRS cannot be used for UE/gNB Rx-Tx time difference measurement. </w:t>
            </w:r>
          </w:p>
          <w:p w14:paraId="7FAB433F" w14:textId="5D18CD26" w:rsidR="00A5112D" w:rsidRPr="00364E83" w:rsidRDefault="00312299" w:rsidP="00312299">
            <w:pPr>
              <w:spacing w:after="160" w:line="256" w:lineRule="auto"/>
              <w:rPr>
                <w:b/>
                <w:sz w:val="16"/>
                <w:szCs w:val="16"/>
                <w:lang w:val="en-US"/>
              </w:rPr>
            </w:pPr>
            <w:r w:rsidRPr="00364E83">
              <w:rPr>
                <w:b/>
                <w:sz w:val="16"/>
                <w:szCs w:val="16"/>
                <w:lang w:val="en-US"/>
              </w:rPr>
              <w:t xml:space="preserve">Proposal 2: No </w:t>
            </w:r>
            <w:r w:rsidRPr="00364E83">
              <w:rPr>
                <w:rFonts w:eastAsia="Calibri"/>
                <w:b/>
                <w:sz w:val="16"/>
                <w:szCs w:val="16"/>
                <w:lang w:val="en-US"/>
              </w:rPr>
              <w:t>impact of SRS antenna switching is expected on UE/gNB Rx-Tx time difference measurement accuracy and UL RTOA measurement report mapping</w:t>
            </w:r>
            <w:r w:rsidRPr="00364E83">
              <w:rPr>
                <w:b/>
                <w:sz w:val="16"/>
                <w:szCs w:val="16"/>
                <w:lang w:val="en-US"/>
              </w:rPr>
              <w:t xml:space="preserve">. </w:t>
            </w:r>
          </w:p>
        </w:tc>
      </w:tr>
      <w:tr w:rsidR="00A5112D" w:rsidRPr="00364E83" w14:paraId="52297F61" w14:textId="77777777" w:rsidTr="00952A8C">
        <w:trPr>
          <w:trHeight w:val="443"/>
        </w:trPr>
        <w:tc>
          <w:tcPr>
            <w:tcW w:w="1271" w:type="dxa"/>
            <w:shd w:val="clear" w:color="auto" w:fill="auto"/>
          </w:tcPr>
          <w:p w14:paraId="301EEB99" w14:textId="3AA3130B" w:rsidR="00A5112D" w:rsidRPr="00364E83" w:rsidRDefault="00FE2E6D" w:rsidP="00952A8C">
            <w:pPr>
              <w:spacing w:after="0"/>
              <w:rPr>
                <w:sz w:val="16"/>
                <w:szCs w:val="16"/>
              </w:rPr>
            </w:pPr>
            <w:hyperlink r:id="rId34" w:history="1">
              <w:r w:rsidR="00A5112D" w:rsidRPr="00364E83">
                <w:rPr>
                  <w:rStyle w:val="Hyperlink"/>
                  <w:b/>
                  <w:bCs/>
                  <w:sz w:val="16"/>
                  <w:szCs w:val="16"/>
                </w:rPr>
                <w:t>R4-2200647</w:t>
              </w:r>
            </w:hyperlink>
          </w:p>
        </w:tc>
        <w:tc>
          <w:tcPr>
            <w:tcW w:w="1134" w:type="dxa"/>
            <w:shd w:val="clear" w:color="auto" w:fill="auto"/>
          </w:tcPr>
          <w:p w14:paraId="2D4110B1" w14:textId="4D185FE2" w:rsidR="00A5112D" w:rsidRPr="00364E83" w:rsidRDefault="00A5112D" w:rsidP="00952A8C">
            <w:pPr>
              <w:spacing w:after="0"/>
              <w:rPr>
                <w:sz w:val="16"/>
                <w:szCs w:val="16"/>
              </w:rPr>
            </w:pPr>
            <w:r w:rsidRPr="00364E83">
              <w:rPr>
                <w:sz w:val="16"/>
                <w:szCs w:val="16"/>
              </w:rPr>
              <w:t>Nokia, Nokia Shanghai Bell</w:t>
            </w:r>
          </w:p>
        </w:tc>
        <w:tc>
          <w:tcPr>
            <w:tcW w:w="7226" w:type="dxa"/>
          </w:tcPr>
          <w:p w14:paraId="25CA8298" w14:textId="77777777" w:rsidR="00655BAB" w:rsidRPr="00364E83" w:rsidRDefault="00655BAB" w:rsidP="00655BAB">
            <w:pPr>
              <w:spacing w:after="160" w:line="256" w:lineRule="auto"/>
              <w:rPr>
                <w:rFonts w:eastAsia="Calibri"/>
                <w:sz w:val="16"/>
                <w:szCs w:val="16"/>
                <w:lang w:val="en-US" w:eastAsia="ja-JP"/>
              </w:rPr>
            </w:pPr>
            <w:r w:rsidRPr="00364E83">
              <w:rPr>
                <w:rFonts w:eastAsia="Calibri"/>
                <w:b/>
                <w:bCs/>
                <w:sz w:val="16"/>
                <w:szCs w:val="16"/>
                <w:lang w:val="en-US" w:eastAsia="ja-JP"/>
              </w:rPr>
              <w:t>Observation 1 :</w:t>
            </w:r>
            <w:r w:rsidRPr="00364E83">
              <w:rPr>
                <w:rFonts w:eastAsia="Calibri"/>
                <w:sz w:val="16"/>
                <w:szCs w:val="16"/>
                <w:lang w:val="en-US" w:eastAsia="ja-JP"/>
              </w:rPr>
              <w:t xml:space="preserve"> If SRS antenna port switching happens during UE RXTX TD or gNB TXRX TD measurement, it impacts on measurement accuracy.</w:t>
            </w:r>
          </w:p>
          <w:p w14:paraId="6500CD1F" w14:textId="77777777" w:rsidR="00655BAB" w:rsidRPr="00364E83" w:rsidRDefault="00655BAB" w:rsidP="00655BAB">
            <w:pPr>
              <w:spacing w:after="160" w:line="256" w:lineRule="auto"/>
              <w:ind w:left="1134" w:hanging="1134"/>
              <w:rPr>
                <w:rFonts w:eastAsia="Calibri"/>
                <w:b/>
                <w:bCs/>
                <w:sz w:val="16"/>
                <w:szCs w:val="16"/>
                <w:lang w:val="en-US" w:eastAsia="ja-JP"/>
              </w:rPr>
            </w:pPr>
            <w:r w:rsidRPr="00364E83">
              <w:rPr>
                <w:rFonts w:eastAsia="Calibri"/>
                <w:b/>
                <w:bCs/>
                <w:sz w:val="16"/>
                <w:szCs w:val="16"/>
                <w:lang w:val="en-US" w:eastAsia="ja-JP"/>
              </w:rPr>
              <w:t xml:space="preserve">Observation 2 : </w:t>
            </w:r>
            <w:r w:rsidRPr="00364E83">
              <w:rPr>
                <w:rFonts w:eastAsia="Calibri"/>
                <w:sz w:val="16"/>
                <w:szCs w:val="16"/>
                <w:lang w:val="en-US" w:eastAsia="x-none"/>
              </w:rPr>
              <w:t>RAN1 agreement supports reuse of Rel-15 SRS resource set for NR UL RTOA, AoA and gNB RSRP measurements, but not for UE RX-TX TD</w:t>
            </w:r>
          </w:p>
          <w:p w14:paraId="6AC9F82C" w14:textId="77777777" w:rsidR="00655BAB" w:rsidRPr="00364E83" w:rsidRDefault="00655BAB" w:rsidP="00655BAB">
            <w:pPr>
              <w:spacing w:after="160" w:line="256" w:lineRule="auto"/>
              <w:rPr>
                <w:rFonts w:eastAsia="Calibri"/>
                <w:sz w:val="16"/>
                <w:szCs w:val="16"/>
                <w:lang w:val="en-US" w:eastAsia="ja-JP"/>
              </w:rPr>
            </w:pPr>
            <w:r w:rsidRPr="00364E83">
              <w:rPr>
                <w:rFonts w:eastAsia="Calibri"/>
                <w:b/>
                <w:bCs/>
                <w:sz w:val="16"/>
                <w:szCs w:val="16"/>
                <w:lang w:val="en-US" w:eastAsia="ja-JP"/>
              </w:rPr>
              <w:t>Observation 3 :</w:t>
            </w:r>
            <w:r w:rsidRPr="00364E83">
              <w:rPr>
                <w:rFonts w:eastAsia="Calibri"/>
                <w:sz w:val="16"/>
                <w:szCs w:val="16"/>
                <w:lang w:val="en-US" w:eastAsia="ja-JP"/>
              </w:rPr>
              <w:t xml:space="preserve"> RAN1/4 is studying to measure TA value using the UE RX-TX TD in IIoT WI. In this case, there is no need to restrict Rel-15 SRS for this TA measurement purpose toward a serving cell.</w:t>
            </w:r>
          </w:p>
          <w:p w14:paraId="342A3469" w14:textId="66F652A0" w:rsidR="00A5112D" w:rsidRPr="00364E83" w:rsidRDefault="00655BAB" w:rsidP="00655BAB">
            <w:pPr>
              <w:spacing w:after="160" w:line="256" w:lineRule="auto"/>
              <w:rPr>
                <w:rFonts w:eastAsia="Calibri"/>
                <w:sz w:val="16"/>
                <w:szCs w:val="16"/>
                <w:lang w:val="en-US" w:eastAsia="ja-JP"/>
              </w:rPr>
            </w:pPr>
            <w:r w:rsidRPr="00364E83">
              <w:rPr>
                <w:rFonts w:eastAsia="Calibri"/>
                <w:b/>
                <w:bCs/>
                <w:sz w:val="16"/>
                <w:szCs w:val="16"/>
                <w:lang w:val="en-US" w:eastAsia="ja-JP"/>
              </w:rPr>
              <w:t>Proposal 1 :</w:t>
            </w:r>
            <w:r w:rsidRPr="00364E83">
              <w:rPr>
                <w:rFonts w:eastAsia="Calibri"/>
                <w:sz w:val="16"/>
                <w:szCs w:val="16"/>
                <w:lang w:val="en-US" w:eastAsia="ja-JP"/>
              </w:rPr>
              <w:t xml:space="preserve"> Follow the RAN1 agreement and the current spec statement. Rel-15 SRS resource set is not supported for Rel-16/17 UE RXTX TD measurement, </w:t>
            </w:r>
          </w:p>
        </w:tc>
      </w:tr>
      <w:tr w:rsidR="00A5112D" w:rsidRPr="00364E83" w14:paraId="0A7EEB66" w14:textId="77777777" w:rsidTr="00952A8C">
        <w:trPr>
          <w:trHeight w:val="443"/>
        </w:trPr>
        <w:tc>
          <w:tcPr>
            <w:tcW w:w="1271" w:type="dxa"/>
            <w:shd w:val="clear" w:color="auto" w:fill="auto"/>
          </w:tcPr>
          <w:p w14:paraId="23F41673" w14:textId="1D1E6C4F" w:rsidR="00A5112D" w:rsidRPr="00364E83" w:rsidRDefault="00FE2E6D" w:rsidP="00952A8C">
            <w:pPr>
              <w:spacing w:after="0"/>
              <w:rPr>
                <w:sz w:val="16"/>
                <w:szCs w:val="16"/>
              </w:rPr>
            </w:pPr>
            <w:hyperlink r:id="rId35" w:history="1">
              <w:r w:rsidR="00A5112D" w:rsidRPr="00364E83">
                <w:rPr>
                  <w:rStyle w:val="Hyperlink"/>
                  <w:b/>
                  <w:bCs/>
                  <w:sz w:val="16"/>
                  <w:szCs w:val="16"/>
                </w:rPr>
                <w:t>R4-2200663</w:t>
              </w:r>
            </w:hyperlink>
          </w:p>
        </w:tc>
        <w:tc>
          <w:tcPr>
            <w:tcW w:w="1134" w:type="dxa"/>
            <w:shd w:val="clear" w:color="auto" w:fill="auto"/>
          </w:tcPr>
          <w:p w14:paraId="660E0FDE" w14:textId="3B2333D3" w:rsidR="00A5112D" w:rsidRPr="00364E83" w:rsidRDefault="00A5112D" w:rsidP="00952A8C">
            <w:pPr>
              <w:spacing w:after="0"/>
              <w:rPr>
                <w:sz w:val="16"/>
                <w:szCs w:val="16"/>
              </w:rPr>
            </w:pPr>
            <w:r w:rsidRPr="00364E83">
              <w:rPr>
                <w:sz w:val="16"/>
                <w:szCs w:val="16"/>
              </w:rPr>
              <w:t>vivo</w:t>
            </w:r>
          </w:p>
        </w:tc>
        <w:tc>
          <w:tcPr>
            <w:tcW w:w="7226" w:type="dxa"/>
          </w:tcPr>
          <w:p w14:paraId="07DEF8D7" w14:textId="77777777" w:rsidR="00472033" w:rsidRPr="00364E83" w:rsidRDefault="00472033" w:rsidP="00472033">
            <w:pPr>
              <w:jc w:val="both"/>
              <w:rPr>
                <w:rFonts w:eastAsia="DengXian"/>
                <w:b/>
                <w:bCs/>
                <w:sz w:val="16"/>
                <w:szCs w:val="16"/>
                <w:lang w:eastAsia="zh-CN"/>
              </w:rPr>
            </w:pPr>
            <w:bookmarkStart w:id="1" w:name="_Hlk90886756"/>
            <w:r w:rsidRPr="00364E83">
              <w:rPr>
                <w:rFonts w:eastAsia="DengXian"/>
                <w:b/>
                <w:bCs/>
                <w:sz w:val="16"/>
                <w:szCs w:val="16"/>
                <w:lang w:eastAsia="zh-CN"/>
              </w:rPr>
              <w:t>Proposal 1: Rel-15 SRS (SRS-Resource) cannot be used for UE Rx-Tx time difference measurement.</w:t>
            </w:r>
          </w:p>
          <w:p w14:paraId="4483AC89" w14:textId="001742B6" w:rsidR="00A5112D" w:rsidRPr="00364E83" w:rsidRDefault="00472033" w:rsidP="00472033">
            <w:pPr>
              <w:jc w:val="both"/>
              <w:rPr>
                <w:rFonts w:eastAsia="DengXian"/>
                <w:b/>
                <w:bCs/>
                <w:sz w:val="16"/>
                <w:szCs w:val="16"/>
                <w:lang w:eastAsia="zh-CN"/>
              </w:rPr>
            </w:pPr>
            <w:r w:rsidRPr="00364E83">
              <w:rPr>
                <w:rFonts w:eastAsia="DengXian"/>
                <w:b/>
                <w:bCs/>
                <w:sz w:val="16"/>
                <w:szCs w:val="16"/>
                <w:lang w:eastAsia="zh-CN"/>
              </w:rPr>
              <w:t>Proposal 2: SRS antenna port switching has no impact on UE behaviour and UE Rx-Tx time difference accuracy.</w:t>
            </w:r>
            <w:bookmarkEnd w:id="1"/>
          </w:p>
        </w:tc>
      </w:tr>
      <w:tr w:rsidR="00A5112D" w:rsidRPr="00364E83" w14:paraId="012686D3" w14:textId="77777777" w:rsidTr="00952A8C">
        <w:trPr>
          <w:trHeight w:val="443"/>
        </w:trPr>
        <w:tc>
          <w:tcPr>
            <w:tcW w:w="1271" w:type="dxa"/>
            <w:shd w:val="clear" w:color="auto" w:fill="auto"/>
          </w:tcPr>
          <w:p w14:paraId="7C6BE5BE" w14:textId="332DC7F9" w:rsidR="00A5112D" w:rsidRPr="00364E83" w:rsidRDefault="00FE2E6D" w:rsidP="00952A8C">
            <w:pPr>
              <w:spacing w:after="0"/>
              <w:rPr>
                <w:b/>
                <w:bCs/>
                <w:color w:val="0000FF"/>
                <w:sz w:val="16"/>
                <w:szCs w:val="16"/>
                <w:u w:val="single"/>
              </w:rPr>
            </w:pPr>
            <w:hyperlink r:id="rId36" w:history="1">
              <w:r w:rsidR="00A5112D" w:rsidRPr="00364E83">
                <w:rPr>
                  <w:rStyle w:val="Hyperlink"/>
                  <w:b/>
                  <w:bCs/>
                  <w:sz w:val="16"/>
                  <w:szCs w:val="16"/>
                </w:rPr>
                <w:t>R4-2201166</w:t>
              </w:r>
            </w:hyperlink>
          </w:p>
        </w:tc>
        <w:tc>
          <w:tcPr>
            <w:tcW w:w="1134" w:type="dxa"/>
            <w:shd w:val="clear" w:color="auto" w:fill="auto"/>
          </w:tcPr>
          <w:p w14:paraId="5259B790" w14:textId="5087ED82" w:rsidR="00A5112D" w:rsidRPr="00364E83" w:rsidRDefault="00A5112D" w:rsidP="00952A8C">
            <w:pPr>
              <w:spacing w:after="0"/>
              <w:rPr>
                <w:sz w:val="16"/>
                <w:szCs w:val="16"/>
              </w:rPr>
            </w:pPr>
            <w:r w:rsidRPr="00364E83">
              <w:rPr>
                <w:sz w:val="16"/>
                <w:szCs w:val="16"/>
              </w:rPr>
              <w:t>OPPO</w:t>
            </w:r>
          </w:p>
        </w:tc>
        <w:tc>
          <w:tcPr>
            <w:tcW w:w="7226" w:type="dxa"/>
          </w:tcPr>
          <w:p w14:paraId="0EC99CFE" w14:textId="77777777" w:rsidR="00741CA5" w:rsidRPr="00364E83" w:rsidRDefault="00741CA5" w:rsidP="00741CA5">
            <w:pPr>
              <w:widowControl w:val="0"/>
              <w:spacing w:afterLines="50" w:after="120"/>
              <w:jc w:val="both"/>
              <w:rPr>
                <w:b/>
                <w:sz w:val="16"/>
                <w:szCs w:val="16"/>
                <w:lang w:val="en-US"/>
              </w:rPr>
            </w:pPr>
            <w:r w:rsidRPr="00364E83">
              <w:rPr>
                <w:rFonts w:eastAsiaTheme="minorEastAsia"/>
                <w:b/>
                <w:iCs/>
                <w:sz w:val="16"/>
                <w:szCs w:val="16"/>
              </w:rPr>
              <w:t>Proposal 1:</w:t>
            </w:r>
            <w:r w:rsidRPr="00364E83">
              <w:rPr>
                <w:b/>
                <w:sz w:val="16"/>
                <w:szCs w:val="16"/>
              </w:rPr>
              <w:t xml:space="preserve"> Rel-15 SRS resource cannot be used for UE Rx-Tx time difference.</w:t>
            </w:r>
          </w:p>
          <w:p w14:paraId="67988661" w14:textId="77777777" w:rsidR="00741CA5" w:rsidRPr="00364E83" w:rsidRDefault="00741CA5" w:rsidP="00741CA5">
            <w:pPr>
              <w:widowControl w:val="0"/>
              <w:spacing w:afterLines="50" w:after="120"/>
              <w:jc w:val="both"/>
              <w:rPr>
                <w:b/>
                <w:sz w:val="16"/>
                <w:szCs w:val="16"/>
              </w:rPr>
            </w:pPr>
            <w:r w:rsidRPr="00364E83">
              <w:rPr>
                <w:b/>
                <w:sz w:val="16"/>
                <w:szCs w:val="16"/>
              </w:rPr>
              <w:t xml:space="preserve">Proposal 2: Rel-15 SRS resource cannot be used for gNB Rx-Tx time difference.  </w:t>
            </w:r>
          </w:p>
          <w:p w14:paraId="56E3EDCC" w14:textId="12B97706" w:rsidR="00A5112D" w:rsidRPr="00364E83" w:rsidRDefault="00741CA5" w:rsidP="00741CA5">
            <w:pPr>
              <w:widowControl w:val="0"/>
              <w:overflowPunct/>
              <w:autoSpaceDE/>
              <w:autoSpaceDN/>
              <w:adjustRightInd/>
              <w:spacing w:afterLines="50" w:after="120"/>
              <w:jc w:val="both"/>
              <w:textAlignment w:val="auto"/>
              <w:rPr>
                <w:b/>
                <w:sz w:val="16"/>
                <w:szCs w:val="16"/>
              </w:rPr>
            </w:pPr>
            <w:r w:rsidRPr="00364E83">
              <w:rPr>
                <w:rFonts w:eastAsiaTheme="minorEastAsia"/>
                <w:b/>
                <w:iCs/>
                <w:sz w:val="16"/>
                <w:szCs w:val="16"/>
              </w:rPr>
              <w:t>Proposal 3:</w:t>
            </w:r>
            <w:r w:rsidRPr="00364E83">
              <w:rPr>
                <w:b/>
                <w:sz w:val="16"/>
                <w:szCs w:val="16"/>
              </w:rPr>
              <w:t xml:space="preserve"> UL RTOA reporting is not impacted due to SRS antenna port switching. </w:t>
            </w:r>
          </w:p>
        </w:tc>
      </w:tr>
      <w:tr w:rsidR="00A5112D" w:rsidRPr="00364E83" w14:paraId="3CDFE399" w14:textId="77777777" w:rsidTr="00952A8C">
        <w:trPr>
          <w:trHeight w:val="443"/>
        </w:trPr>
        <w:tc>
          <w:tcPr>
            <w:tcW w:w="1271" w:type="dxa"/>
            <w:shd w:val="clear" w:color="auto" w:fill="auto"/>
          </w:tcPr>
          <w:p w14:paraId="19F9EC5A" w14:textId="63414C94" w:rsidR="00A5112D" w:rsidRPr="00364E83" w:rsidRDefault="00FE2E6D" w:rsidP="00952A8C">
            <w:pPr>
              <w:spacing w:after="0"/>
              <w:rPr>
                <w:b/>
                <w:bCs/>
                <w:color w:val="0000FF"/>
                <w:sz w:val="16"/>
                <w:szCs w:val="16"/>
                <w:u w:val="single"/>
              </w:rPr>
            </w:pPr>
            <w:hyperlink r:id="rId37" w:history="1">
              <w:r w:rsidR="00A5112D" w:rsidRPr="00364E83">
                <w:rPr>
                  <w:rStyle w:val="Hyperlink"/>
                  <w:b/>
                  <w:bCs/>
                  <w:sz w:val="16"/>
                  <w:szCs w:val="16"/>
                </w:rPr>
                <w:t>R4-2201401</w:t>
              </w:r>
            </w:hyperlink>
          </w:p>
        </w:tc>
        <w:tc>
          <w:tcPr>
            <w:tcW w:w="1134" w:type="dxa"/>
            <w:shd w:val="clear" w:color="auto" w:fill="auto"/>
          </w:tcPr>
          <w:p w14:paraId="23ECF863" w14:textId="2B3AE70C" w:rsidR="00A5112D" w:rsidRPr="00364E83" w:rsidRDefault="00A5112D" w:rsidP="00952A8C">
            <w:pPr>
              <w:spacing w:after="0"/>
              <w:rPr>
                <w:sz w:val="16"/>
                <w:szCs w:val="16"/>
              </w:rPr>
            </w:pPr>
            <w:r w:rsidRPr="00364E83">
              <w:rPr>
                <w:sz w:val="16"/>
                <w:szCs w:val="16"/>
              </w:rPr>
              <w:t>ZTE Corporation</w:t>
            </w:r>
          </w:p>
        </w:tc>
        <w:tc>
          <w:tcPr>
            <w:tcW w:w="7226" w:type="dxa"/>
          </w:tcPr>
          <w:p w14:paraId="0466EA3B" w14:textId="77777777" w:rsidR="00F160B6" w:rsidRPr="00364E83" w:rsidRDefault="00F160B6" w:rsidP="00F160B6">
            <w:pPr>
              <w:spacing w:after="200"/>
              <w:rPr>
                <w:rFonts w:eastAsia="Calibri"/>
                <w:b/>
                <w:iCs/>
                <w:sz w:val="16"/>
                <w:szCs w:val="16"/>
                <w:lang w:val="en-US" w:eastAsia="zh-CN"/>
              </w:rPr>
            </w:pPr>
            <w:r w:rsidRPr="00364E83">
              <w:rPr>
                <w:rFonts w:eastAsia="Calibri"/>
                <w:b/>
                <w:iCs/>
                <w:sz w:val="16"/>
                <w:szCs w:val="16"/>
                <w:lang w:val="en-US" w:eastAsia="zh-CN"/>
              </w:rPr>
              <w:t>Proposal 1: R15 SRS as well as R16 positioning-dedicated SRS can both be used as the SRS for UE Rx-Tx and gNB Rx-Tx measurements. In case of no consensus, a LS can be sent to ask RAN1.</w:t>
            </w:r>
          </w:p>
          <w:p w14:paraId="7B348138" w14:textId="77777777" w:rsidR="00F160B6" w:rsidRPr="00364E83" w:rsidRDefault="00F160B6" w:rsidP="00F160B6">
            <w:pPr>
              <w:spacing w:after="160" w:line="256" w:lineRule="auto"/>
              <w:rPr>
                <w:rFonts w:eastAsia="Calibri"/>
                <w:b/>
                <w:sz w:val="16"/>
                <w:szCs w:val="16"/>
                <w:lang w:val="en-US" w:eastAsia="zh-CN"/>
              </w:rPr>
            </w:pPr>
            <w:r w:rsidRPr="00364E83">
              <w:rPr>
                <w:rFonts w:eastAsia="Calibri"/>
                <w:b/>
                <w:sz w:val="16"/>
                <w:szCs w:val="16"/>
                <w:lang w:val="en-US" w:eastAsia="zh-CN"/>
              </w:rPr>
              <w:t>Proposal 2: If SRS antenna port switching happens during UE/gNB Rx-Tx or UL RTOA, there can be impact on positioning measurement and its accuracy</w:t>
            </w:r>
            <w:r w:rsidRPr="00364E83">
              <w:rPr>
                <w:b/>
                <w:sz w:val="16"/>
                <w:szCs w:val="16"/>
                <w:lang w:val="en-US" w:eastAsia="zh-CN"/>
              </w:rPr>
              <w:t>.</w:t>
            </w:r>
          </w:p>
          <w:p w14:paraId="5501B093" w14:textId="32BECA60" w:rsidR="00A5112D" w:rsidRPr="00364E83" w:rsidRDefault="00F160B6" w:rsidP="00F160B6">
            <w:pPr>
              <w:spacing w:after="160" w:line="256" w:lineRule="auto"/>
              <w:rPr>
                <w:rFonts w:eastAsia="Calibri"/>
                <w:b/>
                <w:sz w:val="16"/>
                <w:szCs w:val="16"/>
                <w:lang w:val="en-US" w:eastAsia="zh-CN"/>
              </w:rPr>
            </w:pPr>
            <w:r w:rsidRPr="00364E83">
              <w:rPr>
                <w:rFonts w:eastAsia="Calibri"/>
                <w:b/>
                <w:sz w:val="16"/>
                <w:szCs w:val="16"/>
                <w:lang w:val="en-US" w:eastAsia="zh-CN"/>
              </w:rPr>
              <w:t>Proposal 3: There is no need to specify whether this can be avoided by the network or not in specifications.</w:t>
            </w:r>
          </w:p>
        </w:tc>
      </w:tr>
      <w:tr w:rsidR="00A5112D" w:rsidRPr="00364E83" w14:paraId="7915D068" w14:textId="77777777" w:rsidTr="00952A8C">
        <w:trPr>
          <w:trHeight w:val="443"/>
        </w:trPr>
        <w:tc>
          <w:tcPr>
            <w:tcW w:w="1271" w:type="dxa"/>
            <w:shd w:val="clear" w:color="auto" w:fill="auto"/>
          </w:tcPr>
          <w:p w14:paraId="3D6A0A82" w14:textId="5B23C76B" w:rsidR="00A5112D" w:rsidRPr="00364E83" w:rsidRDefault="00FE2E6D" w:rsidP="00952A8C">
            <w:pPr>
              <w:spacing w:after="0"/>
              <w:rPr>
                <w:b/>
                <w:bCs/>
                <w:color w:val="0000FF"/>
                <w:sz w:val="16"/>
                <w:szCs w:val="16"/>
                <w:u w:val="single"/>
              </w:rPr>
            </w:pPr>
            <w:hyperlink r:id="rId38" w:history="1">
              <w:r w:rsidR="00A5112D" w:rsidRPr="00364E83">
                <w:rPr>
                  <w:rStyle w:val="Hyperlink"/>
                  <w:b/>
                  <w:bCs/>
                  <w:sz w:val="16"/>
                  <w:szCs w:val="16"/>
                </w:rPr>
                <w:t>R4-2201642</w:t>
              </w:r>
            </w:hyperlink>
          </w:p>
        </w:tc>
        <w:tc>
          <w:tcPr>
            <w:tcW w:w="1134" w:type="dxa"/>
            <w:shd w:val="clear" w:color="auto" w:fill="auto"/>
          </w:tcPr>
          <w:p w14:paraId="2821F592" w14:textId="0DBE7867" w:rsidR="00A5112D" w:rsidRPr="00364E83" w:rsidRDefault="00A5112D" w:rsidP="00952A8C">
            <w:pPr>
              <w:spacing w:after="0"/>
              <w:rPr>
                <w:sz w:val="16"/>
                <w:szCs w:val="16"/>
              </w:rPr>
            </w:pPr>
            <w:r w:rsidRPr="00364E83">
              <w:rPr>
                <w:sz w:val="16"/>
                <w:szCs w:val="16"/>
              </w:rPr>
              <w:t>Huawei, Hisilicon</w:t>
            </w:r>
          </w:p>
        </w:tc>
        <w:tc>
          <w:tcPr>
            <w:tcW w:w="7226" w:type="dxa"/>
          </w:tcPr>
          <w:p w14:paraId="6D3D9D9C" w14:textId="77777777" w:rsidR="009F0BD6" w:rsidRPr="00364E83" w:rsidRDefault="009F0BD6" w:rsidP="009F0BD6">
            <w:pPr>
              <w:spacing w:before="120" w:after="120" w:line="256" w:lineRule="auto"/>
              <w:rPr>
                <w:b/>
                <w:sz w:val="16"/>
                <w:szCs w:val="16"/>
                <w:lang w:val="en-US" w:eastAsia="zh-CN"/>
              </w:rPr>
            </w:pPr>
            <w:r w:rsidRPr="00364E83">
              <w:rPr>
                <w:b/>
                <w:sz w:val="16"/>
                <w:szCs w:val="16"/>
                <w:lang w:val="en-US" w:eastAsia="zh-CN"/>
              </w:rPr>
              <w:t>Proposal 1: Rel-15 SRS (SRS-Resource) can be used for UE and gNB Rx-Tx time difference measurements. Send LS to RAN1 for confirmation.</w:t>
            </w:r>
          </w:p>
          <w:p w14:paraId="6FD46334" w14:textId="77777777" w:rsidR="009F0BD6" w:rsidRPr="00364E83" w:rsidRDefault="009F0BD6" w:rsidP="009F0BD6">
            <w:pPr>
              <w:spacing w:before="120" w:after="120" w:line="256" w:lineRule="auto"/>
              <w:rPr>
                <w:b/>
                <w:sz w:val="16"/>
                <w:szCs w:val="16"/>
                <w:lang w:val="en-US" w:eastAsia="zh-CN"/>
              </w:rPr>
            </w:pPr>
            <w:r w:rsidRPr="00364E83">
              <w:rPr>
                <w:b/>
                <w:sz w:val="16"/>
                <w:szCs w:val="16"/>
                <w:lang w:val="en-US" w:eastAsia="zh-CN"/>
              </w:rPr>
              <w:t>Proposal 2: RAN4 to define support of per-FR MG for PRS measurement. UE capability is FFS and to be discussed as part of feature list.</w:t>
            </w:r>
          </w:p>
          <w:p w14:paraId="39D69B6F" w14:textId="3D8D1858" w:rsidR="00A5112D" w:rsidRPr="00364E83" w:rsidRDefault="009F0BD6" w:rsidP="009F0BD6">
            <w:pPr>
              <w:spacing w:before="120" w:after="120" w:line="256" w:lineRule="auto"/>
              <w:rPr>
                <w:b/>
                <w:sz w:val="16"/>
                <w:szCs w:val="16"/>
                <w:lang w:val="en-US" w:eastAsia="zh-CN"/>
              </w:rPr>
            </w:pPr>
            <w:r w:rsidRPr="00364E83">
              <w:rPr>
                <w:b/>
                <w:sz w:val="16"/>
                <w:szCs w:val="16"/>
                <w:lang w:val="en-US" w:eastAsia="zh-CN"/>
              </w:rPr>
              <w:t xml:space="preserve">Proposal 3: Ask RAN1/2 to update the RSTD reporting signaling in Rel-17 to allow UE reporting an RSTD reference resource for each PFL. </w:t>
            </w:r>
          </w:p>
        </w:tc>
      </w:tr>
      <w:tr w:rsidR="00A5112D" w:rsidRPr="00364E83" w14:paraId="5EBAD48A" w14:textId="77777777" w:rsidTr="00952A8C">
        <w:trPr>
          <w:trHeight w:val="443"/>
        </w:trPr>
        <w:tc>
          <w:tcPr>
            <w:tcW w:w="1271" w:type="dxa"/>
            <w:shd w:val="clear" w:color="auto" w:fill="auto"/>
          </w:tcPr>
          <w:p w14:paraId="24CC6AA2" w14:textId="33B82850" w:rsidR="00A5112D" w:rsidRPr="00364E83" w:rsidRDefault="00FE2E6D" w:rsidP="00952A8C">
            <w:pPr>
              <w:spacing w:after="0"/>
              <w:rPr>
                <w:b/>
                <w:bCs/>
                <w:color w:val="0000FF"/>
                <w:sz w:val="16"/>
                <w:szCs w:val="16"/>
                <w:u w:val="single"/>
              </w:rPr>
            </w:pPr>
            <w:hyperlink r:id="rId39" w:history="1">
              <w:r w:rsidR="00A5112D" w:rsidRPr="00364E83">
                <w:rPr>
                  <w:rStyle w:val="Hyperlink"/>
                  <w:b/>
                  <w:bCs/>
                  <w:sz w:val="16"/>
                  <w:szCs w:val="16"/>
                </w:rPr>
                <w:t>R4-2202018</w:t>
              </w:r>
            </w:hyperlink>
          </w:p>
        </w:tc>
        <w:tc>
          <w:tcPr>
            <w:tcW w:w="1134" w:type="dxa"/>
            <w:shd w:val="clear" w:color="auto" w:fill="auto"/>
          </w:tcPr>
          <w:p w14:paraId="5123905F" w14:textId="10A94B1C" w:rsidR="00A5112D" w:rsidRPr="00364E83" w:rsidRDefault="00A5112D" w:rsidP="00952A8C">
            <w:pPr>
              <w:spacing w:after="0"/>
              <w:rPr>
                <w:sz w:val="16"/>
                <w:szCs w:val="16"/>
              </w:rPr>
            </w:pPr>
            <w:r w:rsidRPr="00364E83">
              <w:rPr>
                <w:sz w:val="16"/>
                <w:szCs w:val="16"/>
              </w:rPr>
              <w:t>Ericsson</w:t>
            </w:r>
          </w:p>
        </w:tc>
        <w:tc>
          <w:tcPr>
            <w:tcW w:w="7226" w:type="dxa"/>
          </w:tcPr>
          <w:p w14:paraId="02E3D00F" w14:textId="77777777" w:rsidR="00B97767" w:rsidRPr="00364E83" w:rsidRDefault="00B97767" w:rsidP="00B97767">
            <w:pPr>
              <w:spacing w:before="240" w:after="0"/>
              <w:rPr>
                <w:b/>
                <w:bCs/>
                <w:sz w:val="16"/>
                <w:szCs w:val="16"/>
                <w:u w:val="single"/>
              </w:rPr>
            </w:pPr>
            <w:r w:rsidRPr="00364E83">
              <w:rPr>
                <w:b/>
                <w:bCs/>
                <w:sz w:val="16"/>
                <w:szCs w:val="16"/>
                <w:u w:val="single"/>
              </w:rPr>
              <w:t>Applicability of SRS for UE Rx-Tx time difference requirements:</w:t>
            </w:r>
          </w:p>
          <w:p w14:paraId="78B17236" w14:textId="77777777" w:rsidR="00B97767" w:rsidRPr="00364E83" w:rsidRDefault="00B97767" w:rsidP="00052167">
            <w:pPr>
              <w:numPr>
                <w:ilvl w:val="0"/>
                <w:numId w:val="16"/>
              </w:numPr>
              <w:spacing w:before="120" w:after="0"/>
              <w:ind w:left="357" w:hanging="357"/>
              <w:contextualSpacing/>
              <w:rPr>
                <w:sz w:val="16"/>
                <w:szCs w:val="16"/>
                <w:lang w:val="en-US"/>
              </w:rPr>
            </w:pPr>
            <w:r w:rsidRPr="00364E83">
              <w:rPr>
                <w:b/>
                <w:bCs/>
                <w:sz w:val="16"/>
                <w:szCs w:val="16"/>
                <w:lang w:val="en-US"/>
              </w:rPr>
              <w:t>Observation 1</w:t>
            </w:r>
            <w:r w:rsidRPr="00364E83">
              <w:rPr>
                <w:sz w:val="16"/>
                <w:szCs w:val="16"/>
                <w:lang w:val="en-US"/>
              </w:rPr>
              <w:t xml:space="preserve">: The </w:t>
            </w:r>
            <w:r w:rsidRPr="00364E83">
              <w:rPr>
                <w:sz w:val="16"/>
                <w:szCs w:val="16"/>
                <w:lang w:val="en-US" w:eastAsia="x-none"/>
              </w:rPr>
              <w:t>UE Rx-Tx time difference measurement definition in TS 38.215 is generic</w:t>
            </w:r>
            <w:r w:rsidRPr="00364E83">
              <w:rPr>
                <w:sz w:val="16"/>
                <w:szCs w:val="16"/>
                <w:lang w:val="en-US"/>
              </w:rPr>
              <w:t>.</w:t>
            </w:r>
          </w:p>
          <w:p w14:paraId="4A778C9C" w14:textId="77777777" w:rsidR="00B97767" w:rsidRPr="00364E83" w:rsidRDefault="00B97767" w:rsidP="00052167">
            <w:pPr>
              <w:numPr>
                <w:ilvl w:val="0"/>
                <w:numId w:val="16"/>
              </w:numPr>
              <w:spacing w:before="120" w:after="0"/>
              <w:ind w:left="357" w:hanging="357"/>
              <w:contextualSpacing/>
              <w:rPr>
                <w:sz w:val="16"/>
                <w:szCs w:val="16"/>
                <w:lang w:val="en-US"/>
              </w:rPr>
            </w:pPr>
            <w:r w:rsidRPr="00364E83">
              <w:rPr>
                <w:b/>
                <w:bCs/>
                <w:sz w:val="16"/>
                <w:szCs w:val="16"/>
                <w:lang w:val="en-US"/>
              </w:rPr>
              <w:lastRenderedPageBreak/>
              <w:t>Observation 2</w:t>
            </w:r>
            <w:r w:rsidRPr="00364E83">
              <w:rPr>
                <w:sz w:val="16"/>
                <w:szCs w:val="16"/>
                <w:lang w:val="en-US"/>
              </w:rPr>
              <w:t xml:space="preserve">: The </w:t>
            </w:r>
            <w:r w:rsidRPr="00364E83">
              <w:rPr>
                <w:sz w:val="16"/>
                <w:szCs w:val="16"/>
                <w:lang w:val="en-US" w:eastAsia="x-none"/>
              </w:rPr>
              <w:t xml:space="preserve">UE Rx-Tx time difference measurement requirements are applicable provided </w:t>
            </w:r>
            <w:r w:rsidRPr="00364E83">
              <w:rPr>
                <w:sz w:val="16"/>
                <w:szCs w:val="16"/>
                <w:lang w:val="en-US"/>
              </w:rPr>
              <w:t>the UE is configured with SRS</w:t>
            </w:r>
            <w:r w:rsidRPr="00364E83">
              <w:rPr>
                <w:sz w:val="16"/>
                <w:szCs w:val="16"/>
                <w:lang w:val="en-US" w:eastAsia="x-none"/>
              </w:rPr>
              <w:t xml:space="preserve"> (clause 9.9.4.2, TS 38.133)</w:t>
            </w:r>
            <w:r w:rsidRPr="00364E83">
              <w:rPr>
                <w:sz w:val="16"/>
                <w:szCs w:val="16"/>
                <w:lang w:val="en-US"/>
              </w:rPr>
              <w:t>.</w:t>
            </w:r>
          </w:p>
          <w:p w14:paraId="675A2B57" w14:textId="77777777" w:rsidR="00B97767" w:rsidRPr="00364E83" w:rsidRDefault="00B97767" w:rsidP="00052167">
            <w:pPr>
              <w:numPr>
                <w:ilvl w:val="0"/>
                <w:numId w:val="16"/>
              </w:numPr>
              <w:spacing w:before="120" w:after="0"/>
              <w:ind w:left="357" w:hanging="357"/>
              <w:contextualSpacing/>
              <w:rPr>
                <w:sz w:val="16"/>
                <w:szCs w:val="16"/>
                <w:lang w:val="en-US"/>
              </w:rPr>
            </w:pPr>
            <w:r w:rsidRPr="00364E83">
              <w:rPr>
                <w:b/>
                <w:bCs/>
                <w:sz w:val="16"/>
                <w:szCs w:val="16"/>
                <w:lang w:val="en-US"/>
              </w:rPr>
              <w:t>Observation 3</w:t>
            </w:r>
            <w:r w:rsidRPr="00364E83">
              <w:rPr>
                <w:sz w:val="16"/>
                <w:szCs w:val="16"/>
                <w:lang w:val="en-US"/>
              </w:rPr>
              <w:t>: Inability to use Rel-15 SRS (MIMO SRS) for UE Rx-Tx measurement prevents legacy base station implementation, which does not implement Rel-16 positioning SRS, to configure SRS for UE Rx-Tx time difference measurement.</w:t>
            </w:r>
          </w:p>
          <w:p w14:paraId="093D8D50" w14:textId="77777777" w:rsidR="00B97767" w:rsidRPr="00364E83" w:rsidRDefault="00B97767" w:rsidP="00052167">
            <w:pPr>
              <w:numPr>
                <w:ilvl w:val="0"/>
                <w:numId w:val="16"/>
              </w:numPr>
              <w:spacing w:before="120" w:after="0"/>
              <w:ind w:left="357" w:hanging="357"/>
              <w:contextualSpacing/>
              <w:rPr>
                <w:sz w:val="16"/>
                <w:szCs w:val="16"/>
                <w:lang w:val="en-US"/>
              </w:rPr>
            </w:pPr>
            <w:r w:rsidRPr="00364E83">
              <w:rPr>
                <w:b/>
                <w:bCs/>
                <w:sz w:val="16"/>
                <w:szCs w:val="16"/>
                <w:lang w:val="en-US"/>
              </w:rPr>
              <w:t>Observation 4</w:t>
            </w:r>
            <w:r w:rsidRPr="00364E83">
              <w:rPr>
                <w:sz w:val="16"/>
                <w:szCs w:val="16"/>
                <w:lang w:val="en-US"/>
              </w:rPr>
              <w:t>: gNB may be using MIMO SRS for communication, channel quality estimation etc., while UE Rx-Tx time difference measurement is configured. This will require the gNB to additionally configure the same UE with positioning SRS increasing overheads and power consumption.</w:t>
            </w:r>
          </w:p>
          <w:p w14:paraId="1962EE56" w14:textId="77777777" w:rsidR="00B97767" w:rsidRPr="00364E83" w:rsidRDefault="00B97767" w:rsidP="00052167">
            <w:pPr>
              <w:numPr>
                <w:ilvl w:val="0"/>
                <w:numId w:val="16"/>
              </w:numPr>
              <w:spacing w:before="120" w:after="0"/>
              <w:ind w:left="357" w:hanging="357"/>
              <w:contextualSpacing/>
              <w:rPr>
                <w:sz w:val="16"/>
                <w:szCs w:val="16"/>
                <w:lang w:val="en-US"/>
              </w:rPr>
            </w:pPr>
            <w:r w:rsidRPr="00364E83">
              <w:rPr>
                <w:b/>
                <w:bCs/>
                <w:sz w:val="16"/>
                <w:szCs w:val="16"/>
                <w:lang w:val="en-US"/>
              </w:rPr>
              <w:t>Proposal #1</w:t>
            </w:r>
            <w:r w:rsidRPr="00364E83">
              <w:rPr>
                <w:sz w:val="16"/>
                <w:szCs w:val="16"/>
                <w:lang w:val="en-US"/>
              </w:rPr>
              <w:t>: Send LS to RAN1:</w:t>
            </w:r>
          </w:p>
          <w:p w14:paraId="035E1C88" w14:textId="77777777" w:rsidR="00B97767" w:rsidRPr="00364E83" w:rsidRDefault="00B97767" w:rsidP="00052167">
            <w:pPr>
              <w:numPr>
                <w:ilvl w:val="1"/>
                <w:numId w:val="16"/>
              </w:numPr>
              <w:spacing w:before="120" w:after="0"/>
              <w:contextualSpacing/>
              <w:rPr>
                <w:sz w:val="16"/>
                <w:szCs w:val="16"/>
                <w:lang w:val="en-US"/>
              </w:rPr>
            </w:pPr>
            <w:r w:rsidRPr="00364E83">
              <w:rPr>
                <w:sz w:val="16"/>
                <w:szCs w:val="16"/>
                <w:lang w:val="en-US"/>
              </w:rPr>
              <w:t>asking the applicability of Rel-15 SRS for UE Rx-Tx timing measurement.</w:t>
            </w:r>
          </w:p>
          <w:p w14:paraId="4C79453A" w14:textId="77777777" w:rsidR="00B97767" w:rsidRPr="00364E83" w:rsidRDefault="00B97767" w:rsidP="00052167">
            <w:pPr>
              <w:numPr>
                <w:ilvl w:val="1"/>
                <w:numId w:val="16"/>
              </w:numPr>
              <w:spacing w:before="120" w:after="0"/>
              <w:contextualSpacing/>
              <w:rPr>
                <w:sz w:val="16"/>
                <w:szCs w:val="16"/>
                <w:lang w:val="en-US"/>
              </w:rPr>
            </w:pPr>
            <w:r w:rsidRPr="00364E83">
              <w:rPr>
                <w:sz w:val="16"/>
                <w:szCs w:val="16"/>
                <w:lang w:val="en-US"/>
              </w:rPr>
              <w:t xml:space="preserve">Inform implication on UE Rx-Tx time difference measurement requirements served by legacy base station which does not support Rel-16 positioning and if Rel-15 SRS cannot be used for UE Rx-Tx time difference measurement. </w:t>
            </w:r>
          </w:p>
          <w:p w14:paraId="6361A845" w14:textId="77777777" w:rsidR="00B97767" w:rsidRPr="00364E83" w:rsidRDefault="00B97767" w:rsidP="00052167">
            <w:pPr>
              <w:numPr>
                <w:ilvl w:val="1"/>
                <w:numId w:val="16"/>
              </w:numPr>
              <w:spacing w:before="120" w:after="0"/>
              <w:contextualSpacing/>
              <w:rPr>
                <w:sz w:val="16"/>
                <w:szCs w:val="16"/>
                <w:lang w:val="en-US"/>
              </w:rPr>
            </w:pPr>
            <w:r w:rsidRPr="00364E83">
              <w:rPr>
                <w:sz w:val="16"/>
                <w:szCs w:val="16"/>
                <w:lang w:val="en-US"/>
              </w:rPr>
              <w:t>gNB already using MIMO SRS for communication, channel quality estimation etc., will have to additionally configure the same UE with positioning SRS for UE Rx-Tx time difference measurement. This will in turn increase overheads and UE power consumption.</w:t>
            </w:r>
          </w:p>
          <w:p w14:paraId="348155FB" w14:textId="77777777" w:rsidR="00B97767" w:rsidRPr="00364E83" w:rsidRDefault="00B97767" w:rsidP="00B97767">
            <w:pPr>
              <w:spacing w:before="240" w:after="0"/>
              <w:rPr>
                <w:b/>
                <w:bCs/>
                <w:sz w:val="16"/>
                <w:szCs w:val="16"/>
                <w:u w:val="single"/>
              </w:rPr>
            </w:pPr>
            <w:r w:rsidRPr="00364E83">
              <w:rPr>
                <w:b/>
                <w:bCs/>
                <w:sz w:val="16"/>
                <w:szCs w:val="16"/>
                <w:u w:val="single"/>
              </w:rPr>
              <w:t>Applicability of SRS for gNB Rx-Tx time difference requirements:</w:t>
            </w:r>
          </w:p>
          <w:p w14:paraId="60CC3BC6" w14:textId="77777777" w:rsidR="00B97767" w:rsidRPr="00364E83" w:rsidRDefault="00B97767" w:rsidP="00052167">
            <w:pPr>
              <w:numPr>
                <w:ilvl w:val="0"/>
                <w:numId w:val="16"/>
              </w:numPr>
              <w:spacing w:before="240" w:after="0"/>
              <w:ind w:left="357" w:hanging="357"/>
              <w:contextualSpacing/>
              <w:rPr>
                <w:sz w:val="16"/>
                <w:szCs w:val="16"/>
                <w:lang w:val="en-US"/>
              </w:rPr>
            </w:pPr>
            <w:r w:rsidRPr="00364E83">
              <w:rPr>
                <w:b/>
                <w:bCs/>
                <w:sz w:val="16"/>
                <w:szCs w:val="16"/>
                <w:lang w:val="en-US"/>
              </w:rPr>
              <w:t>Observation 5</w:t>
            </w:r>
            <w:r w:rsidRPr="00364E83">
              <w:rPr>
                <w:sz w:val="16"/>
                <w:szCs w:val="16"/>
                <w:lang w:val="en-US"/>
              </w:rPr>
              <w:t xml:space="preserve">: A base station can be configured to perform gNB Rx-Tx time difference measurement and UL RTOA for the same UE. </w:t>
            </w:r>
          </w:p>
          <w:p w14:paraId="161E009C" w14:textId="77777777" w:rsidR="00B97767" w:rsidRPr="00364E83" w:rsidRDefault="00B97767" w:rsidP="00052167">
            <w:pPr>
              <w:numPr>
                <w:ilvl w:val="0"/>
                <w:numId w:val="16"/>
              </w:numPr>
              <w:spacing w:before="120" w:after="0"/>
              <w:ind w:left="357" w:hanging="357"/>
              <w:contextualSpacing/>
              <w:rPr>
                <w:sz w:val="16"/>
                <w:szCs w:val="16"/>
                <w:lang w:val="en-US"/>
              </w:rPr>
            </w:pPr>
            <w:r w:rsidRPr="00364E83">
              <w:rPr>
                <w:b/>
                <w:bCs/>
                <w:sz w:val="16"/>
                <w:szCs w:val="16"/>
                <w:lang w:val="en-US"/>
              </w:rPr>
              <w:t>Observation 6</w:t>
            </w:r>
            <w:r w:rsidRPr="00364E83">
              <w:rPr>
                <w:sz w:val="16"/>
                <w:szCs w:val="16"/>
                <w:lang w:val="en-US"/>
              </w:rPr>
              <w:t>: The gNB Rx-Tx time difference measurement accuracy requirements are applicable provided the UE is configured with SRS (clause 13.2.2, TS 38.133).</w:t>
            </w:r>
          </w:p>
          <w:p w14:paraId="180A26CF" w14:textId="77777777" w:rsidR="00B97767" w:rsidRPr="00364E83" w:rsidRDefault="00B97767" w:rsidP="00052167">
            <w:pPr>
              <w:numPr>
                <w:ilvl w:val="0"/>
                <w:numId w:val="16"/>
              </w:numPr>
              <w:spacing w:before="120" w:after="0"/>
              <w:ind w:left="357" w:hanging="357"/>
              <w:contextualSpacing/>
              <w:rPr>
                <w:sz w:val="16"/>
                <w:szCs w:val="16"/>
                <w:lang w:val="en-US"/>
              </w:rPr>
            </w:pPr>
            <w:r w:rsidRPr="00364E83">
              <w:rPr>
                <w:b/>
                <w:bCs/>
                <w:sz w:val="16"/>
                <w:szCs w:val="16"/>
                <w:lang w:val="en-US"/>
              </w:rPr>
              <w:t>Observation 7</w:t>
            </w:r>
            <w:r w:rsidRPr="00364E83">
              <w:rPr>
                <w:sz w:val="16"/>
                <w:szCs w:val="16"/>
                <w:lang w:val="en-US"/>
              </w:rPr>
              <w:t xml:space="preserve">: </w:t>
            </w:r>
            <w:r w:rsidRPr="00364E83">
              <w:rPr>
                <w:sz w:val="16"/>
                <w:szCs w:val="16"/>
                <w:lang w:val="en-US" w:eastAsia="x-none"/>
              </w:rPr>
              <w:t xml:space="preserve">Configuring the same UE with </w:t>
            </w:r>
            <w:r w:rsidRPr="00364E83">
              <w:rPr>
                <w:sz w:val="16"/>
                <w:szCs w:val="16"/>
                <w:lang w:val="en-US"/>
              </w:rPr>
              <w:t xml:space="preserve">Rel-15 SRS (MIMO SRS) for performing UL RTOA measurement and Rel-16 positioning SRS for gNB Rx-Tx time difference measurement will increase overheads and UE power consumption. </w:t>
            </w:r>
          </w:p>
          <w:p w14:paraId="587F8746" w14:textId="77777777" w:rsidR="00B97767" w:rsidRPr="00364E83" w:rsidRDefault="00B97767" w:rsidP="00052167">
            <w:pPr>
              <w:numPr>
                <w:ilvl w:val="0"/>
                <w:numId w:val="16"/>
              </w:numPr>
              <w:spacing w:before="120" w:after="0"/>
              <w:ind w:left="357" w:hanging="357"/>
              <w:contextualSpacing/>
              <w:rPr>
                <w:sz w:val="16"/>
                <w:szCs w:val="16"/>
                <w:lang w:val="en-US"/>
              </w:rPr>
            </w:pPr>
            <w:r w:rsidRPr="00364E83">
              <w:rPr>
                <w:b/>
                <w:bCs/>
                <w:sz w:val="16"/>
                <w:szCs w:val="16"/>
                <w:lang w:val="en-US"/>
              </w:rPr>
              <w:t>Proposal #1</w:t>
            </w:r>
            <w:r w:rsidRPr="00364E83">
              <w:rPr>
                <w:sz w:val="16"/>
                <w:szCs w:val="16"/>
                <w:lang w:val="en-US"/>
              </w:rPr>
              <w:t>: Send LS to RAN1:</w:t>
            </w:r>
          </w:p>
          <w:p w14:paraId="2F756B7C" w14:textId="77777777" w:rsidR="00B97767" w:rsidRPr="00364E83" w:rsidRDefault="00B97767" w:rsidP="00052167">
            <w:pPr>
              <w:numPr>
                <w:ilvl w:val="1"/>
                <w:numId w:val="16"/>
              </w:numPr>
              <w:spacing w:before="120" w:after="0"/>
              <w:contextualSpacing/>
              <w:rPr>
                <w:sz w:val="16"/>
                <w:szCs w:val="16"/>
                <w:lang w:val="en-US"/>
              </w:rPr>
            </w:pPr>
            <w:r w:rsidRPr="00364E83">
              <w:rPr>
                <w:sz w:val="16"/>
                <w:szCs w:val="16"/>
                <w:lang w:val="en-US"/>
              </w:rPr>
              <w:t>asking the applicability of Rel-15 SRS for gNB Rx-Tx timing measurement.</w:t>
            </w:r>
          </w:p>
          <w:p w14:paraId="5C666197" w14:textId="4B8E03A7" w:rsidR="00A5112D" w:rsidRPr="00364E83" w:rsidRDefault="00B97767" w:rsidP="00052167">
            <w:pPr>
              <w:numPr>
                <w:ilvl w:val="1"/>
                <w:numId w:val="16"/>
              </w:numPr>
              <w:spacing w:before="120" w:after="0"/>
              <w:contextualSpacing/>
              <w:rPr>
                <w:rFonts w:eastAsia="SimSun"/>
                <w:sz w:val="16"/>
                <w:szCs w:val="16"/>
                <w:lang w:val="en-US"/>
              </w:rPr>
            </w:pPr>
            <w:r w:rsidRPr="00364E83">
              <w:rPr>
                <w:sz w:val="16"/>
                <w:szCs w:val="16"/>
                <w:lang w:val="en-US"/>
              </w:rPr>
              <w:t>Inform implication of configuring Rel-15 SRS for gNB Rx-Tx timing measurement and Rel-16 positioning SRS for gNB Rx-Tx time difference measurement on increase in overheads and UE power consumption if both measurements are performed for the same UE.</w:t>
            </w:r>
          </w:p>
        </w:tc>
      </w:tr>
    </w:tbl>
    <w:p w14:paraId="73647B3C" w14:textId="77777777" w:rsidR="00DD19DE" w:rsidRPr="00364E83" w:rsidRDefault="00DD19DE" w:rsidP="00DD19DE"/>
    <w:p w14:paraId="70D89159" w14:textId="5B44454A" w:rsidR="00DD19DE" w:rsidRPr="00FE2E6D" w:rsidRDefault="00DD19DE" w:rsidP="00567C4C">
      <w:pPr>
        <w:pStyle w:val="Heading2"/>
        <w:rPr>
          <w:lang w:val="en-US"/>
        </w:rPr>
      </w:pPr>
      <w:r w:rsidRPr="00FE2E6D">
        <w:rPr>
          <w:lang w:val="en-US"/>
        </w:rPr>
        <w:t>Open issues</w:t>
      </w:r>
      <w:r w:rsidR="002E2221" w:rsidRPr="00FE2E6D">
        <w:rPr>
          <w:lang w:val="en-US"/>
        </w:rPr>
        <w:t xml:space="preserve"> and comments collection for 1st round</w:t>
      </w:r>
    </w:p>
    <w:p w14:paraId="028E693A" w14:textId="36C49B20" w:rsidR="00E131E1" w:rsidRPr="00FE2E6D" w:rsidRDefault="00E131E1" w:rsidP="00FE2E6D">
      <w:pPr>
        <w:pStyle w:val="Heading3"/>
        <w:rPr>
          <w:lang w:val="en-US"/>
        </w:rPr>
      </w:pPr>
      <w:r w:rsidRPr="00FE2E6D">
        <w:rPr>
          <w:lang w:val="en-US"/>
        </w:rPr>
        <w:t xml:space="preserve">Sub-topic 2-1: </w:t>
      </w:r>
      <w:r w:rsidR="00BB2DF4" w:rsidRPr="00FE2E6D">
        <w:rPr>
          <w:lang w:val="en-US"/>
        </w:rPr>
        <w:t>SRS antenna port switching on UE Rx-Tx time difference</w:t>
      </w:r>
    </w:p>
    <w:p w14:paraId="6DE60848" w14:textId="115DEB49" w:rsidR="00B826C0" w:rsidRPr="00364E83" w:rsidRDefault="00B826C0" w:rsidP="00B826C0">
      <w:pPr>
        <w:spacing w:before="240"/>
        <w:rPr>
          <w:b/>
          <w:u w:val="single"/>
          <w:lang w:eastAsia="ko-KR"/>
        </w:rPr>
      </w:pPr>
      <w:r w:rsidRPr="00364E83">
        <w:rPr>
          <w:b/>
          <w:u w:val="single"/>
          <w:lang w:eastAsia="ko-KR"/>
        </w:rPr>
        <w:t xml:space="preserve">Issue 2-1-1: </w:t>
      </w:r>
      <w:r w:rsidR="00E67118" w:rsidRPr="00364E83">
        <w:rPr>
          <w:b/>
          <w:u w:val="single"/>
          <w:lang w:eastAsia="ko-KR"/>
        </w:rPr>
        <w:t xml:space="preserve">Is </w:t>
      </w:r>
      <w:r w:rsidR="00914D4E" w:rsidRPr="00364E83">
        <w:rPr>
          <w:b/>
          <w:u w:val="single"/>
          <w:lang w:eastAsia="ko-KR"/>
        </w:rPr>
        <w:t xml:space="preserve">Rel-15 </w:t>
      </w:r>
      <w:r w:rsidR="007C1E2A" w:rsidRPr="00364E83">
        <w:rPr>
          <w:b/>
          <w:u w:val="single"/>
          <w:lang w:eastAsia="ko-KR"/>
        </w:rPr>
        <w:t xml:space="preserve">SRS </w:t>
      </w:r>
      <w:r w:rsidR="00820EFD" w:rsidRPr="00364E83">
        <w:rPr>
          <w:b/>
          <w:u w:val="single"/>
          <w:lang w:eastAsia="ko-KR"/>
        </w:rPr>
        <w:t>(</w:t>
      </w:r>
      <w:r w:rsidR="00820EFD" w:rsidRPr="00364E83">
        <w:rPr>
          <w:b/>
          <w:i/>
          <w:iCs/>
          <w:u w:val="single"/>
          <w:lang w:eastAsia="ko-KR"/>
        </w:rPr>
        <w:t>SRS-Resource</w:t>
      </w:r>
      <w:r w:rsidR="00820EFD" w:rsidRPr="00364E83">
        <w:rPr>
          <w:b/>
          <w:u w:val="single"/>
          <w:lang w:eastAsia="ko-KR"/>
        </w:rPr>
        <w:t xml:space="preserve">) </w:t>
      </w:r>
      <w:r w:rsidR="00E67118" w:rsidRPr="00364E83">
        <w:rPr>
          <w:b/>
          <w:u w:val="single"/>
          <w:lang w:eastAsia="ko-KR"/>
        </w:rPr>
        <w:t xml:space="preserve">supported </w:t>
      </w:r>
      <w:r w:rsidR="006F12CB" w:rsidRPr="00364E83">
        <w:rPr>
          <w:b/>
          <w:u w:val="single"/>
          <w:lang w:eastAsia="ko-KR"/>
        </w:rPr>
        <w:t>for UE Rx-Tx time difference</w:t>
      </w:r>
      <w:r w:rsidR="00E67118" w:rsidRPr="00364E83">
        <w:rPr>
          <w:b/>
          <w:u w:val="single"/>
          <w:lang w:eastAsia="ko-KR"/>
        </w:rPr>
        <w:t xml:space="preserve"> in Rel-17</w:t>
      </w:r>
      <w:r w:rsidR="006F12CB" w:rsidRPr="00364E83">
        <w:rPr>
          <w:b/>
          <w:u w:val="single"/>
          <w:lang w:eastAsia="ko-KR"/>
        </w:rPr>
        <w:t>?</w:t>
      </w:r>
    </w:p>
    <w:p w14:paraId="2CD8985C" w14:textId="77777777" w:rsidR="00B826C0" w:rsidRPr="00364E83" w:rsidRDefault="00B826C0" w:rsidP="00B826C0">
      <w:pPr>
        <w:pStyle w:val="ListParagraph"/>
        <w:numPr>
          <w:ilvl w:val="0"/>
          <w:numId w:val="1"/>
        </w:numPr>
        <w:overflowPunct/>
        <w:autoSpaceDE/>
        <w:autoSpaceDN/>
        <w:adjustRightInd/>
        <w:spacing w:after="120"/>
        <w:ind w:left="720" w:firstLineChars="0"/>
        <w:textAlignment w:val="auto"/>
        <w:rPr>
          <w:rFonts w:eastAsia="SimSun"/>
          <w:b/>
          <w:bCs/>
          <w:szCs w:val="24"/>
          <w:lang w:eastAsia="zh-CN"/>
        </w:rPr>
      </w:pPr>
      <w:r w:rsidRPr="00364E83">
        <w:rPr>
          <w:rFonts w:eastAsia="SimSun"/>
          <w:b/>
          <w:bCs/>
          <w:szCs w:val="24"/>
          <w:lang w:eastAsia="zh-CN"/>
        </w:rPr>
        <w:t>Proposals:</w:t>
      </w:r>
    </w:p>
    <w:p w14:paraId="0C59D1F9" w14:textId="4DA051BB" w:rsidR="00B826C0" w:rsidRPr="00364E83" w:rsidRDefault="00B826C0" w:rsidP="00B826C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64E83">
        <w:rPr>
          <w:rFonts w:eastAsia="SimSun"/>
          <w:szCs w:val="24"/>
          <w:lang w:eastAsia="zh-CN"/>
        </w:rPr>
        <w:t xml:space="preserve">Option 1: </w:t>
      </w:r>
      <w:r w:rsidR="006B66EA" w:rsidRPr="00364E83">
        <w:rPr>
          <w:rFonts w:eastAsia="SimSun"/>
          <w:szCs w:val="24"/>
          <w:lang w:eastAsia="zh-CN"/>
        </w:rPr>
        <w:t xml:space="preserve">HW, </w:t>
      </w:r>
      <w:r w:rsidR="006F12CB" w:rsidRPr="00364E83">
        <w:rPr>
          <w:rFonts w:eastAsia="SimSun"/>
          <w:szCs w:val="24"/>
          <w:lang w:eastAsia="zh-CN"/>
        </w:rPr>
        <w:t>E///</w:t>
      </w:r>
      <w:r w:rsidR="006B66EA" w:rsidRPr="00364E83">
        <w:rPr>
          <w:rFonts w:eastAsia="SimSun"/>
          <w:szCs w:val="24"/>
          <w:lang w:eastAsia="zh-CN"/>
        </w:rPr>
        <w:t>, ZTE</w:t>
      </w:r>
    </w:p>
    <w:p w14:paraId="3C361D3E" w14:textId="31727C6F" w:rsidR="00EA7CD2" w:rsidRPr="00364E83" w:rsidRDefault="006F12CB" w:rsidP="006F12CB">
      <w:pPr>
        <w:pStyle w:val="ListParagraph"/>
        <w:numPr>
          <w:ilvl w:val="2"/>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 xml:space="preserve">Yes </w:t>
      </w:r>
    </w:p>
    <w:p w14:paraId="5B23E109" w14:textId="1F9F20A5" w:rsidR="00B826C0" w:rsidRPr="00364E83" w:rsidRDefault="00B826C0" w:rsidP="00B826C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64E83">
        <w:rPr>
          <w:rFonts w:eastAsia="SimSun"/>
          <w:szCs w:val="24"/>
          <w:lang w:eastAsia="zh-CN"/>
        </w:rPr>
        <w:t xml:space="preserve">Option </w:t>
      </w:r>
      <w:r w:rsidR="00E31498" w:rsidRPr="00364E83">
        <w:rPr>
          <w:rFonts w:eastAsia="SimSun"/>
          <w:szCs w:val="24"/>
          <w:lang w:eastAsia="zh-CN"/>
        </w:rPr>
        <w:t>2</w:t>
      </w:r>
      <w:r w:rsidRPr="00364E83">
        <w:rPr>
          <w:rFonts w:eastAsia="SimSun"/>
          <w:szCs w:val="24"/>
          <w:lang w:eastAsia="zh-CN"/>
        </w:rPr>
        <w:t xml:space="preserve">: </w:t>
      </w:r>
      <w:r w:rsidR="00284716" w:rsidRPr="00364E83">
        <w:rPr>
          <w:rFonts w:eastAsia="SimSun"/>
          <w:szCs w:val="24"/>
          <w:lang w:eastAsia="zh-CN"/>
        </w:rPr>
        <w:t xml:space="preserve">CATT, Nokia, Vivo, </w:t>
      </w:r>
      <w:r w:rsidR="007E73DA" w:rsidRPr="00364E83">
        <w:rPr>
          <w:rFonts w:eastAsia="SimSun"/>
          <w:szCs w:val="24"/>
          <w:lang w:eastAsia="zh-CN"/>
        </w:rPr>
        <w:t>OPPO</w:t>
      </w:r>
    </w:p>
    <w:p w14:paraId="07372132" w14:textId="5C07DE23" w:rsidR="00CA1E58" w:rsidRPr="00364E83" w:rsidRDefault="00117F72" w:rsidP="00BB46E4">
      <w:pPr>
        <w:pStyle w:val="ListParagraph"/>
        <w:numPr>
          <w:ilvl w:val="2"/>
          <w:numId w:val="1"/>
        </w:numPr>
        <w:spacing w:after="120"/>
        <w:ind w:firstLineChars="0"/>
        <w:rPr>
          <w:rFonts w:eastAsia="Times New Roman"/>
          <w:lang w:eastAsia="zh-CN"/>
        </w:rPr>
      </w:pPr>
      <w:r w:rsidRPr="00364E83">
        <w:rPr>
          <w:rFonts w:eastAsia="Times New Roman"/>
          <w:lang w:eastAsia="zh-CN"/>
        </w:rPr>
        <w:t>No</w:t>
      </w:r>
    </w:p>
    <w:p w14:paraId="78E2D382" w14:textId="77777777" w:rsidR="00B826C0" w:rsidRPr="00364E83" w:rsidRDefault="00B826C0" w:rsidP="00B826C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Recommended WF</w:t>
      </w:r>
    </w:p>
    <w:p w14:paraId="30D92786" w14:textId="77777777" w:rsidR="00B826C0" w:rsidRPr="00364E83" w:rsidRDefault="00B826C0" w:rsidP="00B826C0">
      <w:pPr>
        <w:pStyle w:val="ListParagraph"/>
        <w:numPr>
          <w:ilvl w:val="1"/>
          <w:numId w:val="1"/>
        </w:numPr>
        <w:overflowPunct/>
        <w:autoSpaceDE/>
        <w:autoSpaceDN/>
        <w:adjustRightInd/>
        <w:spacing w:after="240"/>
        <w:ind w:left="1434" w:firstLineChars="0" w:hanging="357"/>
        <w:textAlignment w:val="auto"/>
        <w:rPr>
          <w:rFonts w:eastAsia="SimSun"/>
          <w:szCs w:val="24"/>
          <w:lang w:eastAsia="zh-CN"/>
        </w:rPr>
      </w:pPr>
      <w:r w:rsidRPr="00364E83">
        <w:rPr>
          <w:rFonts w:eastAsia="SimSun"/>
          <w:szCs w:val="24"/>
          <w:lang w:eastAsia="zh-CN"/>
        </w:rPr>
        <w:t>Discuss the proposals</w:t>
      </w:r>
    </w:p>
    <w:tbl>
      <w:tblPr>
        <w:tblStyle w:val="TableGrid"/>
        <w:tblW w:w="0" w:type="auto"/>
        <w:tblLook w:val="04A0" w:firstRow="1" w:lastRow="0" w:firstColumn="1" w:lastColumn="0" w:noHBand="0" w:noVBand="1"/>
      </w:tblPr>
      <w:tblGrid>
        <w:gridCol w:w="1236"/>
        <w:gridCol w:w="8395"/>
      </w:tblGrid>
      <w:tr w:rsidR="00B826C0" w:rsidRPr="00364E83" w14:paraId="44868F6D" w14:textId="77777777" w:rsidTr="006D0C82">
        <w:tc>
          <w:tcPr>
            <w:tcW w:w="1236" w:type="dxa"/>
          </w:tcPr>
          <w:p w14:paraId="15CE1EEB" w14:textId="77777777" w:rsidR="00B826C0" w:rsidRPr="00364E83" w:rsidRDefault="00B826C0" w:rsidP="006D0C82">
            <w:pPr>
              <w:spacing w:after="120"/>
              <w:rPr>
                <w:rFonts w:eastAsiaTheme="minorEastAsia"/>
                <w:b/>
                <w:bCs/>
                <w:lang w:val="en-US" w:eastAsia="zh-CN"/>
              </w:rPr>
            </w:pPr>
            <w:r w:rsidRPr="00364E83">
              <w:rPr>
                <w:rFonts w:eastAsiaTheme="minorEastAsia"/>
                <w:b/>
                <w:bCs/>
                <w:lang w:val="en-US" w:eastAsia="zh-CN"/>
              </w:rPr>
              <w:t>Company</w:t>
            </w:r>
          </w:p>
        </w:tc>
        <w:tc>
          <w:tcPr>
            <w:tcW w:w="8395" w:type="dxa"/>
          </w:tcPr>
          <w:p w14:paraId="1F84CBAE" w14:textId="77777777" w:rsidR="00B826C0" w:rsidRPr="00364E83" w:rsidRDefault="00B826C0" w:rsidP="006D0C82">
            <w:pPr>
              <w:spacing w:after="120"/>
              <w:rPr>
                <w:rFonts w:eastAsiaTheme="minorEastAsia"/>
                <w:b/>
                <w:bCs/>
                <w:lang w:val="en-US" w:eastAsia="zh-CN"/>
              </w:rPr>
            </w:pPr>
            <w:r w:rsidRPr="00364E83">
              <w:rPr>
                <w:rFonts w:eastAsiaTheme="minorEastAsia"/>
                <w:b/>
                <w:bCs/>
                <w:lang w:val="en-US" w:eastAsia="zh-CN"/>
              </w:rPr>
              <w:t>Comments</w:t>
            </w:r>
          </w:p>
        </w:tc>
      </w:tr>
      <w:tr w:rsidR="00B826C0" w:rsidRPr="00364E83" w14:paraId="62101278" w14:textId="77777777" w:rsidTr="006D0C82">
        <w:tc>
          <w:tcPr>
            <w:tcW w:w="1236" w:type="dxa"/>
          </w:tcPr>
          <w:p w14:paraId="793931CB" w14:textId="3C662560" w:rsidR="00B826C0" w:rsidRPr="00364E83" w:rsidRDefault="006C2B6F" w:rsidP="006D0C8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5AE57AB8" w14:textId="77777777" w:rsidR="00B826C0" w:rsidRDefault="006C2B6F" w:rsidP="006D0C82">
            <w:pPr>
              <w:spacing w:after="120"/>
              <w:rPr>
                <w:rFonts w:eastAsiaTheme="minorEastAsia"/>
                <w:lang w:val="en-US" w:eastAsia="zh-CN"/>
              </w:rPr>
            </w:pPr>
            <w:r>
              <w:rPr>
                <w:rFonts w:eastAsiaTheme="minorEastAsia"/>
                <w:lang w:val="en-US" w:eastAsia="zh-CN"/>
              </w:rPr>
              <w:t>Option 1.</w:t>
            </w:r>
          </w:p>
          <w:p w14:paraId="223839DA" w14:textId="7E52C616" w:rsidR="006C2B6F" w:rsidRPr="00364E83" w:rsidRDefault="006C2B6F" w:rsidP="001A5F4B">
            <w:pPr>
              <w:spacing w:after="120"/>
              <w:rPr>
                <w:rFonts w:eastAsiaTheme="minorEastAsia"/>
                <w:lang w:val="en-US" w:eastAsia="zh-CN"/>
              </w:rPr>
            </w:pPr>
            <w:r>
              <w:rPr>
                <w:rFonts w:eastAsiaTheme="minorEastAsia"/>
                <w:lang w:val="en-US" w:eastAsia="zh-CN"/>
              </w:rPr>
              <w:t xml:space="preserve">Based on Rel-17 38.215 we understand there </w:t>
            </w:r>
            <w:r w:rsidR="001A5F4B">
              <w:rPr>
                <w:rFonts w:eastAsiaTheme="minorEastAsia"/>
                <w:lang w:val="en-US" w:eastAsia="zh-CN"/>
              </w:rPr>
              <w:t xml:space="preserve">should be no restriction in using Rel-15 SRS for UE or gNB Rx-Tx measurement. We are also open to discuss if Rel-15 SRS for Rx-Tx measurement should be supported from Rel-16 as there are certain implementation issues if it is not allowed e.g. as analyzed in </w:t>
            </w:r>
            <w:r w:rsidR="001A5F4B" w:rsidRPr="001A5F4B">
              <w:rPr>
                <w:rFonts w:eastAsiaTheme="minorEastAsia"/>
                <w:lang w:val="en-US" w:eastAsia="zh-CN"/>
              </w:rPr>
              <w:t>R4-2202018</w:t>
            </w:r>
            <w:r w:rsidR="001A5F4B">
              <w:rPr>
                <w:rFonts w:eastAsiaTheme="minorEastAsia"/>
                <w:lang w:val="en-US" w:eastAsia="zh-CN"/>
              </w:rPr>
              <w:t>.</w:t>
            </w:r>
          </w:p>
        </w:tc>
      </w:tr>
      <w:tr w:rsidR="00B826C0" w:rsidRPr="00364E83" w14:paraId="61DAFAB7" w14:textId="77777777" w:rsidTr="006D0C82">
        <w:tc>
          <w:tcPr>
            <w:tcW w:w="1236" w:type="dxa"/>
          </w:tcPr>
          <w:p w14:paraId="1DA1813A" w14:textId="57EB8D2E" w:rsidR="00B826C0" w:rsidRPr="00364E83" w:rsidRDefault="00666085" w:rsidP="006D0C82">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57E75CAB" w14:textId="57604E2F" w:rsidR="00B826C0" w:rsidRPr="00364E83" w:rsidRDefault="00666085" w:rsidP="006D0C82">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ption 2. </w:t>
            </w:r>
            <w:r w:rsidR="00E40A1C" w:rsidRPr="00E40A1C">
              <w:rPr>
                <w:rFonts w:eastAsiaTheme="minorEastAsia"/>
                <w:lang w:val="en-US" w:eastAsia="zh-CN"/>
              </w:rPr>
              <w:t>Rel-15 SRS resource set is only used for NR UL RTOA, AOA and gNB RSRP measurement for positioning, excluding UE measurement.</w:t>
            </w:r>
          </w:p>
        </w:tc>
      </w:tr>
      <w:tr w:rsidR="003673A4" w:rsidRPr="00364E83" w14:paraId="6670B192" w14:textId="77777777" w:rsidTr="006D0C82">
        <w:tc>
          <w:tcPr>
            <w:tcW w:w="1236" w:type="dxa"/>
          </w:tcPr>
          <w:p w14:paraId="28D11C38" w14:textId="304679C7" w:rsidR="003673A4" w:rsidRPr="00364E83" w:rsidRDefault="003673A4" w:rsidP="006D0C82">
            <w:pPr>
              <w:spacing w:after="120"/>
              <w:rPr>
                <w:rFonts w:eastAsiaTheme="minorEastAsia"/>
                <w:lang w:val="en-US" w:eastAsia="zh-CN"/>
              </w:rPr>
            </w:pPr>
            <w:r>
              <w:rPr>
                <w:rFonts w:eastAsiaTheme="minorEastAsia" w:hint="eastAsia"/>
                <w:lang w:val="en-US" w:eastAsia="zh-CN"/>
              </w:rPr>
              <w:t>CATT</w:t>
            </w:r>
          </w:p>
        </w:tc>
        <w:tc>
          <w:tcPr>
            <w:tcW w:w="8395" w:type="dxa"/>
          </w:tcPr>
          <w:p w14:paraId="79344CBC" w14:textId="1ABA9AEA" w:rsidR="003673A4" w:rsidRPr="00364E83" w:rsidRDefault="003673A4" w:rsidP="006D0C82">
            <w:pPr>
              <w:spacing w:after="120"/>
              <w:rPr>
                <w:rFonts w:eastAsiaTheme="minorEastAsia"/>
                <w:lang w:val="en-US" w:eastAsia="zh-CN"/>
              </w:rPr>
            </w:pPr>
            <w:r>
              <w:rPr>
                <w:rFonts w:eastAsiaTheme="minorEastAsia"/>
                <w:lang w:val="en-US" w:eastAsia="zh-CN"/>
              </w:rPr>
              <w:t>O</w:t>
            </w:r>
            <w:r>
              <w:rPr>
                <w:rFonts w:eastAsiaTheme="minorEastAsia" w:hint="eastAsia"/>
                <w:lang w:val="en-US" w:eastAsia="zh-CN"/>
              </w:rPr>
              <w:t xml:space="preserve">ption 2. </w:t>
            </w:r>
          </w:p>
        </w:tc>
      </w:tr>
      <w:tr w:rsidR="00FD4776" w:rsidRPr="00364E83" w14:paraId="3193B1F2" w14:textId="77777777" w:rsidTr="006D0C82">
        <w:tc>
          <w:tcPr>
            <w:tcW w:w="1236" w:type="dxa"/>
          </w:tcPr>
          <w:p w14:paraId="0C590FD3" w14:textId="54B90491" w:rsidR="00FD4776" w:rsidRPr="00364E83" w:rsidRDefault="00FD4776" w:rsidP="00FD4776">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4FC0C6B3" w14:textId="58F123A3" w:rsidR="00FD4776" w:rsidRPr="00364E83" w:rsidRDefault="00FD4776" w:rsidP="00FD4776">
            <w:pPr>
              <w:spacing w:after="120"/>
              <w:rPr>
                <w:rFonts w:eastAsiaTheme="minorEastAsia"/>
                <w:lang w:val="en-US" w:eastAsia="zh-CN"/>
              </w:rPr>
            </w:pPr>
            <w:r>
              <w:rPr>
                <w:rFonts w:eastAsiaTheme="minorEastAsia"/>
                <w:lang w:val="en-US" w:eastAsia="zh-CN"/>
              </w:rPr>
              <w:t xml:space="preserve">Option 2. </w:t>
            </w:r>
            <w:r w:rsidRPr="00E40A1C">
              <w:rPr>
                <w:rFonts w:eastAsiaTheme="minorEastAsia"/>
                <w:lang w:val="en-US" w:eastAsia="zh-CN"/>
              </w:rPr>
              <w:t xml:space="preserve">Rel-15 SRS resource </w:t>
            </w:r>
            <w:r>
              <w:rPr>
                <w:rFonts w:eastAsiaTheme="minorEastAsia"/>
                <w:lang w:val="en-US" w:eastAsia="zh-CN"/>
              </w:rPr>
              <w:t>cannot be</w:t>
            </w:r>
            <w:r w:rsidRPr="00E40A1C">
              <w:rPr>
                <w:rFonts w:eastAsiaTheme="minorEastAsia"/>
                <w:lang w:val="en-US" w:eastAsia="zh-CN"/>
              </w:rPr>
              <w:t xml:space="preserve"> used</w:t>
            </w:r>
            <w:r>
              <w:rPr>
                <w:rFonts w:eastAsiaTheme="minorEastAsia"/>
                <w:lang w:val="en-US" w:eastAsia="zh-CN"/>
              </w:rPr>
              <w:t xml:space="preserve"> for UE Rx-Tx time difference. </w:t>
            </w:r>
          </w:p>
        </w:tc>
      </w:tr>
      <w:tr w:rsidR="00F309E1" w:rsidRPr="00364E83" w14:paraId="23D73064" w14:textId="77777777" w:rsidTr="006D0C82">
        <w:tc>
          <w:tcPr>
            <w:tcW w:w="1236" w:type="dxa"/>
          </w:tcPr>
          <w:p w14:paraId="0A1E607E" w14:textId="348AE012" w:rsidR="00F309E1" w:rsidRPr="00364E83" w:rsidRDefault="00F309E1" w:rsidP="00F309E1">
            <w:pPr>
              <w:spacing w:after="120"/>
              <w:rPr>
                <w:rFonts w:eastAsiaTheme="minorEastAsia"/>
                <w:lang w:val="en-US" w:eastAsia="zh-CN"/>
              </w:rPr>
            </w:pPr>
            <w:r>
              <w:rPr>
                <w:rFonts w:eastAsiaTheme="minorEastAsia"/>
                <w:lang w:val="en-US" w:eastAsia="zh-CN"/>
              </w:rPr>
              <w:t>Intel</w:t>
            </w:r>
          </w:p>
        </w:tc>
        <w:tc>
          <w:tcPr>
            <w:tcW w:w="8395" w:type="dxa"/>
          </w:tcPr>
          <w:p w14:paraId="4A687181" w14:textId="4EC2D29A" w:rsidR="00F309E1" w:rsidRPr="00364E83" w:rsidRDefault="00F309E1" w:rsidP="00F309E1">
            <w:pPr>
              <w:spacing w:after="120"/>
              <w:rPr>
                <w:rFonts w:eastAsiaTheme="minorEastAsia"/>
                <w:lang w:val="en-US" w:eastAsia="zh-CN"/>
              </w:rPr>
            </w:pPr>
            <w:r>
              <w:rPr>
                <w:rFonts w:eastAsiaTheme="minorEastAsia"/>
                <w:lang w:val="en-US" w:eastAsia="zh-CN"/>
              </w:rPr>
              <w:t>Option 1. Can be also FFS</w:t>
            </w:r>
          </w:p>
        </w:tc>
      </w:tr>
      <w:tr w:rsidR="00295D3A" w:rsidRPr="00364E83" w14:paraId="635EB77F" w14:textId="77777777" w:rsidTr="006D0C82">
        <w:tc>
          <w:tcPr>
            <w:tcW w:w="1236" w:type="dxa"/>
          </w:tcPr>
          <w:p w14:paraId="11682D98" w14:textId="48EF0E40" w:rsidR="00295D3A" w:rsidRPr="00364E83" w:rsidRDefault="00295D3A" w:rsidP="00295D3A">
            <w:pPr>
              <w:spacing w:after="120"/>
              <w:rPr>
                <w:rFonts w:eastAsiaTheme="minorEastAsia"/>
                <w:lang w:val="en-US" w:eastAsia="zh-CN"/>
              </w:rPr>
            </w:pPr>
            <w:r>
              <w:rPr>
                <w:rFonts w:eastAsiaTheme="minorEastAsia"/>
                <w:lang w:val="en-US" w:eastAsia="zh-CN"/>
              </w:rPr>
              <w:lastRenderedPageBreak/>
              <w:t>Ericsson</w:t>
            </w:r>
          </w:p>
        </w:tc>
        <w:tc>
          <w:tcPr>
            <w:tcW w:w="8395" w:type="dxa"/>
          </w:tcPr>
          <w:p w14:paraId="64A9DBB6" w14:textId="1602952E" w:rsidR="00295D3A" w:rsidRPr="00364E83" w:rsidRDefault="00295D3A" w:rsidP="00295D3A">
            <w:pPr>
              <w:spacing w:after="120"/>
              <w:rPr>
                <w:rFonts w:eastAsiaTheme="minorEastAsia"/>
                <w:lang w:val="en-US" w:eastAsia="zh-CN"/>
              </w:rPr>
            </w:pPr>
            <w:r>
              <w:rPr>
                <w:rFonts w:eastAsiaTheme="minorEastAsia"/>
                <w:lang w:val="en-US" w:eastAsia="zh-CN"/>
              </w:rPr>
              <w:t xml:space="preserve">Option 1. We agree with Huawei. We also support the idea to support Rel-15 SRS for UE or gNB Rx-Tx measurement from Rel-16. </w:t>
            </w:r>
          </w:p>
        </w:tc>
      </w:tr>
      <w:tr w:rsidR="00D568FF" w:rsidRPr="00364E83" w14:paraId="2EF5E336" w14:textId="77777777" w:rsidTr="006D0C82">
        <w:tc>
          <w:tcPr>
            <w:tcW w:w="1236" w:type="dxa"/>
          </w:tcPr>
          <w:p w14:paraId="5BF8E1B3" w14:textId="5205CCDF" w:rsidR="00D568FF" w:rsidRDefault="00D568FF" w:rsidP="00295D3A">
            <w:pPr>
              <w:spacing w:after="120"/>
              <w:rPr>
                <w:rFonts w:eastAsiaTheme="minorEastAsia"/>
                <w:lang w:val="en-US" w:eastAsia="zh-CN"/>
              </w:rPr>
            </w:pPr>
            <w:r>
              <w:rPr>
                <w:rFonts w:eastAsiaTheme="minorEastAsia"/>
                <w:lang w:val="en-US" w:eastAsia="zh-CN"/>
              </w:rPr>
              <w:t>Nokia</w:t>
            </w:r>
          </w:p>
        </w:tc>
        <w:tc>
          <w:tcPr>
            <w:tcW w:w="8395" w:type="dxa"/>
          </w:tcPr>
          <w:p w14:paraId="0627D664" w14:textId="77777777" w:rsidR="00D568FF" w:rsidRDefault="00D568FF" w:rsidP="00D568FF">
            <w:pPr>
              <w:spacing w:after="120"/>
              <w:rPr>
                <w:rFonts w:eastAsiaTheme="minorEastAsia"/>
                <w:lang w:val="en-US" w:eastAsia="zh-CN"/>
              </w:rPr>
            </w:pPr>
            <w:r>
              <w:rPr>
                <w:rFonts w:eastAsiaTheme="minorEastAsia"/>
                <w:lang w:val="en-US" w:eastAsia="zh-CN"/>
              </w:rPr>
              <w:t>We reviewed that t</w:t>
            </w:r>
            <w:r w:rsidRPr="002B1AC6">
              <w:rPr>
                <w:rFonts w:eastAsiaTheme="minorEastAsia"/>
                <w:lang w:val="en-US" w:eastAsia="zh-CN"/>
              </w:rPr>
              <w:t>he inability to use Rel-15 SRS for UE Rx-Tx measurement may prevent some legacy base station implementation, which does not implement Rel-16 positioning SRS</w:t>
            </w:r>
            <w:r>
              <w:rPr>
                <w:rFonts w:eastAsiaTheme="minorEastAsia"/>
                <w:lang w:val="en-US" w:eastAsia="zh-CN"/>
              </w:rPr>
              <w:t xml:space="preserve">. Mainly this issue is about Rel-15 base station and Rel-15 UE. </w:t>
            </w:r>
          </w:p>
          <w:p w14:paraId="41587705" w14:textId="194265DD" w:rsidR="00D568FF" w:rsidRDefault="00D568FF" w:rsidP="00D568FF">
            <w:pPr>
              <w:spacing w:after="120"/>
              <w:rPr>
                <w:rFonts w:eastAsiaTheme="minorEastAsia"/>
                <w:lang w:val="en-US" w:eastAsia="zh-CN"/>
              </w:rPr>
            </w:pPr>
            <w:r>
              <w:rPr>
                <w:rFonts w:eastAsiaTheme="minorEastAsia"/>
                <w:lang w:val="en-US" w:eastAsia="zh-CN"/>
              </w:rPr>
              <w:t>For Rel-15 UE, the UE cannot measure Rel-16 DL-PRS, so Rel-16 UE RX-TX TD cannot be measured anyway.</w:t>
            </w:r>
          </w:p>
          <w:p w14:paraId="79DAD999" w14:textId="0F52E6C6" w:rsidR="00D568FF" w:rsidRDefault="00D568FF" w:rsidP="00D568FF">
            <w:pPr>
              <w:spacing w:after="120"/>
              <w:rPr>
                <w:rFonts w:eastAsiaTheme="minorEastAsia"/>
                <w:lang w:val="en-US" w:eastAsia="zh-CN"/>
              </w:rPr>
            </w:pPr>
            <w:r>
              <w:rPr>
                <w:rFonts w:eastAsiaTheme="minorEastAsia"/>
                <w:lang w:val="en-US" w:eastAsia="zh-CN"/>
              </w:rPr>
              <w:t xml:space="preserve">For Rel-15 BS, the BS cannot support Rel-16 DL-PRS TX, Rel-16 gNB TX-RX TD cannot be measured. </w:t>
            </w:r>
          </w:p>
          <w:p w14:paraId="75F7654B" w14:textId="7A7E1A51" w:rsidR="00D568FF" w:rsidRDefault="00D568FF" w:rsidP="00D568FF">
            <w:pPr>
              <w:spacing w:after="120"/>
              <w:rPr>
                <w:rFonts w:eastAsiaTheme="minorEastAsia"/>
                <w:lang w:val="en-US" w:eastAsia="zh-CN"/>
              </w:rPr>
            </w:pPr>
            <w:r>
              <w:rPr>
                <w:rFonts w:eastAsiaTheme="minorEastAsia"/>
                <w:lang w:val="en-US" w:eastAsia="zh-CN"/>
              </w:rPr>
              <w:t xml:space="preserve">So, we don’t see strong motivation to enable Rel-15 SRS for </w:t>
            </w:r>
            <w:r w:rsidR="00A43296">
              <w:rPr>
                <w:rFonts w:eastAsiaTheme="minorEastAsia"/>
                <w:lang w:val="en-US" w:eastAsia="zh-CN"/>
              </w:rPr>
              <w:t xml:space="preserve">UE-RxTxTD, gNB-TxRxTD </w:t>
            </w:r>
            <w:r>
              <w:rPr>
                <w:rFonts w:eastAsiaTheme="minorEastAsia"/>
                <w:lang w:val="en-US" w:eastAsia="zh-CN"/>
              </w:rPr>
              <w:t xml:space="preserve">without DL-PRS. </w:t>
            </w:r>
          </w:p>
        </w:tc>
      </w:tr>
      <w:tr w:rsidR="00BD430D" w:rsidRPr="00364E83" w14:paraId="7B0C4795" w14:textId="77777777" w:rsidTr="006D0C82">
        <w:tc>
          <w:tcPr>
            <w:tcW w:w="1236" w:type="dxa"/>
          </w:tcPr>
          <w:p w14:paraId="1B0E98BC" w14:textId="0352B520" w:rsidR="00BD430D" w:rsidRDefault="00BD430D" w:rsidP="00BD430D">
            <w:pPr>
              <w:spacing w:after="120"/>
              <w:rPr>
                <w:rFonts w:eastAsiaTheme="minorEastAsia"/>
                <w:lang w:val="en-US" w:eastAsia="zh-CN"/>
              </w:rPr>
            </w:pPr>
            <w:r>
              <w:rPr>
                <w:rFonts w:eastAsiaTheme="minorEastAsia"/>
                <w:lang w:val="en-US" w:eastAsia="zh-CN"/>
              </w:rPr>
              <w:t>Qualcomm</w:t>
            </w:r>
          </w:p>
        </w:tc>
        <w:tc>
          <w:tcPr>
            <w:tcW w:w="8395" w:type="dxa"/>
          </w:tcPr>
          <w:p w14:paraId="1A06342C" w14:textId="16FB3C82" w:rsidR="00BD430D" w:rsidRDefault="00BD430D" w:rsidP="00BD430D">
            <w:pPr>
              <w:spacing w:after="120"/>
              <w:rPr>
                <w:rFonts w:eastAsiaTheme="minorEastAsia"/>
                <w:lang w:val="en-US" w:eastAsia="zh-CN"/>
              </w:rPr>
            </w:pPr>
            <w:r>
              <w:rPr>
                <w:rFonts w:eastAsiaTheme="minorEastAsia"/>
                <w:lang w:val="en-US" w:eastAsia="zh-CN"/>
              </w:rPr>
              <w:t xml:space="preserve">Option 2. Rel-15 SRS is not supported for multi-RTT positioning in Rel-16. Although it was discussed by RAN1 in Rel-17, there was no further agreement. We do not think it is necessary to send a LS to RAN1. </w:t>
            </w:r>
          </w:p>
        </w:tc>
      </w:tr>
    </w:tbl>
    <w:p w14:paraId="47C2C128" w14:textId="593E4CA4" w:rsidR="003C7A27" w:rsidRPr="00364E83" w:rsidRDefault="003C7A27" w:rsidP="003C7A27">
      <w:pPr>
        <w:spacing w:before="240"/>
        <w:rPr>
          <w:b/>
          <w:u w:val="single"/>
          <w:lang w:eastAsia="ko-KR"/>
        </w:rPr>
      </w:pPr>
      <w:r w:rsidRPr="00364E83">
        <w:rPr>
          <w:b/>
          <w:u w:val="single"/>
          <w:lang w:eastAsia="ko-KR"/>
        </w:rPr>
        <w:t>Issue 2-1-2: If no consensus is reached on issue 2-1-1 then send LS to RAN1 for confirmation.</w:t>
      </w:r>
    </w:p>
    <w:p w14:paraId="1578ED6E" w14:textId="77777777" w:rsidR="003C7A27" w:rsidRPr="00364E83" w:rsidRDefault="003C7A27" w:rsidP="003C7A27">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Proposals:</w:t>
      </w:r>
    </w:p>
    <w:p w14:paraId="5B395CE4" w14:textId="77777777" w:rsidR="003C7A27" w:rsidRPr="00364E83" w:rsidRDefault="003C7A27" w:rsidP="003C7A2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64E83">
        <w:rPr>
          <w:rFonts w:eastAsia="SimSun"/>
          <w:szCs w:val="24"/>
          <w:lang w:eastAsia="zh-CN"/>
        </w:rPr>
        <w:t>Option 1: E///, HW</w:t>
      </w:r>
    </w:p>
    <w:p w14:paraId="42AD7F0E" w14:textId="77777777" w:rsidR="003C7A27" w:rsidRPr="00364E83" w:rsidRDefault="003C7A27" w:rsidP="003C7A27">
      <w:pPr>
        <w:pStyle w:val="ListParagraph"/>
        <w:numPr>
          <w:ilvl w:val="2"/>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Yes</w:t>
      </w:r>
    </w:p>
    <w:p w14:paraId="14F008F7" w14:textId="77777777" w:rsidR="003C7A27" w:rsidRPr="00364E83" w:rsidRDefault="003C7A27" w:rsidP="003C7A27">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Recommended WF</w:t>
      </w:r>
    </w:p>
    <w:p w14:paraId="5794AD24" w14:textId="77777777" w:rsidR="003C7A27" w:rsidRPr="00364E83" w:rsidRDefault="003C7A27" w:rsidP="003C7A27">
      <w:pPr>
        <w:pStyle w:val="ListParagraph"/>
        <w:numPr>
          <w:ilvl w:val="1"/>
          <w:numId w:val="1"/>
        </w:numPr>
        <w:overflowPunct/>
        <w:autoSpaceDE/>
        <w:autoSpaceDN/>
        <w:adjustRightInd/>
        <w:spacing w:after="240"/>
        <w:ind w:left="1434" w:firstLineChars="0" w:hanging="357"/>
        <w:textAlignment w:val="auto"/>
        <w:rPr>
          <w:rFonts w:eastAsia="SimSun"/>
          <w:szCs w:val="24"/>
          <w:lang w:eastAsia="zh-CN"/>
        </w:rPr>
      </w:pPr>
      <w:r w:rsidRPr="00364E83">
        <w:rPr>
          <w:rFonts w:eastAsia="SimSun"/>
          <w:szCs w:val="24"/>
          <w:lang w:eastAsia="zh-CN"/>
        </w:rPr>
        <w:t>Discuss the proposals</w:t>
      </w:r>
    </w:p>
    <w:tbl>
      <w:tblPr>
        <w:tblStyle w:val="TableGrid"/>
        <w:tblW w:w="0" w:type="auto"/>
        <w:tblLook w:val="04A0" w:firstRow="1" w:lastRow="0" w:firstColumn="1" w:lastColumn="0" w:noHBand="0" w:noVBand="1"/>
      </w:tblPr>
      <w:tblGrid>
        <w:gridCol w:w="1236"/>
        <w:gridCol w:w="8395"/>
      </w:tblGrid>
      <w:tr w:rsidR="003C7A27" w:rsidRPr="00364E83" w14:paraId="4297056D" w14:textId="77777777" w:rsidTr="006D0C82">
        <w:tc>
          <w:tcPr>
            <w:tcW w:w="1236" w:type="dxa"/>
          </w:tcPr>
          <w:p w14:paraId="7DC32DDE" w14:textId="77777777" w:rsidR="003C7A27" w:rsidRPr="00364E83" w:rsidRDefault="003C7A27" w:rsidP="006D0C82">
            <w:pPr>
              <w:spacing w:after="120"/>
              <w:rPr>
                <w:rFonts w:eastAsiaTheme="minorEastAsia"/>
                <w:b/>
                <w:bCs/>
                <w:lang w:val="en-US" w:eastAsia="zh-CN"/>
              </w:rPr>
            </w:pPr>
            <w:r w:rsidRPr="00364E83">
              <w:rPr>
                <w:rFonts w:eastAsiaTheme="minorEastAsia"/>
                <w:b/>
                <w:bCs/>
                <w:lang w:val="en-US" w:eastAsia="zh-CN"/>
              </w:rPr>
              <w:t>Company</w:t>
            </w:r>
          </w:p>
        </w:tc>
        <w:tc>
          <w:tcPr>
            <w:tcW w:w="8395" w:type="dxa"/>
          </w:tcPr>
          <w:p w14:paraId="43C39E27" w14:textId="77777777" w:rsidR="003C7A27" w:rsidRPr="00364E83" w:rsidRDefault="003C7A27" w:rsidP="006D0C82">
            <w:pPr>
              <w:spacing w:after="120"/>
              <w:rPr>
                <w:rFonts w:eastAsiaTheme="minorEastAsia"/>
                <w:b/>
                <w:bCs/>
                <w:lang w:val="en-US" w:eastAsia="zh-CN"/>
              </w:rPr>
            </w:pPr>
            <w:r w:rsidRPr="00364E83">
              <w:rPr>
                <w:rFonts w:eastAsiaTheme="minorEastAsia"/>
                <w:b/>
                <w:bCs/>
                <w:lang w:val="en-US" w:eastAsia="zh-CN"/>
              </w:rPr>
              <w:t>Comments</w:t>
            </w:r>
          </w:p>
        </w:tc>
      </w:tr>
      <w:tr w:rsidR="003C7A27" w:rsidRPr="00364E83" w14:paraId="5D9A915A" w14:textId="77777777" w:rsidTr="006D0C82">
        <w:tc>
          <w:tcPr>
            <w:tcW w:w="1236" w:type="dxa"/>
          </w:tcPr>
          <w:p w14:paraId="36B7F679" w14:textId="19E0608C" w:rsidR="003C7A27" w:rsidRPr="00364E83" w:rsidRDefault="001A5F4B" w:rsidP="006D0C8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4A774B8F" w14:textId="11E6C8E3" w:rsidR="003C7A27" w:rsidRPr="00364E83" w:rsidRDefault="001A5F4B" w:rsidP="006D0C82">
            <w:pPr>
              <w:spacing w:after="120"/>
              <w:rPr>
                <w:rFonts w:eastAsiaTheme="minorEastAsia"/>
                <w:lang w:val="en-US" w:eastAsia="zh-CN"/>
              </w:rPr>
            </w:pPr>
            <w:r>
              <w:rPr>
                <w:rFonts w:eastAsiaTheme="minorEastAsia"/>
                <w:lang w:val="en-US" w:eastAsia="zh-CN"/>
              </w:rPr>
              <w:t>Option 1</w:t>
            </w:r>
          </w:p>
        </w:tc>
      </w:tr>
      <w:tr w:rsidR="003C7A27" w:rsidRPr="00364E83" w14:paraId="4505DA23" w14:textId="77777777" w:rsidTr="006D0C82">
        <w:tc>
          <w:tcPr>
            <w:tcW w:w="1236" w:type="dxa"/>
          </w:tcPr>
          <w:p w14:paraId="0DC712D3" w14:textId="60C28613" w:rsidR="003C7A27" w:rsidRPr="00364E83" w:rsidRDefault="00E40A1C" w:rsidP="006D0C82">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2929D610" w14:textId="60BD7F98" w:rsidR="003C7A27" w:rsidRPr="00364E83" w:rsidRDefault="00E40A1C" w:rsidP="006D0C82">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1 is OK.</w:t>
            </w:r>
          </w:p>
        </w:tc>
      </w:tr>
      <w:tr w:rsidR="003673A4" w:rsidRPr="00364E83" w14:paraId="26CE27C1" w14:textId="77777777" w:rsidTr="006D0C82">
        <w:tc>
          <w:tcPr>
            <w:tcW w:w="1236" w:type="dxa"/>
          </w:tcPr>
          <w:p w14:paraId="0C8E3EA5" w14:textId="429DE6D2" w:rsidR="003673A4" w:rsidRPr="00364E83" w:rsidRDefault="003673A4" w:rsidP="006D0C82">
            <w:pPr>
              <w:spacing w:after="120"/>
              <w:rPr>
                <w:rFonts w:eastAsiaTheme="minorEastAsia"/>
                <w:lang w:val="en-US" w:eastAsia="zh-CN"/>
              </w:rPr>
            </w:pPr>
            <w:r>
              <w:rPr>
                <w:rFonts w:eastAsiaTheme="minorEastAsia" w:hint="eastAsia"/>
                <w:lang w:val="en-US" w:eastAsia="zh-CN"/>
              </w:rPr>
              <w:t>CATT</w:t>
            </w:r>
          </w:p>
        </w:tc>
        <w:tc>
          <w:tcPr>
            <w:tcW w:w="8395" w:type="dxa"/>
          </w:tcPr>
          <w:p w14:paraId="4805EFD2" w14:textId="3EACCC59" w:rsidR="003673A4" w:rsidRPr="00364E83" w:rsidRDefault="003673A4" w:rsidP="006D0C82">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ine with option 1. </w:t>
            </w:r>
          </w:p>
        </w:tc>
      </w:tr>
      <w:tr w:rsidR="00FD4776" w:rsidRPr="00364E83" w14:paraId="3ED7B458" w14:textId="77777777" w:rsidTr="006D0C82">
        <w:tc>
          <w:tcPr>
            <w:tcW w:w="1236" w:type="dxa"/>
          </w:tcPr>
          <w:p w14:paraId="4DD7D022" w14:textId="2325870B" w:rsidR="00FD4776" w:rsidRPr="00364E83" w:rsidRDefault="00FD4776" w:rsidP="00FD4776">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6B588AF4" w14:textId="71BA7182" w:rsidR="00FD4776" w:rsidRPr="00364E83" w:rsidRDefault="00FD4776" w:rsidP="00FD4776">
            <w:pPr>
              <w:spacing w:after="120"/>
              <w:rPr>
                <w:rFonts w:eastAsiaTheme="minorEastAsia"/>
                <w:lang w:val="en-US" w:eastAsia="zh-CN"/>
              </w:rPr>
            </w:pPr>
            <w:r>
              <w:rPr>
                <w:rFonts w:eastAsiaTheme="minorEastAsia"/>
                <w:lang w:val="en-US" w:eastAsia="zh-CN"/>
              </w:rPr>
              <w:t>Option 1.</w:t>
            </w:r>
          </w:p>
        </w:tc>
      </w:tr>
      <w:tr w:rsidR="00295D3A" w:rsidRPr="00364E83" w14:paraId="4C6127EA" w14:textId="77777777" w:rsidTr="006D0C82">
        <w:tc>
          <w:tcPr>
            <w:tcW w:w="1236" w:type="dxa"/>
          </w:tcPr>
          <w:p w14:paraId="742E57A0" w14:textId="74CA86EC" w:rsidR="00295D3A" w:rsidRPr="00364E83" w:rsidRDefault="00295D3A" w:rsidP="00295D3A">
            <w:pPr>
              <w:spacing w:after="120"/>
              <w:rPr>
                <w:rFonts w:eastAsiaTheme="minorEastAsia"/>
                <w:lang w:val="en-US" w:eastAsia="zh-CN"/>
              </w:rPr>
            </w:pPr>
            <w:r>
              <w:rPr>
                <w:rFonts w:eastAsiaTheme="minorEastAsia"/>
                <w:lang w:val="en-US" w:eastAsia="zh-CN"/>
              </w:rPr>
              <w:t>Ericsson</w:t>
            </w:r>
          </w:p>
        </w:tc>
        <w:tc>
          <w:tcPr>
            <w:tcW w:w="8395" w:type="dxa"/>
          </w:tcPr>
          <w:p w14:paraId="30E49627" w14:textId="18A70E7D" w:rsidR="00295D3A" w:rsidRPr="00364E83" w:rsidRDefault="00295D3A" w:rsidP="00295D3A">
            <w:pPr>
              <w:spacing w:after="120"/>
              <w:rPr>
                <w:rFonts w:eastAsiaTheme="minorEastAsia"/>
                <w:lang w:val="en-US" w:eastAsia="zh-CN"/>
              </w:rPr>
            </w:pPr>
            <w:r>
              <w:rPr>
                <w:rFonts w:eastAsiaTheme="minorEastAsia"/>
                <w:lang w:val="en-US" w:eastAsia="zh-CN"/>
              </w:rPr>
              <w:t>Option 1</w:t>
            </w:r>
          </w:p>
        </w:tc>
      </w:tr>
      <w:tr w:rsidR="00295D3A" w:rsidRPr="00364E83" w14:paraId="0708E5BF" w14:textId="77777777" w:rsidTr="006D0C82">
        <w:tc>
          <w:tcPr>
            <w:tcW w:w="1236" w:type="dxa"/>
          </w:tcPr>
          <w:p w14:paraId="46451C5E" w14:textId="4FB52F79" w:rsidR="00295D3A" w:rsidRPr="00364E83" w:rsidRDefault="00D568FF" w:rsidP="00295D3A">
            <w:pPr>
              <w:spacing w:after="120"/>
              <w:rPr>
                <w:rFonts w:eastAsiaTheme="minorEastAsia"/>
                <w:lang w:val="en-US" w:eastAsia="zh-CN"/>
              </w:rPr>
            </w:pPr>
            <w:r>
              <w:rPr>
                <w:rFonts w:eastAsiaTheme="minorEastAsia"/>
                <w:lang w:val="en-US" w:eastAsia="zh-CN"/>
              </w:rPr>
              <w:t>Nokia</w:t>
            </w:r>
          </w:p>
        </w:tc>
        <w:tc>
          <w:tcPr>
            <w:tcW w:w="8395" w:type="dxa"/>
          </w:tcPr>
          <w:p w14:paraId="645E0C40" w14:textId="52C49BB2" w:rsidR="00295D3A" w:rsidRPr="00364E83" w:rsidRDefault="00D568FF" w:rsidP="00295D3A">
            <w:pPr>
              <w:spacing w:after="120"/>
              <w:rPr>
                <w:rFonts w:eastAsiaTheme="minorEastAsia"/>
                <w:lang w:val="en-US" w:eastAsia="zh-CN"/>
              </w:rPr>
            </w:pPr>
            <w:r>
              <w:rPr>
                <w:rFonts w:eastAsiaTheme="minorEastAsia"/>
                <w:lang w:val="en-US" w:eastAsia="zh-CN"/>
              </w:rPr>
              <w:t xml:space="preserve">We </w:t>
            </w:r>
            <w:r w:rsidR="00A43296">
              <w:rPr>
                <w:rFonts w:eastAsiaTheme="minorEastAsia"/>
                <w:lang w:val="en-US" w:eastAsia="zh-CN"/>
              </w:rPr>
              <w:t>want to check our argument first. We don’t see strong motivation to enable Rel-15 SRS for UE-RxTxTD, gNB-TxRxTD measurements without DL-PRS.</w:t>
            </w:r>
          </w:p>
        </w:tc>
      </w:tr>
      <w:tr w:rsidR="0083719A" w:rsidRPr="00364E83" w14:paraId="1E21321F" w14:textId="77777777" w:rsidTr="006D0C82">
        <w:tc>
          <w:tcPr>
            <w:tcW w:w="1236" w:type="dxa"/>
          </w:tcPr>
          <w:p w14:paraId="505AB298" w14:textId="0524906B" w:rsidR="0083719A" w:rsidRDefault="0083719A" w:rsidP="0083719A">
            <w:pPr>
              <w:spacing w:after="120"/>
              <w:rPr>
                <w:rFonts w:eastAsiaTheme="minorEastAsia"/>
                <w:lang w:val="en-US" w:eastAsia="zh-CN"/>
              </w:rPr>
            </w:pPr>
            <w:r>
              <w:rPr>
                <w:rFonts w:eastAsiaTheme="minorEastAsia"/>
                <w:lang w:val="en-US" w:eastAsia="zh-CN"/>
              </w:rPr>
              <w:t>Qualcomm</w:t>
            </w:r>
          </w:p>
        </w:tc>
        <w:tc>
          <w:tcPr>
            <w:tcW w:w="8395" w:type="dxa"/>
          </w:tcPr>
          <w:p w14:paraId="42825C71" w14:textId="66C516AF" w:rsidR="0083719A" w:rsidRDefault="0083719A" w:rsidP="0083719A">
            <w:pPr>
              <w:spacing w:after="120"/>
              <w:rPr>
                <w:rFonts w:eastAsiaTheme="minorEastAsia"/>
                <w:lang w:val="en-US" w:eastAsia="zh-CN"/>
              </w:rPr>
            </w:pPr>
            <w:r>
              <w:rPr>
                <w:rFonts w:eastAsiaTheme="minorEastAsia"/>
                <w:lang w:val="en-US" w:eastAsia="zh-CN"/>
              </w:rPr>
              <w:t>See issue 2-1-1.</w:t>
            </w:r>
          </w:p>
        </w:tc>
      </w:tr>
    </w:tbl>
    <w:p w14:paraId="4A07E3A4" w14:textId="72AFC1F9" w:rsidR="00CB38FE" w:rsidRPr="00364E83" w:rsidRDefault="00CB38FE" w:rsidP="00CB38FE">
      <w:pPr>
        <w:spacing w:before="240"/>
        <w:rPr>
          <w:b/>
          <w:u w:val="single"/>
          <w:lang w:eastAsia="ko-KR"/>
        </w:rPr>
      </w:pPr>
      <w:r w:rsidRPr="00364E83">
        <w:rPr>
          <w:b/>
          <w:u w:val="single"/>
          <w:lang w:eastAsia="ko-KR"/>
        </w:rPr>
        <w:t>Issue 2-1-</w:t>
      </w:r>
      <w:r w:rsidR="003C7A27" w:rsidRPr="00364E83">
        <w:rPr>
          <w:b/>
          <w:u w:val="single"/>
          <w:lang w:eastAsia="ko-KR"/>
        </w:rPr>
        <w:t>3</w:t>
      </w:r>
      <w:r w:rsidRPr="00364E83">
        <w:rPr>
          <w:b/>
          <w:u w:val="single"/>
          <w:lang w:eastAsia="ko-KR"/>
        </w:rPr>
        <w:t>: I</w:t>
      </w:r>
      <w:r w:rsidR="009E1AC8" w:rsidRPr="00364E83">
        <w:rPr>
          <w:b/>
          <w:u w:val="single"/>
          <w:lang w:eastAsia="ko-KR"/>
        </w:rPr>
        <w:t>mpact of SRS antenna switching</w:t>
      </w:r>
      <w:r w:rsidR="00443BE3" w:rsidRPr="00364E83">
        <w:rPr>
          <w:b/>
          <w:u w:val="single"/>
          <w:lang w:eastAsia="ko-KR"/>
        </w:rPr>
        <w:t xml:space="preserve"> on UE Rx-Tx time difference </w:t>
      </w:r>
      <w:r w:rsidR="00533F2E" w:rsidRPr="00364E83">
        <w:rPr>
          <w:b/>
          <w:u w:val="single"/>
          <w:lang w:eastAsia="ko-KR"/>
        </w:rPr>
        <w:t>accuracy</w:t>
      </w:r>
      <w:r w:rsidR="009E1AC8" w:rsidRPr="00364E83">
        <w:rPr>
          <w:b/>
          <w:u w:val="single"/>
          <w:lang w:eastAsia="ko-KR"/>
        </w:rPr>
        <w:t>, i</w:t>
      </w:r>
      <w:r w:rsidRPr="00364E83">
        <w:rPr>
          <w:b/>
          <w:u w:val="single"/>
          <w:lang w:eastAsia="ko-KR"/>
        </w:rPr>
        <w:t>f Rel-15 SRS (</w:t>
      </w:r>
      <w:r w:rsidRPr="00364E83">
        <w:rPr>
          <w:b/>
          <w:i/>
          <w:iCs/>
          <w:u w:val="single"/>
          <w:lang w:eastAsia="ko-KR"/>
        </w:rPr>
        <w:t>SRS-Resource</w:t>
      </w:r>
      <w:r w:rsidRPr="00364E83">
        <w:rPr>
          <w:b/>
          <w:u w:val="single"/>
          <w:lang w:eastAsia="ko-KR"/>
        </w:rPr>
        <w:t xml:space="preserve"> </w:t>
      </w:r>
      <w:r w:rsidR="00604B2C" w:rsidRPr="00364E83">
        <w:rPr>
          <w:b/>
          <w:u w:val="single"/>
          <w:lang w:eastAsia="ko-KR"/>
        </w:rPr>
        <w:t xml:space="preserve">is supported </w:t>
      </w:r>
      <w:r w:rsidRPr="00364E83">
        <w:rPr>
          <w:b/>
          <w:u w:val="single"/>
          <w:lang w:eastAsia="ko-KR"/>
        </w:rPr>
        <w:t>for UE Rx-Tx time difference</w:t>
      </w:r>
      <w:r w:rsidR="00604B2C" w:rsidRPr="00364E83">
        <w:rPr>
          <w:b/>
          <w:u w:val="single"/>
          <w:lang w:eastAsia="ko-KR"/>
        </w:rPr>
        <w:t xml:space="preserve"> in Rel-17</w:t>
      </w:r>
      <w:r w:rsidR="009E1AC8" w:rsidRPr="00364E83">
        <w:rPr>
          <w:b/>
          <w:u w:val="single"/>
          <w:lang w:eastAsia="ko-KR"/>
        </w:rPr>
        <w:t>.</w:t>
      </w:r>
    </w:p>
    <w:p w14:paraId="2BB4E0F9" w14:textId="77777777" w:rsidR="00CB38FE" w:rsidRPr="00364E83" w:rsidRDefault="00CB38FE" w:rsidP="00CB38FE">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Proposals:</w:t>
      </w:r>
    </w:p>
    <w:p w14:paraId="33A3E05D" w14:textId="77E6580F" w:rsidR="00CB38FE" w:rsidRPr="00364E83" w:rsidRDefault="00CB38FE" w:rsidP="00CB38FE">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64E83">
        <w:rPr>
          <w:rFonts w:eastAsia="SimSun"/>
          <w:szCs w:val="24"/>
          <w:lang w:eastAsia="zh-CN"/>
        </w:rPr>
        <w:t xml:space="preserve">Option </w:t>
      </w:r>
      <w:r w:rsidR="00FB0C02" w:rsidRPr="00364E83">
        <w:rPr>
          <w:rFonts w:eastAsia="SimSun"/>
          <w:szCs w:val="24"/>
          <w:lang w:eastAsia="zh-CN"/>
        </w:rPr>
        <w:t>1</w:t>
      </w:r>
      <w:r w:rsidRPr="00364E83">
        <w:rPr>
          <w:rFonts w:eastAsia="SimSun"/>
          <w:szCs w:val="24"/>
          <w:lang w:eastAsia="zh-CN"/>
        </w:rPr>
        <w:t xml:space="preserve">: </w:t>
      </w:r>
      <w:r w:rsidR="00393534" w:rsidRPr="00364E83">
        <w:rPr>
          <w:rFonts w:eastAsia="SimSun"/>
          <w:szCs w:val="24"/>
          <w:lang w:eastAsia="zh-CN"/>
        </w:rPr>
        <w:t>E///, ZTE</w:t>
      </w:r>
      <w:r w:rsidR="006D0C82" w:rsidRPr="00364E83">
        <w:rPr>
          <w:rFonts w:eastAsia="SimSun"/>
          <w:szCs w:val="24"/>
          <w:lang w:eastAsia="zh-CN"/>
        </w:rPr>
        <w:t>, Nokia</w:t>
      </w:r>
    </w:p>
    <w:p w14:paraId="30E32415" w14:textId="5472A08A" w:rsidR="00CB38FE" w:rsidRPr="00364E83" w:rsidRDefault="00393534" w:rsidP="00CB38FE">
      <w:pPr>
        <w:pStyle w:val="ListParagraph"/>
        <w:numPr>
          <w:ilvl w:val="2"/>
          <w:numId w:val="1"/>
        </w:numPr>
        <w:spacing w:after="120"/>
        <w:ind w:firstLineChars="0"/>
        <w:rPr>
          <w:rFonts w:eastAsia="Times New Roman"/>
          <w:lang w:eastAsia="zh-CN"/>
        </w:rPr>
      </w:pPr>
      <w:r w:rsidRPr="00364E83">
        <w:rPr>
          <w:rFonts w:eastAsia="Times New Roman"/>
          <w:lang w:eastAsia="zh-CN"/>
        </w:rPr>
        <w:t xml:space="preserve">UE Rx-Tx time difference </w:t>
      </w:r>
      <w:r w:rsidR="00A94871" w:rsidRPr="00364E83">
        <w:rPr>
          <w:rFonts w:eastAsia="Times New Roman"/>
          <w:lang w:eastAsia="zh-CN"/>
        </w:rPr>
        <w:t xml:space="preserve">measurement requirements are </w:t>
      </w:r>
      <w:r w:rsidRPr="00364E83">
        <w:rPr>
          <w:rFonts w:eastAsia="Times New Roman"/>
          <w:lang w:eastAsia="zh-CN"/>
        </w:rPr>
        <w:t>impacted due to SRS antenna port switching</w:t>
      </w:r>
      <w:r w:rsidR="00D70515" w:rsidRPr="00364E83">
        <w:rPr>
          <w:rFonts w:eastAsia="Times New Roman"/>
          <w:lang w:eastAsia="zh-CN"/>
        </w:rPr>
        <w:t>, if SRS antenna port switches during the measurement</w:t>
      </w:r>
    </w:p>
    <w:p w14:paraId="14EBFA5F" w14:textId="77777777" w:rsidR="00CB38FE" w:rsidRPr="00364E83" w:rsidRDefault="00CB38FE" w:rsidP="00CB38FE">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Recommended WF</w:t>
      </w:r>
    </w:p>
    <w:p w14:paraId="3BF0BF97" w14:textId="77777777" w:rsidR="00CB38FE" w:rsidRPr="00364E83" w:rsidRDefault="00CB38FE" w:rsidP="00CB38FE">
      <w:pPr>
        <w:pStyle w:val="ListParagraph"/>
        <w:numPr>
          <w:ilvl w:val="1"/>
          <w:numId w:val="1"/>
        </w:numPr>
        <w:overflowPunct/>
        <w:autoSpaceDE/>
        <w:autoSpaceDN/>
        <w:adjustRightInd/>
        <w:spacing w:after="240"/>
        <w:ind w:left="1434" w:firstLineChars="0" w:hanging="357"/>
        <w:textAlignment w:val="auto"/>
        <w:rPr>
          <w:rFonts w:eastAsia="SimSun"/>
          <w:szCs w:val="24"/>
          <w:lang w:eastAsia="zh-CN"/>
        </w:rPr>
      </w:pPr>
      <w:r w:rsidRPr="00364E83">
        <w:rPr>
          <w:rFonts w:eastAsia="SimSun"/>
          <w:szCs w:val="24"/>
          <w:lang w:eastAsia="zh-CN"/>
        </w:rPr>
        <w:t>Discuss the proposals</w:t>
      </w:r>
    </w:p>
    <w:tbl>
      <w:tblPr>
        <w:tblStyle w:val="TableGrid"/>
        <w:tblW w:w="0" w:type="auto"/>
        <w:tblLook w:val="04A0" w:firstRow="1" w:lastRow="0" w:firstColumn="1" w:lastColumn="0" w:noHBand="0" w:noVBand="1"/>
      </w:tblPr>
      <w:tblGrid>
        <w:gridCol w:w="1236"/>
        <w:gridCol w:w="8395"/>
      </w:tblGrid>
      <w:tr w:rsidR="00CB38FE" w:rsidRPr="00364E83" w14:paraId="6F6BA70D" w14:textId="77777777" w:rsidTr="006D0C82">
        <w:tc>
          <w:tcPr>
            <w:tcW w:w="1236" w:type="dxa"/>
          </w:tcPr>
          <w:p w14:paraId="1DF2DCB9" w14:textId="77777777" w:rsidR="00CB38FE" w:rsidRPr="00364E83" w:rsidRDefault="00CB38FE" w:rsidP="006D0C82">
            <w:pPr>
              <w:spacing w:after="120"/>
              <w:rPr>
                <w:rFonts w:eastAsiaTheme="minorEastAsia"/>
                <w:b/>
                <w:bCs/>
                <w:lang w:val="en-US" w:eastAsia="zh-CN"/>
              </w:rPr>
            </w:pPr>
            <w:r w:rsidRPr="00364E83">
              <w:rPr>
                <w:rFonts w:eastAsiaTheme="minorEastAsia"/>
                <w:b/>
                <w:bCs/>
                <w:lang w:val="en-US" w:eastAsia="zh-CN"/>
              </w:rPr>
              <w:t>Company</w:t>
            </w:r>
          </w:p>
        </w:tc>
        <w:tc>
          <w:tcPr>
            <w:tcW w:w="8395" w:type="dxa"/>
          </w:tcPr>
          <w:p w14:paraId="090A6905" w14:textId="77777777" w:rsidR="00CB38FE" w:rsidRPr="00364E83" w:rsidRDefault="00CB38FE" w:rsidP="006D0C82">
            <w:pPr>
              <w:spacing w:after="120"/>
              <w:rPr>
                <w:rFonts w:eastAsiaTheme="minorEastAsia"/>
                <w:b/>
                <w:bCs/>
                <w:lang w:val="en-US" w:eastAsia="zh-CN"/>
              </w:rPr>
            </w:pPr>
            <w:r w:rsidRPr="00364E83">
              <w:rPr>
                <w:rFonts w:eastAsiaTheme="minorEastAsia"/>
                <w:b/>
                <w:bCs/>
                <w:lang w:val="en-US" w:eastAsia="zh-CN"/>
              </w:rPr>
              <w:t>Comments</w:t>
            </w:r>
          </w:p>
        </w:tc>
      </w:tr>
      <w:tr w:rsidR="001A5F4B" w:rsidRPr="00364E83" w14:paraId="25CF64E2" w14:textId="77777777" w:rsidTr="006D0C82">
        <w:tc>
          <w:tcPr>
            <w:tcW w:w="1236" w:type="dxa"/>
          </w:tcPr>
          <w:p w14:paraId="0FF48D72" w14:textId="2E92FCC0" w:rsidR="001A5F4B" w:rsidRPr="00364E83" w:rsidRDefault="001A5F4B" w:rsidP="001A5F4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33E2FB4C" w14:textId="4B57A45F" w:rsidR="001A5F4B" w:rsidRPr="00364E83" w:rsidRDefault="001A5F4B" w:rsidP="001A5F4B">
            <w:pPr>
              <w:spacing w:after="120"/>
              <w:rPr>
                <w:rFonts w:eastAsiaTheme="minorEastAsia"/>
                <w:lang w:val="en-US" w:eastAsia="zh-CN"/>
              </w:rPr>
            </w:pPr>
            <w:r>
              <w:rPr>
                <w:rFonts w:eastAsiaTheme="minorEastAsia"/>
                <w:lang w:val="en-US" w:eastAsia="zh-CN"/>
              </w:rPr>
              <w:t xml:space="preserve">Suggest FFS after RAN4 reaches consensus regarding whether </w:t>
            </w:r>
            <w:r w:rsidRPr="001A5F4B">
              <w:rPr>
                <w:rFonts w:eastAsiaTheme="minorEastAsia"/>
                <w:lang w:val="en-US" w:eastAsia="zh-CN"/>
              </w:rPr>
              <w:t xml:space="preserve">Rel-15 SRS </w:t>
            </w:r>
            <w:r>
              <w:rPr>
                <w:rFonts w:eastAsiaTheme="minorEastAsia"/>
                <w:lang w:val="en-US" w:eastAsia="zh-CN"/>
              </w:rPr>
              <w:t xml:space="preserve">can be </w:t>
            </w:r>
            <w:r w:rsidRPr="001A5F4B">
              <w:rPr>
                <w:rFonts w:eastAsiaTheme="minorEastAsia"/>
                <w:lang w:val="en-US" w:eastAsia="zh-CN"/>
              </w:rPr>
              <w:t>supported for UE Rx-Tx time difference</w:t>
            </w:r>
            <w:r>
              <w:rPr>
                <w:rFonts w:eastAsiaTheme="minorEastAsia"/>
                <w:lang w:val="en-US" w:eastAsia="zh-CN"/>
              </w:rPr>
              <w:t xml:space="preserve"> measurement.</w:t>
            </w:r>
          </w:p>
        </w:tc>
      </w:tr>
      <w:tr w:rsidR="003673A4" w:rsidRPr="00364E83" w14:paraId="19A18D5F" w14:textId="77777777" w:rsidTr="006D0C82">
        <w:tc>
          <w:tcPr>
            <w:tcW w:w="1236" w:type="dxa"/>
          </w:tcPr>
          <w:p w14:paraId="205DF683" w14:textId="0CBC56A7" w:rsidR="003673A4" w:rsidRPr="00364E83" w:rsidRDefault="003673A4" w:rsidP="001A5F4B">
            <w:pPr>
              <w:spacing w:after="120"/>
              <w:rPr>
                <w:rFonts w:eastAsiaTheme="minorEastAsia"/>
                <w:lang w:val="en-US" w:eastAsia="zh-CN"/>
              </w:rPr>
            </w:pPr>
            <w:r>
              <w:rPr>
                <w:rFonts w:eastAsiaTheme="minorEastAsia" w:hint="eastAsia"/>
                <w:lang w:val="en-US" w:eastAsia="zh-CN"/>
              </w:rPr>
              <w:lastRenderedPageBreak/>
              <w:t>CATT</w:t>
            </w:r>
          </w:p>
        </w:tc>
        <w:tc>
          <w:tcPr>
            <w:tcW w:w="8395" w:type="dxa"/>
          </w:tcPr>
          <w:p w14:paraId="4FC6D336" w14:textId="305504A8" w:rsidR="003673A4" w:rsidRPr="00364E83" w:rsidRDefault="003673A4" w:rsidP="001A5F4B">
            <w:pPr>
              <w:spacing w:after="12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think there is no impact on the UE Rx-Tx time difference measurement due to SRS antenna switching since the uplink timing is not impacted. </w:t>
            </w:r>
            <w:r>
              <w:rPr>
                <w:rFonts w:eastAsiaTheme="minorEastAsia"/>
                <w:lang w:val="en-US" w:eastAsia="zh-CN"/>
              </w:rPr>
              <w:t>B</w:t>
            </w:r>
            <w:r>
              <w:rPr>
                <w:rFonts w:eastAsiaTheme="minorEastAsia" w:hint="eastAsia"/>
                <w:lang w:val="en-US" w:eastAsia="zh-CN"/>
              </w:rPr>
              <w:t xml:space="preserve">ut we are fine to postpone it after the issue 2-1-1 is decided. </w:t>
            </w:r>
          </w:p>
        </w:tc>
      </w:tr>
      <w:tr w:rsidR="00FD4776" w:rsidRPr="00364E83" w14:paraId="51C13FE0" w14:textId="77777777" w:rsidTr="006D0C82">
        <w:tc>
          <w:tcPr>
            <w:tcW w:w="1236" w:type="dxa"/>
          </w:tcPr>
          <w:p w14:paraId="65B92550" w14:textId="5E26F638" w:rsidR="00FD4776" w:rsidRPr="00364E83" w:rsidRDefault="00FD4776" w:rsidP="00FD4776">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0AD969EC" w14:textId="17C0AE51" w:rsidR="00FD4776" w:rsidRPr="00364E83" w:rsidRDefault="00FD4776" w:rsidP="00FD4776">
            <w:pPr>
              <w:spacing w:after="120"/>
              <w:rPr>
                <w:rFonts w:eastAsiaTheme="minorEastAsia"/>
                <w:lang w:val="en-US" w:eastAsia="zh-CN"/>
              </w:rPr>
            </w:pPr>
            <w:r>
              <w:rPr>
                <w:rFonts w:eastAsiaTheme="minorEastAsia"/>
                <w:lang w:val="en-US" w:eastAsia="zh-CN"/>
              </w:rPr>
              <w:t>Depending on issue 2-1-1.</w:t>
            </w:r>
          </w:p>
        </w:tc>
      </w:tr>
      <w:tr w:rsidR="00295D3A" w:rsidRPr="00364E83" w14:paraId="4143E4F6" w14:textId="77777777" w:rsidTr="006D0C82">
        <w:tc>
          <w:tcPr>
            <w:tcW w:w="1236" w:type="dxa"/>
          </w:tcPr>
          <w:p w14:paraId="7DBC569A" w14:textId="449BCA39" w:rsidR="00295D3A" w:rsidRPr="00364E83" w:rsidRDefault="00295D3A" w:rsidP="00295D3A">
            <w:pPr>
              <w:spacing w:after="120"/>
              <w:rPr>
                <w:rFonts w:eastAsiaTheme="minorEastAsia"/>
                <w:lang w:val="en-US" w:eastAsia="zh-CN"/>
              </w:rPr>
            </w:pPr>
            <w:r>
              <w:rPr>
                <w:rFonts w:eastAsiaTheme="minorEastAsia"/>
                <w:lang w:val="en-US" w:eastAsia="zh-CN"/>
              </w:rPr>
              <w:t>Ericsson</w:t>
            </w:r>
          </w:p>
        </w:tc>
        <w:tc>
          <w:tcPr>
            <w:tcW w:w="8395" w:type="dxa"/>
          </w:tcPr>
          <w:p w14:paraId="3D53572B" w14:textId="27A9BD8E" w:rsidR="00295D3A" w:rsidRPr="00364E83" w:rsidRDefault="00295D3A" w:rsidP="00295D3A">
            <w:pPr>
              <w:spacing w:after="120"/>
              <w:rPr>
                <w:rFonts w:eastAsiaTheme="minorEastAsia"/>
                <w:lang w:val="en-US" w:eastAsia="zh-CN"/>
              </w:rPr>
            </w:pPr>
            <w:r>
              <w:rPr>
                <w:rFonts w:eastAsiaTheme="minorEastAsia"/>
                <w:lang w:val="en-US" w:eastAsia="zh-CN"/>
              </w:rPr>
              <w:t xml:space="preserve">We think there is an impact on </w:t>
            </w:r>
            <w:r w:rsidRPr="00364E83">
              <w:rPr>
                <w:rFonts w:eastAsia="Times New Roman"/>
                <w:lang w:eastAsia="zh-CN"/>
              </w:rPr>
              <w:t>UE Rx-Tx time difference measurement requirements</w:t>
            </w:r>
            <w:r>
              <w:rPr>
                <w:rFonts w:eastAsia="Times New Roman"/>
                <w:lang w:eastAsia="zh-CN"/>
              </w:rPr>
              <w:t xml:space="preserve">. But this can be further discussed after it is confirmed that </w:t>
            </w:r>
            <w:r w:rsidRPr="001A5F4B">
              <w:rPr>
                <w:rFonts w:eastAsiaTheme="minorEastAsia"/>
                <w:lang w:val="en-US" w:eastAsia="zh-CN"/>
              </w:rPr>
              <w:t xml:space="preserve">Rel-15 SRS </w:t>
            </w:r>
            <w:r>
              <w:rPr>
                <w:rFonts w:eastAsiaTheme="minorEastAsia"/>
                <w:lang w:val="en-US" w:eastAsia="zh-CN"/>
              </w:rPr>
              <w:t xml:space="preserve">can be </w:t>
            </w:r>
            <w:r w:rsidRPr="001A5F4B">
              <w:rPr>
                <w:rFonts w:eastAsiaTheme="minorEastAsia"/>
                <w:lang w:val="en-US" w:eastAsia="zh-CN"/>
              </w:rPr>
              <w:t>supported for UE Rx-Tx time difference</w:t>
            </w:r>
            <w:r>
              <w:rPr>
                <w:rFonts w:eastAsiaTheme="minorEastAsia"/>
                <w:lang w:val="en-US" w:eastAsia="zh-CN"/>
              </w:rPr>
              <w:t xml:space="preserve"> measurement.</w:t>
            </w:r>
          </w:p>
        </w:tc>
      </w:tr>
      <w:tr w:rsidR="00295D3A" w:rsidRPr="00364E83" w14:paraId="61D8A7D9" w14:textId="77777777" w:rsidTr="006D0C82">
        <w:tc>
          <w:tcPr>
            <w:tcW w:w="1236" w:type="dxa"/>
          </w:tcPr>
          <w:p w14:paraId="64B39120" w14:textId="47C9872E" w:rsidR="00295D3A" w:rsidRPr="00364E83" w:rsidRDefault="00CE5838" w:rsidP="00295D3A">
            <w:pPr>
              <w:spacing w:after="120"/>
              <w:rPr>
                <w:rFonts w:eastAsiaTheme="minorEastAsia"/>
                <w:lang w:val="en-US" w:eastAsia="zh-CN"/>
              </w:rPr>
            </w:pPr>
            <w:r>
              <w:rPr>
                <w:rFonts w:eastAsiaTheme="minorEastAsia"/>
                <w:lang w:val="en-US" w:eastAsia="zh-CN"/>
              </w:rPr>
              <w:t>Nokia</w:t>
            </w:r>
          </w:p>
        </w:tc>
        <w:tc>
          <w:tcPr>
            <w:tcW w:w="8395" w:type="dxa"/>
          </w:tcPr>
          <w:p w14:paraId="57D357B5" w14:textId="1EDF7531" w:rsidR="00295D3A" w:rsidRPr="00364E83" w:rsidRDefault="00CE5838" w:rsidP="00295D3A">
            <w:pPr>
              <w:spacing w:after="120"/>
              <w:rPr>
                <w:rFonts w:eastAsiaTheme="minorEastAsia"/>
                <w:lang w:val="en-US" w:eastAsia="zh-CN"/>
              </w:rPr>
            </w:pPr>
            <w:r>
              <w:rPr>
                <w:rFonts w:eastAsiaTheme="minorEastAsia"/>
                <w:lang w:val="en-US" w:eastAsia="zh-CN"/>
              </w:rPr>
              <w:t>If enabling Rel-15 SRS for UE-RXTX TD, the SRS AP switching impacts on accuracy. RAN4 needs to conduct additional study on solutions due to this issue.</w:t>
            </w:r>
          </w:p>
        </w:tc>
      </w:tr>
      <w:tr w:rsidR="00246E04" w:rsidRPr="00364E83" w14:paraId="5C6366AE" w14:textId="77777777" w:rsidTr="006D0C82">
        <w:tc>
          <w:tcPr>
            <w:tcW w:w="1236" w:type="dxa"/>
          </w:tcPr>
          <w:p w14:paraId="4FAC1BA7" w14:textId="43B0DE65" w:rsidR="00246E04" w:rsidRPr="00364E83" w:rsidRDefault="00246E04" w:rsidP="00246E04">
            <w:pPr>
              <w:spacing w:after="120"/>
              <w:rPr>
                <w:rFonts w:eastAsiaTheme="minorEastAsia"/>
                <w:lang w:val="en-US" w:eastAsia="zh-CN"/>
              </w:rPr>
            </w:pPr>
            <w:r>
              <w:rPr>
                <w:rFonts w:eastAsiaTheme="minorEastAsia"/>
                <w:lang w:val="en-US" w:eastAsia="zh-CN"/>
              </w:rPr>
              <w:t>Qualcomm</w:t>
            </w:r>
          </w:p>
        </w:tc>
        <w:tc>
          <w:tcPr>
            <w:tcW w:w="8395" w:type="dxa"/>
          </w:tcPr>
          <w:p w14:paraId="18ADBE1F" w14:textId="7350A513" w:rsidR="00246E04" w:rsidRPr="00364E83" w:rsidRDefault="00246E04" w:rsidP="00246E04">
            <w:pPr>
              <w:spacing w:after="120"/>
              <w:rPr>
                <w:rFonts w:eastAsiaTheme="minorEastAsia"/>
                <w:lang w:val="en-US" w:eastAsia="zh-CN"/>
              </w:rPr>
            </w:pPr>
            <w:r>
              <w:rPr>
                <w:rFonts w:eastAsiaTheme="minorEastAsia"/>
                <w:lang w:val="en-US" w:eastAsia="zh-CN"/>
              </w:rPr>
              <w:t>Not applicable. See issue 2-1-1.</w:t>
            </w:r>
          </w:p>
        </w:tc>
      </w:tr>
    </w:tbl>
    <w:p w14:paraId="7B58E375" w14:textId="66383273" w:rsidR="00CB38FE" w:rsidRPr="00364E83" w:rsidRDefault="00CB38FE" w:rsidP="00B826C0">
      <w:pPr>
        <w:rPr>
          <w:lang w:val="en-US" w:eastAsia="zh-CN"/>
        </w:rPr>
      </w:pPr>
    </w:p>
    <w:p w14:paraId="01EC4807" w14:textId="35C06FE8" w:rsidR="00E5309A" w:rsidRPr="00FE2E6D" w:rsidRDefault="00860290" w:rsidP="00FE2E6D">
      <w:pPr>
        <w:pStyle w:val="Heading3"/>
        <w:rPr>
          <w:lang w:val="en-US"/>
        </w:rPr>
      </w:pPr>
      <w:r w:rsidRPr="00FE2E6D">
        <w:rPr>
          <w:lang w:val="en-US"/>
        </w:rPr>
        <w:t xml:space="preserve">Sub-topic 2-2: SRS antenna port switching on </w:t>
      </w:r>
      <w:r w:rsidR="00E5309A" w:rsidRPr="00FE2E6D">
        <w:rPr>
          <w:lang w:val="en-US"/>
        </w:rPr>
        <w:t xml:space="preserve">gNB </w:t>
      </w:r>
      <w:r w:rsidRPr="00FE2E6D">
        <w:rPr>
          <w:lang w:val="en-US"/>
        </w:rPr>
        <w:t>Rx-Tx time difference</w:t>
      </w:r>
      <w:r w:rsidR="00E5309A" w:rsidRPr="00FE2E6D">
        <w:rPr>
          <w:lang w:val="en-US"/>
        </w:rPr>
        <w:t xml:space="preserve"> and UL RTOA</w:t>
      </w:r>
    </w:p>
    <w:p w14:paraId="5D6A6AF1" w14:textId="315F95E8" w:rsidR="00E5309A" w:rsidRPr="00364E83" w:rsidRDefault="00E5309A" w:rsidP="00E5309A">
      <w:pPr>
        <w:spacing w:before="240"/>
        <w:rPr>
          <w:b/>
          <w:u w:val="single"/>
          <w:lang w:eastAsia="ko-KR"/>
        </w:rPr>
      </w:pPr>
      <w:r w:rsidRPr="00364E83">
        <w:rPr>
          <w:b/>
          <w:u w:val="single"/>
          <w:lang w:eastAsia="ko-KR"/>
        </w:rPr>
        <w:t>Issue 2-</w:t>
      </w:r>
      <w:r w:rsidR="0009513E" w:rsidRPr="00364E83">
        <w:rPr>
          <w:b/>
          <w:u w:val="single"/>
          <w:lang w:eastAsia="ko-KR"/>
        </w:rPr>
        <w:t>2</w:t>
      </w:r>
      <w:r w:rsidRPr="00364E83">
        <w:rPr>
          <w:b/>
          <w:u w:val="single"/>
          <w:lang w:eastAsia="ko-KR"/>
        </w:rPr>
        <w:t>-</w:t>
      </w:r>
      <w:r w:rsidR="00BB10EF" w:rsidRPr="00364E83">
        <w:rPr>
          <w:b/>
          <w:u w:val="single"/>
          <w:lang w:eastAsia="ko-KR"/>
        </w:rPr>
        <w:t>1</w:t>
      </w:r>
      <w:r w:rsidRPr="00364E83">
        <w:rPr>
          <w:b/>
          <w:u w:val="single"/>
          <w:lang w:eastAsia="ko-KR"/>
        </w:rPr>
        <w:t>: Can Rel-15 SRS (</w:t>
      </w:r>
      <w:r w:rsidRPr="00364E83">
        <w:rPr>
          <w:b/>
          <w:i/>
          <w:iCs/>
          <w:u w:val="single"/>
          <w:lang w:eastAsia="ko-KR"/>
        </w:rPr>
        <w:t>SRS-Resource</w:t>
      </w:r>
      <w:r w:rsidRPr="00364E83">
        <w:rPr>
          <w:b/>
          <w:u w:val="single"/>
          <w:lang w:eastAsia="ko-KR"/>
        </w:rPr>
        <w:t>) be used for gNB Rx-Tx time difference</w:t>
      </w:r>
      <w:r w:rsidR="00F62FC5" w:rsidRPr="00364E83">
        <w:rPr>
          <w:b/>
          <w:u w:val="single"/>
          <w:lang w:eastAsia="ko-KR"/>
        </w:rPr>
        <w:t xml:space="preserve"> in Rel-17</w:t>
      </w:r>
      <w:r w:rsidRPr="00364E83">
        <w:rPr>
          <w:b/>
          <w:u w:val="single"/>
          <w:lang w:eastAsia="ko-KR"/>
        </w:rPr>
        <w:t>?</w:t>
      </w:r>
    </w:p>
    <w:p w14:paraId="569577BE" w14:textId="77777777" w:rsidR="00E5309A" w:rsidRPr="00364E83" w:rsidRDefault="00E5309A" w:rsidP="00E5309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Proposals:</w:t>
      </w:r>
    </w:p>
    <w:p w14:paraId="3F1F85D8" w14:textId="2E8EFD5A" w:rsidR="00E5309A" w:rsidRPr="00364E83" w:rsidRDefault="00E5309A" w:rsidP="00E5309A">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sidRPr="00364E83">
        <w:rPr>
          <w:rFonts w:eastAsia="SimSun"/>
          <w:szCs w:val="24"/>
          <w:lang w:val="en-US" w:eastAsia="zh-CN"/>
        </w:rPr>
        <w:t xml:space="preserve">Option 1: </w:t>
      </w:r>
      <w:r w:rsidR="00F62FC5" w:rsidRPr="00364E83">
        <w:rPr>
          <w:rFonts w:eastAsia="SimSun"/>
          <w:szCs w:val="24"/>
          <w:lang w:val="en-US" w:eastAsia="zh-CN"/>
        </w:rPr>
        <w:t>ZTE, HW</w:t>
      </w:r>
      <w:r w:rsidRPr="00364E83">
        <w:rPr>
          <w:rFonts w:eastAsia="SimSun"/>
          <w:szCs w:val="24"/>
          <w:lang w:val="en-US" w:eastAsia="zh-CN"/>
        </w:rPr>
        <w:t>, E///</w:t>
      </w:r>
    </w:p>
    <w:p w14:paraId="375E96CC" w14:textId="77777777" w:rsidR="00E5309A" w:rsidRPr="00364E83" w:rsidRDefault="00E5309A" w:rsidP="00E5309A">
      <w:pPr>
        <w:pStyle w:val="ListParagraph"/>
        <w:numPr>
          <w:ilvl w:val="2"/>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 xml:space="preserve">Yes </w:t>
      </w:r>
    </w:p>
    <w:p w14:paraId="42CBD618" w14:textId="425F2B74" w:rsidR="00E5309A" w:rsidRPr="00364E83" w:rsidRDefault="00E5309A" w:rsidP="00E5309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64E83">
        <w:rPr>
          <w:rFonts w:eastAsia="SimSun"/>
          <w:szCs w:val="24"/>
          <w:lang w:eastAsia="zh-CN"/>
        </w:rPr>
        <w:t xml:space="preserve">Option 2: </w:t>
      </w:r>
      <w:r w:rsidR="007E73DA" w:rsidRPr="00364E83">
        <w:rPr>
          <w:rFonts w:eastAsia="SimSun"/>
          <w:szCs w:val="24"/>
          <w:lang w:eastAsia="zh-CN"/>
        </w:rPr>
        <w:t>Nokia</w:t>
      </w:r>
      <w:r w:rsidR="00862264" w:rsidRPr="00364E83">
        <w:rPr>
          <w:rFonts w:eastAsia="SimSun"/>
          <w:szCs w:val="24"/>
          <w:lang w:eastAsia="zh-CN"/>
        </w:rPr>
        <w:t>, OPPO, CATT</w:t>
      </w:r>
    </w:p>
    <w:p w14:paraId="20E12339" w14:textId="77777777" w:rsidR="00E5309A" w:rsidRPr="00364E83" w:rsidRDefault="00E5309A" w:rsidP="00E5309A">
      <w:pPr>
        <w:pStyle w:val="ListParagraph"/>
        <w:numPr>
          <w:ilvl w:val="2"/>
          <w:numId w:val="1"/>
        </w:numPr>
        <w:spacing w:after="120"/>
        <w:ind w:firstLineChars="0"/>
        <w:rPr>
          <w:rFonts w:eastAsia="Times New Roman"/>
          <w:lang w:eastAsia="zh-CN"/>
        </w:rPr>
      </w:pPr>
      <w:r w:rsidRPr="00364E83">
        <w:rPr>
          <w:rFonts w:eastAsia="Times New Roman"/>
          <w:lang w:eastAsia="zh-CN"/>
        </w:rPr>
        <w:t>No</w:t>
      </w:r>
    </w:p>
    <w:p w14:paraId="781106A3" w14:textId="77777777" w:rsidR="00E5309A" w:rsidRPr="00364E83" w:rsidRDefault="00E5309A" w:rsidP="00E5309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Recommended WF</w:t>
      </w:r>
    </w:p>
    <w:p w14:paraId="40389F9D" w14:textId="77777777" w:rsidR="00E5309A" w:rsidRPr="00364E83" w:rsidRDefault="00E5309A" w:rsidP="00E5309A">
      <w:pPr>
        <w:pStyle w:val="ListParagraph"/>
        <w:numPr>
          <w:ilvl w:val="1"/>
          <w:numId w:val="1"/>
        </w:numPr>
        <w:overflowPunct/>
        <w:autoSpaceDE/>
        <w:autoSpaceDN/>
        <w:adjustRightInd/>
        <w:spacing w:after="240"/>
        <w:ind w:left="1434" w:firstLineChars="0" w:hanging="357"/>
        <w:textAlignment w:val="auto"/>
        <w:rPr>
          <w:rFonts w:eastAsia="SimSun"/>
          <w:szCs w:val="24"/>
          <w:lang w:eastAsia="zh-CN"/>
        </w:rPr>
      </w:pPr>
      <w:r w:rsidRPr="00364E83">
        <w:rPr>
          <w:rFonts w:eastAsia="SimSun"/>
          <w:szCs w:val="24"/>
          <w:lang w:eastAsia="zh-CN"/>
        </w:rPr>
        <w:t>Discuss the proposals</w:t>
      </w:r>
    </w:p>
    <w:tbl>
      <w:tblPr>
        <w:tblStyle w:val="TableGrid"/>
        <w:tblW w:w="0" w:type="auto"/>
        <w:tblLook w:val="04A0" w:firstRow="1" w:lastRow="0" w:firstColumn="1" w:lastColumn="0" w:noHBand="0" w:noVBand="1"/>
      </w:tblPr>
      <w:tblGrid>
        <w:gridCol w:w="1236"/>
        <w:gridCol w:w="8395"/>
      </w:tblGrid>
      <w:tr w:rsidR="00E5309A" w:rsidRPr="00364E83" w14:paraId="14DCD1F0" w14:textId="77777777" w:rsidTr="006D0C82">
        <w:tc>
          <w:tcPr>
            <w:tcW w:w="1236" w:type="dxa"/>
          </w:tcPr>
          <w:p w14:paraId="57502260" w14:textId="77777777" w:rsidR="00E5309A" w:rsidRPr="00364E83" w:rsidRDefault="00E5309A" w:rsidP="006D0C82">
            <w:pPr>
              <w:spacing w:after="120"/>
              <w:rPr>
                <w:rFonts w:eastAsiaTheme="minorEastAsia"/>
                <w:b/>
                <w:bCs/>
                <w:lang w:val="en-US" w:eastAsia="zh-CN"/>
              </w:rPr>
            </w:pPr>
            <w:r w:rsidRPr="00364E83">
              <w:rPr>
                <w:rFonts w:eastAsiaTheme="minorEastAsia"/>
                <w:b/>
                <w:bCs/>
                <w:lang w:val="en-US" w:eastAsia="zh-CN"/>
              </w:rPr>
              <w:t>Company</w:t>
            </w:r>
          </w:p>
        </w:tc>
        <w:tc>
          <w:tcPr>
            <w:tcW w:w="8395" w:type="dxa"/>
          </w:tcPr>
          <w:p w14:paraId="38439CA2" w14:textId="77777777" w:rsidR="00E5309A" w:rsidRPr="00364E83" w:rsidRDefault="00E5309A" w:rsidP="006D0C82">
            <w:pPr>
              <w:spacing w:after="120"/>
              <w:rPr>
                <w:rFonts w:eastAsiaTheme="minorEastAsia"/>
                <w:b/>
                <w:bCs/>
                <w:lang w:val="en-US" w:eastAsia="zh-CN"/>
              </w:rPr>
            </w:pPr>
            <w:r w:rsidRPr="00364E83">
              <w:rPr>
                <w:rFonts w:eastAsiaTheme="minorEastAsia"/>
                <w:b/>
                <w:bCs/>
                <w:lang w:val="en-US" w:eastAsia="zh-CN"/>
              </w:rPr>
              <w:t>Comments</w:t>
            </w:r>
          </w:p>
        </w:tc>
      </w:tr>
      <w:tr w:rsidR="001A5F4B" w:rsidRPr="00364E83" w14:paraId="27287154" w14:textId="77777777" w:rsidTr="006D0C82">
        <w:tc>
          <w:tcPr>
            <w:tcW w:w="1236" w:type="dxa"/>
          </w:tcPr>
          <w:p w14:paraId="766EAAEB" w14:textId="53699D74" w:rsidR="001A5F4B" w:rsidRPr="00364E83" w:rsidRDefault="001A5F4B" w:rsidP="001A5F4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36D7D8E0" w14:textId="77777777" w:rsidR="001A5F4B" w:rsidRDefault="001A5F4B" w:rsidP="001A5F4B">
            <w:pPr>
              <w:spacing w:after="120"/>
              <w:rPr>
                <w:rFonts w:eastAsiaTheme="minorEastAsia"/>
                <w:lang w:val="en-US" w:eastAsia="zh-CN"/>
              </w:rPr>
            </w:pPr>
            <w:r>
              <w:rPr>
                <w:rFonts w:eastAsiaTheme="minorEastAsia"/>
                <w:lang w:val="en-US" w:eastAsia="zh-CN"/>
              </w:rPr>
              <w:t xml:space="preserve">Option 1, same comment as for Issue 2-1-1 (UE Rx-Tx). </w:t>
            </w:r>
          </w:p>
          <w:p w14:paraId="0E9FE532" w14:textId="25EBF440" w:rsidR="001A5F4B" w:rsidRPr="00364E83" w:rsidRDefault="001A5F4B" w:rsidP="001A5F4B">
            <w:pPr>
              <w:spacing w:after="120"/>
              <w:rPr>
                <w:rFonts w:eastAsiaTheme="minorEastAsia"/>
                <w:lang w:val="en-US" w:eastAsia="zh-CN"/>
              </w:rPr>
            </w:pPr>
            <w:r>
              <w:rPr>
                <w:rFonts w:eastAsiaTheme="minorEastAsia"/>
                <w:lang w:val="en-US" w:eastAsia="zh-CN"/>
              </w:rPr>
              <w:t>It is the same SRS resource that is used for UE and gNB Rx-Tx measurement, so the conclusion of this issue should be aligned with Issue 2-1-1.</w:t>
            </w:r>
          </w:p>
        </w:tc>
      </w:tr>
      <w:tr w:rsidR="003673A4" w:rsidRPr="00364E83" w14:paraId="2AA0B08C" w14:textId="77777777" w:rsidTr="006D0C82">
        <w:tc>
          <w:tcPr>
            <w:tcW w:w="1236" w:type="dxa"/>
          </w:tcPr>
          <w:p w14:paraId="559065E7" w14:textId="21AADA24" w:rsidR="003673A4" w:rsidRPr="00364E83" w:rsidRDefault="003673A4" w:rsidP="001A5F4B">
            <w:pPr>
              <w:spacing w:after="120"/>
              <w:rPr>
                <w:rFonts w:eastAsiaTheme="minorEastAsia"/>
                <w:lang w:val="en-US" w:eastAsia="zh-CN"/>
              </w:rPr>
            </w:pPr>
            <w:r>
              <w:rPr>
                <w:rFonts w:eastAsiaTheme="minorEastAsia" w:hint="eastAsia"/>
                <w:lang w:val="en-US" w:eastAsia="zh-CN"/>
              </w:rPr>
              <w:t>CATT</w:t>
            </w:r>
          </w:p>
        </w:tc>
        <w:tc>
          <w:tcPr>
            <w:tcW w:w="8395" w:type="dxa"/>
          </w:tcPr>
          <w:p w14:paraId="1FA22636" w14:textId="327F4F6D" w:rsidR="003673A4" w:rsidRPr="00364E83" w:rsidRDefault="003673A4" w:rsidP="001A5F4B">
            <w:pPr>
              <w:spacing w:after="120"/>
              <w:rPr>
                <w:rFonts w:eastAsiaTheme="minorEastAsia"/>
                <w:lang w:val="en-US" w:eastAsia="zh-CN"/>
              </w:rPr>
            </w:pPr>
            <w:r>
              <w:rPr>
                <w:rFonts w:eastAsiaTheme="minorEastAsia"/>
                <w:lang w:val="en-US" w:eastAsia="zh-CN"/>
              </w:rPr>
              <w:t>O</w:t>
            </w:r>
            <w:r>
              <w:rPr>
                <w:rFonts w:eastAsiaTheme="minorEastAsia" w:hint="eastAsia"/>
                <w:lang w:val="en-US" w:eastAsia="zh-CN"/>
              </w:rPr>
              <w:t xml:space="preserve">ption 2. </w:t>
            </w:r>
          </w:p>
        </w:tc>
      </w:tr>
      <w:tr w:rsidR="00FD4776" w:rsidRPr="00364E83" w14:paraId="7A0108AE" w14:textId="77777777" w:rsidTr="006D0C82">
        <w:tc>
          <w:tcPr>
            <w:tcW w:w="1236" w:type="dxa"/>
          </w:tcPr>
          <w:p w14:paraId="71A1B6E9" w14:textId="59F88A6A" w:rsidR="00FD4776" w:rsidRPr="00364E83" w:rsidRDefault="00FD4776" w:rsidP="00FD4776">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63F2F07E" w14:textId="2EE2EE62" w:rsidR="00FD4776" w:rsidRPr="00364E83" w:rsidRDefault="00FD4776" w:rsidP="00FD4776">
            <w:pPr>
              <w:spacing w:after="120"/>
              <w:rPr>
                <w:rFonts w:eastAsiaTheme="minorEastAsia"/>
                <w:lang w:val="en-US" w:eastAsia="zh-CN"/>
              </w:rPr>
            </w:pPr>
            <w:r>
              <w:rPr>
                <w:rFonts w:eastAsiaTheme="minorEastAsia"/>
                <w:lang w:val="en-US" w:eastAsia="zh-CN"/>
              </w:rPr>
              <w:t>Option 2.</w:t>
            </w:r>
          </w:p>
        </w:tc>
      </w:tr>
      <w:tr w:rsidR="00295D3A" w:rsidRPr="00364E83" w14:paraId="7E5ACC14" w14:textId="77777777" w:rsidTr="006D0C82">
        <w:tc>
          <w:tcPr>
            <w:tcW w:w="1236" w:type="dxa"/>
          </w:tcPr>
          <w:p w14:paraId="14B70588" w14:textId="1A079D30" w:rsidR="00295D3A" w:rsidRPr="00364E83" w:rsidRDefault="00295D3A" w:rsidP="00295D3A">
            <w:pPr>
              <w:spacing w:after="120"/>
              <w:rPr>
                <w:rFonts w:eastAsiaTheme="minorEastAsia"/>
                <w:lang w:val="en-US" w:eastAsia="zh-CN"/>
              </w:rPr>
            </w:pPr>
            <w:r>
              <w:rPr>
                <w:rFonts w:eastAsiaTheme="minorEastAsia"/>
                <w:lang w:val="en-US" w:eastAsia="zh-CN"/>
              </w:rPr>
              <w:t>Ericsson</w:t>
            </w:r>
          </w:p>
        </w:tc>
        <w:tc>
          <w:tcPr>
            <w:tcW w:w="8395" w:type="dxa"/>
          </w:tcPr>
          <w:p w14:paraId="4C5BF1DF" w14:textId="3125E9F1" w:rsidR="00295D3A" w:rsidRPr="00364E83" w:rsidRDefault="00295D3A" w:rsidP="00295D3A">
            <w:pPr>
              <w:spacing w:after="120"/>
              <w:rPr>
                <w:rFonts w:eastAsiaTheme="minorEastAsia"/>
                <w:lang w:val="en-US" w:eastAsia="zh-CN"/>
              </w:rPr>
            </w:pPr>
            <w:r>
              <w:rPr>
                <w:rFonts w:eastAsiaTheme="minorEastAsia"/>
                <w:lang w:val="en-US" w:eastAsia="zh-CN"/>
              </w:rPr>
              <w:t xml:space="preserve">Option 1. We agree with Huawei. We also support the idea to support Rel-15 SRS for gNB Rx-Tx measurement from Rel-16. </w:t>
            </w:r>
          </w:p>
        </w:tc>
      </w:tr>
      <w:tr w:rsidR="00295D3A" w:rsidRPr="00364E83" w14:paraId="72A26530" w14:textId="77777777" w:rsidTr="006D0C82">
        <w:tc>
          <w:tcPr>
            <w:tcW w:w="1236" w:type="dxa"/>
          </w:tcPr>
          <w:p w14:paraId="7C5413D2" w14:textId="6AA1D880" w:rsidR="00295D3A" w:rsidRPr="00364E83" w:rsidRDefault="00CE5838" w:rsidP="00295D3A">
            <w:pPr>
              <w:spacing w:after="120"/>
              <w:rPr>
                <w:rFonts w:eastAsiaTheme="minorEastAsia"/>
                <w:lang w:val="en-US" w:eastAsia="zh-CN"/>
              </w:rPr>
            </w:pPr>
            <w:r>
              <w:rPr>
                <w:rFonts w:eastAsiaTheme="minorEastAsia"/>
                <w:lang w:val="en-US" w:eastAsia="zh-CN"/>
              </w:rPr>
              <w:t>Nokia</w:t>
            </w:r>
          </w:p>
        </w:tc>
        <w:tc>
          <w:tcPr>
            <w:tcW w:w="8395" w:type="dxa"/>
          </w:tcPr>
          <w:p w14:paraId="40896988" w14:textId="77BF072B" w:rsidR="00295D3A" w:rsidRPr="00364E83" w:rsidRDefault="00CE5838" w:rsidP="00295D3A">
            <w:pPr>
              <w:spacing w:after="120"/>
              <w:rPr>
                <w:rFonts w:eastAsiaTheme="minorEastAsia"/>
                <w:lang w:val="en-US" w:eastAsia="zh-CN"/>
              </w:rPr>
            </w:pPr>
            <w:r>
              <w:rPr>
                <w:rFonts w:eastAsiaTheme="minorEastAsia"/>
                <w:lang w:val="en-US" w:eastAsia="zh-CN"/>
              </w:rPr>
              <w:t xml:space="preserve">Option-2. Same as </w:t>
            </w:r>
            <w:r w:rsidRPr="006D5410">
              <w:rPr>
                <w:rFonts w:eastAsiaTheme="minorEastAsia"/>
                <w:lang w:val="en-US" w:eastAsia="zh-CN"/>
              </w:rPr>
              <w:t>Issue 2-1-1</w:t>
            </w:r>
            <w:r>
              <w:rPr>
                <w:rFonts w:eastAsiaTheme="minorEastAsia"/>
                <w:lang w:val="en-US" w:eastAsia="zh-CN"/>
              </w:rPr>
              <w:t>.</w:t>
            </w:r>
          </w:p>
        </w:tc>
      </w:tr>
      <w:tr w:rsidR="004864C4" w:rsidRPr="00364E83" w14:paraId="10240237" w14:textId="77777777" w:rsidTr="006D0C82">
        <w:tc>
          <w:tcPr>
            <w:tcW w:w="1236" w:type="dxa"/>
          </w:tcPr>
          <w:p w14:paraId="5B10DA06" w14:textId="29EC3F03" w:rsidR="004864C4" w:rsidRPr="00364E83" w:rsidRDefault="004864C4" w:rsidP="004864C4">
            <w:pPr>
              <w:spacing w:after="120"/>
              <w:rPr>
                <w:rFonts w:eastAsiaTheme="minorEastAsia"/>
                <w:lang w:val="en-US" w:eastAsia="zh-CN"/>
              </w:rPr>
            </w:pPr>
            <w:r>
              <w:rPr>
                <w:rFonts w:eastAsiaTheme="minorEastAsia"/>
                <w:lang w:val="en-US" w:eastAsia="zh-CN"/>
              </w:rPr>
              <w:t>Qualcomm</w:t>
            </w:r>
          </w:p>
        </w:tc>
        <w:tc>
          <w:tcPr>
            <w:tcW w:w="8395" w:type="dxa"/>
          </w:tcPr>
          <w:p w14:paraId="3088EE20" w14:textId="673A2E47" w:rsidR="004864C4" w:rsidRPr="00364E83" w:rsidRDefault="004864C4" w:rsidP="004864C4">
            <w:pPr>
              <w:spacing w:after="120"/>
              <w:rPr>
                <w:rFonts w:eastAsiaTheme="minorEastAsia"/>
                <w:lang w:val="en-US" w:eastAsia="zh-CN"/>
              </w:rPr>
            </w:pPr>
            <w:r>
              <w:rPr>
                <w:rFonts w:eastAsiaTheme="minorEastAsia"/>
                <w:lang w:val="en-US" w:eastAsia="zh-CN"/>
              </w:rPr>
              <w:t>Not applicable. See issue 2-1-1.</w:t>
            </w:r>
          </w:p>
        </w:tc>
      </w:tr>
    </w:tbl>
    <w:p w14:paraId="511BDEDE" w14:textId="3C9442A0" w:rsidR="0009513E" w:rsidRPr="00364E83" w:rsidRDefault="0009513E" w:rsidP="0009513E">
      <w:pPr>
        <w:spacing w:before="240"/>
        <w:rPr>
          <w:b/>
          <w:u w:val="single"/>
          <w:lang w:eastAsia="ko-KR"/>
        </w:rPr>
      </w:pPr>
      <w:r w:rsidRPr="00364E83">
        <w:rPr>
          <w:b/>
          <w:u w:val="single"/>
          <w:lang w:eastAsia="ko-KR"/>
        </w:rPr>
        <w:t>Issue 2-2-2: If no consensus is reached on issue 2-2-</w:t>
      </w:r>
      <w:r w:rsidR="00BB10EF" w:rsidRPr="00364E83">
        <w:rPr>
          <w:b/>
          <w:u w:val="single"/>
          <w:lang w:eastAsia="ko-KR"/>
        </w:rPr>
        <w:t>1</w:t>
      </w:r>
      <w:r w:rsidRPr="00364E83">
        <w:rPr>
          <w:b/>
          <w:u w:val="single"/>
          <w:lang w:eastAsia="ko-KR"/>
        </w:rPr>
        <w:t xml:space="preserve"> then send LS to RAN1 for confirmation.</w:t>
      </w:r>
    </w:p>
    <w:p w14:paraId="3541DE44" w14:textId="77777777" w:rsidR="0009513E" w:rsidRPr="00364E83" w:rsidRDefault="0009513E" w:rsidP="0009513E">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Proposals:</w:t>
      </w:r>
    </w:p>
    <w:p w14:paraId="3AF89498" w14:textId="77777777" w:rsidR="0009513E" w:rsidRPr="00364E83" w:rsidRDefault="0009513E" w:rsidP="0009513E">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64E83">
        <w:rPr>
          <w:rFonts w:eastAsia="SimSun"/>
          <w:szCs w:val="24"/>
          <w:lang w:eastAsia="zh-CN"/>
        </w:rPr>
        <w:t>Option 1: E///, HW</w:t>
      </w:r>
    </w:p>
    <w:p w14:paraId="6D696667" w14:textId="77777777" w:rsidR="0009513E" w:rsidRPr="00364E83" w:rsidRDefault="0009513E" w:rsidP="0009513E">
      <w:pPr>
        <w:pStyle w:val="ListParagraph"/>
        <w:numPr>
          <w:ilvl w:val="2"/>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Yes</w:t>
      </w:r>
    </w:p>
    <w:p w14:paraId="0C393D3D" w14:textId="77777777" w:rsidR="00EC0B33" w:rsidRPr="00364E83" w:rsidRDefault="00EC0B33" w:rsidP="00EC0B33">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Recommended WF</w:t>
      </w:r>
    </w:p>
    <w:p w14:paraId="0AEEF327" w14:textId="77777777" w:rsidR="00EC0B33" w:rsidRPr="00364E83" w:rsidRDefault="00EC0B33" w:rsidP="00EC0B33">
      <w:pPr>
        <w:pStyle w:val="ListParagraph"/>
        <w:numPr>
          <w:ilvl w:val="1"/>
          <w:numId w:val="1"/>
        </w:numPr>
        <w:overflowPunct/>
        <w:autoSpaceDE/>
        <w:autoSpaceDN/>
        <w:adjustRightInd/>
        <w:spacing w:after="240"/>
        <w:ind w:left="1434" w:firstLineChars="0" w:hanging="357"/>
        <w:textAlignment w:val="auto"/>
        <w:rPr>
          <w:rFonts w:eastAsia="SimSun"/>
          <w:szCs w:val="24"/>
          <w:lang w:eastAsia="zh-CN"/>
        </w:rPr>
      </w:pPr>
      <w:r w:rsidRPr="00364E83">
        <w:rPr>
          <w:rFonts w:eastAsia="SimSun"/>
          <w:szCs w:val="24"/>
          <w:lang w:eastAsia="zh-CN"/>
        </w:rPr>
        <w:t>Discuss the proposals</w:t>
      </w:r>
    </w:p>
    <w:tbl>
      <w:tblPr>
        <w:tblStyle w:val="TableGrid"/>
        <w:tblW w:w="0" w:type="auto"/>
        <w:tblLook w:val="04A0" w:firstRow="1" w:lastRow="0" w:firstColumn="1" w:lastColumn="0" w:noHBand="0" w:noVBand="1"/>
      </w:tblPr>
      <w:tblGrid>
        <w:gridCol w:w="1236"/>
        <w:gridCol w:w="8395"/>
      </w:tblGrid>
      <w:tr w:rsidR="00EC0B33" w:rsidRPr="00364E83" w14:paraId="1E08324A" w14:textId="77777777" w:rsidTr="006D0C82">
        <w:tc>
          <w:tcPr>
            <w:tcW w:w="1236" w:type="dxa"/>
          </w:tcPr>
          <w:p w14:paraId="0BF2D62B" w14:textId="77777777" w:rsidR="00EC0B33" w:rsidRPr="00364E83" w:rsidRDefault="00EC0B33" w:rsidP="006D0C82">
            <w:pPr>
              <w:spacing w:after="120"/>
              <w:rPr>
                <w:rFonts w:eastAsiaTheme="minorEastAsia"/>
                <w:b/>
                <w:bCs/>
                <w:lang w:val="en-US" w:eastAsia="zh-CN"/>
              </w:rPr>
            </w:pPr>
            <w:r w:rsidRPr="00364E83">
              <w:rPr>
                <w:rFonts w:eastAsiaTheme="minorEastAsia"/>
                <w:b/>
                <w:bCs/>
                <w:lang w:val="en-US" w:eastAsia="zh-CN"/>
              </w:rPr>
              <w:t>Company</w:t>
            </w:r>
          </w:p>
        </w:tc>
        <w:tc>
          <w:tcPr>
            <w:tcW w:w="8395" w:type="dxa"/>
          </w:tcPr>
          <w:p w14:paraId="7E0EEF88" w14:textId="77777777" w:rsidR="00EC0B33" w:rsidRPr="00364E83" w:rsidRDefault="00EC0B33" w:rsidP="006D0C82">
            <w:pPr>
              <w:spacing w:after="120"/>
              <w:rPr>
                <w:rFonts w:eastAsiaTheme="minorEastAsia"/>
                <w:b/>
                <w:bCs/>
                <w:lang w:val="en-US" w:eastAsia="zh-CN"/>
              </w:rPr>
            </w:pPr>
            <w:r w:rsidRPr="00364E83">
              <w:rPr>
                <w:rFonts w:eastAsiaTheme="minorEastAsia"/>
                <w:b/>
                <w:bCs/>
                <w:lang w:val="en-US" w:eastAsia="zh-CN"/>
              </w:rPr>
              <w:t>Comments</w:t>
            </w:r>
          </w:p>
        </w:tc>
      </w:tr>
      <w:tr w:rsidR="00EC0B33" w:rsidRPr="00364E83" w14:paraId="1BC66C5D" w14:textId="77777777" w:rsidTr="006D0C82">
        <w:tc>
          <w:tcPr>
            <w:tcW w:w="1236" w:type="dxa"/>
          </w:tcPr>
          <w:p w14:paraId="3B7DFA5A" w14:textId="6053E666" w:rsidR="00EC0B33" w:rsidRPr="00364E83" w:rsidRDefault="001A5F4B" w:rsidP="006D0C8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6AFA34BF" w14:textId="0D882D25" w:rsidR="00EC0B33" w:rsidRPr="00364E83" w:rsidRDefault="001A5F4B" w:rsidP="006D0C82">
            <w:pPr>
              <w:spacing w:after="120"/>
              <w:rPr>
                <w:rFonts w:eastAsiaTheme="minorEastAsia"/>
                <w:lang w:val="en-US" w:eastAsia="zh-CN"/>
              </w:rPr>
            </w:pPr>
            <w:r>
              <w:rPr>
                <w:rFonts w:eastAsiaTheme="minorEastAsia"/>
                <w:lang w:val="en-US" w:eastAsia="zh-CN"/>
              </w:rPr>
              <w:t>Option 1</w:t>
            </w:r>
          </w:p>
        </w:tc>
      </w:tr>
      <w:tr w:rsidR="003673A4" w:rsidRPr="00364E83" w14:paraId="712E1094" w14:textId="77777777" w:rsidTr="006D0C82">
        <w:tc>
          <w:tcPr>
            <w:tcW w:w="1236" w:type="dxa"/>
          </w:tcPr>
          <w:p w14:paraId="2637F1B2" w14:textId="41F2F6EA" w:rsidR="003673A4" w:rsidRPr="00364E83" w:rsidRDefault="003673A4" w:rsidP="006D0C82">
            <w:pPr>
              <w:spacing w:after="120"/>
              <w:rPr>
                <w:rFonts w:eastAsiaTheme="minorEastAsia"/>
                <w:lang w:val="en-US" w:eastAsia="zh-CN"/>
              </w:rPr>
            </w:pPr>
            <w:r>
              <w:rPr>
                <w:rFonts w:eastAsiaTheme="minorEastAsia" w:hint="eastAsia"/>
                <w:lang w:val="en-US" w:eastAsia="zh-CN"/>
              </w:rPr>
              <w:lastRenderedPageBreak/>
              <w:t>CATT</w:t>
            </w:r>
          </w:p>
        </w:tc>
        <w:tc>
          <w:tcPr>
            <w:tcW w:w="8395" w:type="dxa"/>
          </w:tcPr>
          <w:p w14:paraId="4B3FFF32" w14:textId="20F7427B" w:rsidR="003673A4" w:rsidRPr="00364E83" w:rsidRDefault="003673A4" w:rsidP="006D0C82">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ine with option 1. </w:t>
            </w:r>
          </w:p>
        </w:tc>
      </w:tr>
      <w:tr w:rsidR="00FD4776" w:rsidRPr="00364E83" w14:paraId="1BDEE4C3" w14:textId="77777777" w:rsidTr="006D0C82">
        <w:tc>
          <w:tcPr>
            <w:tcW w:w="1236" w:type="dxa"/>
          </w:tcPr>
          <w:p w14:paraId="0F3F01CB" w14:textId="730631AE" w:rsidR="00FD4776" w:rsidRPr="00364E83" w:rsidRDefault="00FD4776" w:rsidP="00FD4776">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7F347E51" w14:textId="4FACDFF7" w:rsidR="00FD4776" w:rsidRPr="00364E83" w:rsidRDefault="00FD4776" w:rsidP="00FD4776">
            <w:pPr>
              <w:spacing w:after="120"/>
              <w:rPr>
                <w:rFonts w:eastAsiaTheme="minorEastAsia"/>
                <w:lang w:val="en-US" w:eastAsia="zh-CN"/>
              </w:rPr>
            </w:pPr>
            <w:r>
              <w:rPr>
                <w:rFonts w:eastAsiaTheme="minorEastAsia"/>
                <w:lang w:val="en-US" w:eastAsia="zh-CN"/>
              </w:rPr>
              <w:t>Option 1</w:t>
            </w:r>
          </w:p>
        </w:tc>
      </w:tr>
      <w:tr w:rsidR="00295D3A" w:rsidRPr="00364E83" w14:paraId="29ED0A59" w14:textId="77777777" w:rsidTr="006D0C82">
        <w:tc>
          <w:tcPr>
            <w:tcW w:w="1236" w:type="dxa"/>
          </w:tcPr>
          <w:p w14:paraId="50FABFB7" w14:textId="2B796B27" w:rsidR="00295D3A" w:rsidRPr="00364E83" w:rsidRDefault="00295D3A" w:rsidP="00295D3A">
            <w:pPr>
              <w:spacing w:after="120"/>
              <w:rPr>
                <w:rFonts w:eastAsiaTheme="minorEastAsia"/>
                <w:lang w:val="en-US" w:eastAsia="zh-CN"/>
              </w:rPr>
            </w:pPr>
            <w:r>
              <w:rPr>
                <w:rFonts w:eastAsiaTheme="minorEastAsia"/>
                <w:lang w:val="en-US" w:eastAsia="zh-CN"/>
              </w:rPr>
              <w:t>Ericsson</w:t>
            </w:r>
          </w:p>
        </w:tc>
        <w:tc>
          <w:tcPr>
            <w:tcW w:w="8395" w:type="dxa"/>
          </w:tcPr>
          <w:p w14:paraId="3E99B622" w14:textId="6C10865D" w:rsidR="00295D3A" w:rsidRPr="00364E83" w:rsidRDefault="00295D3A" w:rsidP="00295D3A">
            <w:pPr>
              <w:spacing w:after="120"/>
              <w:rPr>
                <w:rFonts w:eastAsiaTheme="minorEastAsia"/>
                <w:lang w:val="en-US" w:eastAsia="zh-CN"/>
              </w:rPr>
            </w:pPr>
            <w:r>
              <w:rPr>
                <w:rFonts w:eastAsiaTheme="minorEastAsia"/>
                <w:lang w:val="en-US" w:eastAsia="zh-CN"/>
              </w:rPr>
              <w:t>Option 1</w:t>
            </w:r>
          </w:p>
        </w:tc>
      </w:tr>
      <w:tr w:rsidR="00295D3A" w:rsidRPr="00364E83" w14:paraId="7F9764BD" w14:textId="77777777" w:rsidTr="006D0C82">
        <w:tc>
          <w:tcPr>
            <w:tcW w:w="1236" w:type="dxa"/>
          </w:tcPr>
          <w:p w14:paraId="05B2C390" w14:textId="6E8D544A" w:rsidR="00295D3A" w:rsidRPr="00364E83" w:rsidRDefault="00CE5838" w:rsidP="00295D3A">
            <w:pPr>
              <w:spacing w:after="120"/>
              <w:rPr>
                <w:rFonts w:eastAsiaTheme="minorEastAsia"/>
                <w:lang w:val="en-US" w:eastAsia="zh-CN"/>
              </w:rPr>
            </w:pPr>
            <w:r>
              <w:rPr>
                <w:rFonts w:eastAsiaTheme="minorEastAsia"/>
                <w:lang w:val="en-US" w:eastAsia="zh-CN"/>
              </w:rPr>
              <w:t>Nokia</w:t>
            </w:r>
          </w:p>
        </w:tc>
        <w:tc>
          <w:tcPr>
            <w:tcW w:w="8395" w:type="dxa"/>
          </w:tcPr>
          <w:p w14:paraId="36052CE0" w14:textId="2D614582" w:rsidR="00295D3A" w:rsidRPr="00364E83" w:rsidRDefault="00CE5838" w:rsidP="00295D3A">
            <w:pPr>
              <w:spacing w:after="120"/>
              <w:rPr>
                <w:rFonts w:eastAsiaTheme="minorEastAsia"/>
                <w:lang w:val="en-US" w:eastAsia="zh-CN"/>
              </w:rPr>
            </w:pPr>
            <w:r>
              <w:rPr>
                <w:rFonts w:eastAsiaTheme="minorEastAsia"/>
                <w:lang w:val="en-US" w:eastAsia="zh-CN"/>
              </w:rPr>
              <w:t xml:space="preserve">Same as </w:t>
            </w:r>
            <w:r w:rsidRPr="00CE5838">
              <w:rPr>
                <w:rFonts w:eastAsiaTheme="minorEastAsia"/>
                <w:lang w:val="en-US" w:eastAsia="zh-CN"/>
              </w:rPr>
              <w:t>Issue 2-1-3</w:t>
            </w:r>
          </w:p>
        </w:tc>
      </w:tr>
      <w:tr w:rsidR="000D7F5B" w:rsidRPr="00364E83" w14:paraId="5646C0ED" w14:textId="77777777" w:rsidTr="006D0C82">
        <w:tc>
          <w:tcPr>
            <w:tcW w:w="1236" w:type="dxa"/>
          </w:tcPr>
          <w:p w14:paraId="6E009EEB" w14:textId="24EF850D" w:rsidR="000D7F5B" w:rsidRPr="00364E83" w:rsidRDefault="000D7F5B" w:rsidP="000D7F5B">
            <w:pPr>
              <w:spacing w:after="120"/>
              <w:rPr>
                <w:rFonts w:eastAsiaTheme="minorEastAsia"/>
                <w:lang w:val="en-US" w:eastAsia="zh-CN"/>
              </w:rPr>
            </w:pPr>
            <w:r>
              <w:rPr>
                <w:rFonts w:eastAsiaTheme="minorEastAsia"/>
                <w:lang w:val="en-US" w:eastAsia="zh-CN"/>
              </w:rPr>
              <w:t>Qualcomm</w:t>
            </w:r>
          </w:p>
        </w:tc>
        <w:tc>
          <w:tcPr>
            <w:tcW w:w="8395" w:type="dxa"/>
          </w:tcPr>
          <w:p w14:paraId="28DD8BBE" w14:textId="13D017CC" w:rsidR="000D7F5B" w:rsidRPr="00364E83" w:rsidRDefault="000D7F5B" w:rsidP="000D7F5B">
            <w:pPr>
              <w:spacing w:after="120"/>
              <w:rPr>
                <w:rFonts w:eastAsiaTheme="minorEastAsia"/>
                <w:lang w:val="en-US" w:eastAsia="zh-CN"/>
              </w:rPr>
            </w:pPr>
            <w:r>
              <w:rPr>
                <w:rFonts w:eastAsiaTheme="minorEastAsia"/>
                <w:lang w:val="en-US" w:eastAsia="zh-CN"/>
              </w:rPr>
              <w:t>See issue 2-1-1.</w:t>
            </w:r>
          </w:p>
        </w:tc>
      </w:tr>
    </w:tbl>
    <w:p w14:paraId="5075C17C" w14:textId="5A7EAF8B" w:rsidR="00E5309A" w:rsidRPr="00364E83" w:rsidRDefault="00E5309A" w:rsidP="00E5309A">
      <w:pPr>
        <w:spacing w:before="240"/>
        <w:rPr>
          <w:b/>
          <w:u w:val="single"/>
          <w:lang w:eastAsia="ko-KR"/>
        </w:rPr>
      </w:pPr>
      <w:r w:rsidRPr="00364E83">
        <w:rPr>
          <w:b/>
          <w:u w:val="single"/>
          <w:lang w:eastAsia="ko-KR"/>
        </w:rPr>
        <w:t>Issue 2-</w:t>
      </w:r>
      <w:r w:rsidR="00A5539B" w:rsidRPr="00364E83">
        <w:rPr>
          <w:b/>
          <w:u w:val="single"/>
          <w:lang w:eastAsia="ko-KR"/>
        </w:rPr>
        <w:t>2</w:t>
      </w:r>
      <w:r w:rsidRPr="00364E83">
        <w:rPr>
          <w:b/>
          <w:u w:val="single"/>
          <w:lang w:eastAsia="ko-KR"/>
        </w:rPr>
        <w:t>-</w:t>
      </w:r>
      <w:r w:rsidR="0009513E" w:rsidRPr="00364E83">
        <w:rPr>
          <w:b/>
          <w:u w:val="single"/>
          <w:lang w:eastAsia="ko-KR"/>
        </w:rPr>
        <w:t>3</w:t>
      </w:r>
      <w:r w:rsidRPr="00364E83">
        <w:rPr>
          <w:b/>
          <w:u w:val="single"/>
          <w:lang w:eastAsia="ko-KR"/>
        </w:rPr>
        <w:t>: Impact of SRS antenna switching</w:t>
      </w:r>
      <w:r w:rsidR="00E74688" w:rsidRPr="00364E83">
        <w:rPr>
          <w:b/>
          <w:u w:val="single"/>
          <w:lang w:eastAsia="ko-KR"/>
        </w:rPr>
        <w:t xml:space="preserve"> on</w:t>
      </w:r>
      <w:r w:rsidR="00533F2E" w:rsidRPr="00364E83">
        <w:rPr>
          <w:b/>
          <w:u w:val="single"/>
          <w:lang w:eastAsia="ko-KR"/>
        </w:rPr>
        <w:t xml:space="preserve"> gNB Rx-Tx time difference</w:t>
      </w:r>
      <w:r w:rsidRPr="00364E83">
        <w:rPr>
          <w:b/>
          <w:u w:val="single"/>
          <w:lang w:eastAsia="ko-KR"/>
        </w:rPr>
        <w:t>, if Rel-15 SRS (</w:t>
      </w:r>
      <w:r w:rsidRPr="00364E83">
        <w:rPr>
          <w:b/>
          <w:i/>
          <w:iCs/>
          <w:u w:val="single"/>
          <w:lang w:eastAsia="ko-KR"/>
        </w:rPr>
        <w:t>SRS-Resource</w:t>
      </w:r>
      <w:r w:rsidRPr="00364E83">
        <w:rPr>
          <w:b/>
          <w:u w:val="single"/>
          <w:lang w:eastAsia="ko-KR"/>
        </w:rPr>
        <w:t xml:space="preserve">) can be used for </w:t>
      </w:r>
      <w:r w:rsidR="00E74688" w:rsidRPr="00364E83">
        <w:rPr>
          <w:b/>
          <w:u w:val="single"/>
          <w:lang w:eastAsia="ko-KR"/>
        </w:rPr>
        <w:t xml:space="preserve">gNB </w:t>
      </w:r>
      <w:r w:rsidRPr="00364E83">
        <w:rPr>
          <w:b/>
          <w:u w:val="single"/>
          <w:lang w:eastAsia="ko-KR"/>
        </w:rPr>
        <w:t>Rx-Tx time difference.</w:t>
      </w:r>
    </w:p>
    <w:p w14:paraId="508C9327" w14:textId="77777777" w:rsidR="00E5309A" w:rsidRPr="00364E83" w:rsidRDefault="00E5309A" w:rsidP="00E5309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Proposals:</w:t>
      </w:r>
    </w:p>
    <w:p w14:paraId="3BF62898" w14:textId="17C43C8A" w:rsidR="00E5309A" w:rsidRPr="00364E83" w:rsidRDefault="00E5309A" w:rsidP="00E5309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64E83">
        <w:rPr>
          <w:rFonts w:eastAsia="SimSun"/>
          <w:szCs w:val="24"/>
          <w:lang w:eastAsia="zh-CN"/>
        </w:rPr>
        <w:t>Option 1: E///, ZTE</w:t>
      </w:r>
      <w:r w:rsidR="006D0C82" w:rsidRPr="00364E83">
        <w:rPr>
          <w:rFonts w:eastAsia="SimSun"/>
          <w:szCs w:val="24"/>
          <w:lang w:eastAsia="zh-CN"/>
        </w:rPr>
        <w:t>, Nokia</w:t>
      </w:r>
    </w:p>
    <w:p w14:paraId="6D80187F" w14:textId="24884C8D" w:rsidR="00E5309A" w:rsidRPr="00364E83" w:rsidRDefault="00E74688" w:rsidP="00E5309A">
      <w:pPr>
        <w:pStyle w:val="ListParagraph"/>
        <w:numPr>
          <w:ilvl w:val="2"/>
          <w:numId w:val="1"/>
        </w:numPr>
        <w:spacing w:after="120"/>
        <w:ind w:firstLineChars="0"/>
        <w:rPr>
          <w:rFonts w:eastAsia="Times New Roman"/>
          <w:lang w:eastAsia="zh-CN"/>
        </w:rPr>
      </w:pPr>
      <w:r w:rsidRPr="00364E83">
        <w:rPr>
          <w:rFonts w:eastAsia="Times New Roman"/>
          <w:lang w:eastAsia="zh-CN"/>
        </w:rPr>
        <w:t xml:space="preserve">gNB Rx-Tx time difference </w:t>
      </w:r>
      <w:r w:rsidR="00E5309A" w:rsidRPr="00364E83">
        <w:rPr>
          <w:rFonts w:eastAsia="Times New Roman"/>
          <w:lang w:eastAsia="zh-CN"/>
        </w:rPr>
        <w:t>are impacted due to SRS antenna port switching</w:t>
      </w:r>
      <w:r w:rsidR="00BA722F" w:rsidRPr="00364E83">
        <w:rPr>
          <w:rFonts w:eastAsia="Times New Roman"/>
          <w:lang w:eastAsia="zh-CN"/>
        </w:rPr>
        <w:t xml:space="preserve">, if SRS antenna port </w:t>
      </w:r>
      <w:r w:rsidR="00D70515" w:rsidRPr="00364E83">
        <w:rPr>
          <w:rFonts w:eastAsia="Times New Roman"/>
          <w:lang w:eastAsia="zh-CN"/>
        </w:rPr>
        <w:t>switches during the measurement</w:t>
      </w:r>
    </w:p>
    <w:p w14:paraId="6638B2B3" w14:textId="77777777" w:rsidR="00E5309A" w:rsidRPr="00364E83" w:rsidRDefault="00E5309A" w:rsidP="00E5309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Recommended WF</w:t>
      </w:r>
    </w:p>
    <w:p w14:paraId="282C72E4" w14:textId="77777777" w:rsidR="00E5309A" w:rsidRPr="00364E83" w:rsidRDefault="00E5309A" w:rsidP="00E5309A">
      <w:pPr>
        <w:pStyle w:val="ListParagraph"/>
        <w:numPr>
          <w:ilvl w:val="1"/>
          <w:numId w:val="1"/>
        </w:numPr>
        <w:overflowPunct/>
        <w:autoSpaceDE/>
        <w:autoSpaceDN/>
        <w:adjustRightInd/>
        <w:spacing w:after="240"/>
        <w:ind w:left="1434" w:firstLineChars="0" w:hanging="357"/>
        <w:textAlignment w:val="auto"/>
        <w:rPr>
          <w:rFonts w:eastAsia="SimSun"/>
          <w:szCs w:val="24"/>
          <w:lang w:eastAsia="zh-CN"/>
        </w:rPr>
      </w:pPr>
      <w:r w:rsidRPr="00364E83">
        <w:rPr>
          <w:rFonts w:eastAsia="SimSun"/>
          <w:szCs w:val="24"/>
          <w:lang w:eastAsia="zh-CN"/>
        </w:rPr>
        <w:t>Discuss the proposals</w:t>
      </w:r>
    </w:p>
    <w:tbl>
      <w:tblPr>
        <w:tblStyle w:val="TableGrid"/>
        <w:tblW w:w="0" w:type="auto"/>
        <w:tblLook w:val="04A0" w:firstRow="1" w:lastRow="0" w:firstColumn="1" w:lastColumn="0" w:noHBand="0" w:noVBand="1"/>
      </w:tblPr>
      <w:tblGrid>
        <w:gridCol w:w="1236"/>
        <w:gridCol w:w="8395"/>
      </w:tblGrid>
      <w:tr w:rsidR="00E5309A" w:rsidRPr="00364E83" w14:paraId="155F89C6" w14:textId="77777777" w:rsidTr="006D0C82">
        <w:tc>
          <w:tcPr>
            <w:tcW w:w="1236" w:type="dxa"/>
          </w:tcPr>
          <w:p w14:paraId="4C4063F4" w14:textId="77777777" w:rsidR="00E5309A" w:rsidRPr="00364E83" w:rsidRDefault="00E5309A" w:rsidP="006D0C82">
            <w:pPr>
              <w:spacing w:after="120"/>
              <w:rPr>
                <w:rFonts w:eastAsiaTheme="minorEastAsia"/>
                <w:b/>
                <w:bCs/>
                <w:lang w:val="en-US" w:eastAsia="zh-CN"/>
              </w:rPr>
            </w:pPr>
            <w:r w:rsidRPr="00364E83">
              <w:rPr>
                <w:rFonts w:eastAsiaTheme="minorEastAsia"/>
                <w:b/>
                <w:bCs/>
                <w:lang w:val="en-US" w:eastAsia="zh-CN"/>
              </w:rPr>
              <w:t>Company</w:t>
            </w:r>
          </w:p>
        </w:tc>
        <w:tc>
          <w:tcPr>
            <w:tcW w:w="8395" w:type="dxa"/>
          </w:tcPr>
          <w:p w14:paraId="5D475A49" w14:textId="77777777" w:rsidR="00E5309A" w:rsidRPr="00364E83" w:rsidRDefault="00E5309A" w:rsidP="006D0C82">
            <w:pPr>
              <w:spacing w:after="120"/>
              <w:rPr>
                <w:rFonts w:eastAsiaTheme="minorEastAsia"/>
                <w:b/>
                <w:bCs/>
                <w:lang w:val="en-US" w:eastAsia="zh-CN"/>
              </w:rPr>
            </w:pPr>
            <w:r w:rsidRPr="00364E83">
              <w:rPr>
                <w:rFonts w:eastAsiaTheme="minorEastAsia"/>
                <w:b/>
                <w:bCs/>
                <w:lang w:val="en-US" w:eastAsia="zh-CN"/>
              </w:rPr>
              <w:t>Comments</w:t>
            </w:r>
          </w:p>
        </w:tc>
      </w:tr>
      <w:tr w:rsidR="001A5F4B" w:rsidRPr="00364E83" w14:paraId="78629DB0" w14:textId="77777777" w:rsidTr="006D0C82">
        <w:tc>
          <w:tcPr>
            <w:tcW w:w="1236" w:type="dxa"/>
          </w:tcPr>
          <w:p w14:paraId="0D352FF3" w14:textId="5BD52896" w:rsidR="001A5F4B" w:rsidRPr="00364E83" w:rsidRDefault="001A5F4B" w:rsidP="001A5F4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4C7D2789" w14:textId="27CBEE6D" w:rsidR="001A5F4B" w:rsidRPr="00364E83" w:rsidRDefault="001A5F4B" w:rsidP="001A5F4B">
            <w:pPr>
              <w:spacing w:after="120"/>
              <w:rPr>
                <w:rFonts w:eastAsiaTheme="minorEastAsia"/>
                <w:lang w:val="en-US" w:eastAsia="zh-CN"/>
              </w:rPr>
            </w:pPr>
            <w:r>
              <w:rPr>
                <w:rFonts w:eastAsiaTheme="minorEastAsia"/>
                <w:lang w:val="en-US" w:eastAsia="zh-CN"/>
              </w:rPr>
              <w:t xml:space="preserve">Suggest FFS after RAN4 reaches consensus regarding whether </w:t>
            </w:r>
            <w:r w:rsidRPr="001A5F4B">
              <w:rPr>
                <w:rFonts w:eastAsiaTheme="minorEastAsia"/>
                <w:lang w:val="en-US" w:eastAsia="zh-CN"/>
              </w:rPr>
              <w:t xml:space="preserve">Rel-15 SRS </w:t>
            </w:r>
            <w:r>
              <w:rPr>
                <w:rFonts w:eastAsiaTheme="minorEastAsia"/>
                <w:lang w:val="en-US" w:eastAsia="zh-CN"/>
              </w:rPr>
              <w:t xml:space="preserve">can be </w:t>
            </w:r>
            <w:r w:rsidRPr="001A5F4B">
              <w:rPr>
                <w:rFonts w:eastAsiaTheme="minorEastAsia"/>
                <w:lang w:val="en-US" w:eastAsia="zh-CN"/>
              </w:rPr>
              <w:t xml:space="preserve">supported for </w:t>
            </w:r>
            <w:r>
              <w:rPr>
                <w:rFonts w:eastAsiaTheme="minorEastAsia"/>
                <w:lang w:val="en-US" w:eastAsia="zh-CN"/>
              </w:rPr>
              <w:t>gNB</w:t>
            </w:r>
            <w:r w:rsidRPr="001A5F4B">
              <w:rPr>
                <w:rFonts w:eastAsiaTheme="minorEastAsia"/>
                <w:lang w:val="en-US" w:eastAsia="zh-CN"/>
              </w:rPr>
              <w:t xml:space="preserve"> Rx-Tx time difference</w:t>
            </w:r>
            <w:r>
              <w:rPr>
                <w:rFonts w:eastAsiaTheme="minorEastAsia"/>
                <w:lang w:val="en-US" w:eastAsia="zh-CN"/>
              </w:rPr>
              <w:t xml:space="preserve"> measurement.</w:t>
            </w:r>
          </w:p>
        </w:tc>
      </w:tr>
      <w:tr w:rsidR="003673A4" w:rsidRPr="00364E83" w14:paraId="528508B1" w14:textId="77777777" w:rsidTr="006D0C82">
        <w:tc>
          <w:tcPr>
            <w:tcW w:w="1236" w:type="dxa"/>
          </w:tcPr>
          <w:p w14:paraId="7A4870DB" w14:textId="4735DA39" w:rsidR="003673A4" w:rsidRPr="00364E83" w:rsidRDefault="003673A4" w:rsidP="001A5F4B">
            <w:pPr>
              <w:spacing w:after="120"/>
              <w:rPr>
                <w:rFonts w:eastAsiaTheme="minorEastAsia"/>
                <w:lang w:val="en-US" w:eastAsia="zh-CN"/>
              </w:rPr>
            </w:pPr>
            <w:r>
              <w:rPr>
                <w:rFonts w:eastAsiaTheme="minorEastAsia" w:hint="eastAsia"/>
                <w:lang w:val="en-US" w:eastAsia="zh-CN"/>
              </w:rPr>
              <w:t>CATT</w:t>
            </w:r>
          </w:p>
        </w:tc>
        <w:tc>
          <w:tcPr>
            <w:tcW w:w="8395" w:type="dxa"/>
          </w:tcPr>
          <w:p w14:paraId="481E6E94" w14:textId="78019951" w:rsidR="003673A4" w:rsidRPr="00364E83" w:rsidRDefault="003673A4" w:rsidP="001A5F4B">
            <w:pPr>
              <w:spacing w:after="12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think there is no impact on the gNB Rx-Tx time difference measurement due to SRS antenna switching since the uplink timing is not impacted. </w:t>
            </w:r>
            <w:r>
              <w:rPr>
                <w:rFonts w:eastAsiaTheme="minorEastAsia"/>
                <w:lang w:val="en-US" w:eastAsia="zh-CN"/>
              </w:rPr>
              <w:t>B</w:t>
            </w:r>
            <w:r>
              <w:rPr>
                <w:rFonts w:eastAsiaTheme="minorEastAsia" w:hint="eastAsia"/>
                <w:lang w:val="en-US" w:eastAsia="zh-CN"/>
              </w:rPr>
              <w:t>ut we are fine to postpone it after the issue 2-2-1 is decided.</w:t>
            </w:r>
          </w:p>
        </w:tc>
      </w:tr>
      <w:tr w:rsidR="00295D3A" w:rsidRPr="00364E83" w14:paraId="0BC6A5A4" w14:textId="77777777" w:rsidTr="006D0C82">
        <w:tc>
          <w:tcPr>
            <w:tcW w:w="1236" w:type="dxa"/>
          </w:tcPr>
          <w:p w14:paraId="54AB61D7" w14:textId="7D9BF967" w:rsidR="00295D3A" w:rsidRPr="00364E83" w:rsidRDefault="00295D3A" w:rsidP="00295D3A">
            <w:pPr>
              <w:spacing w:after="120"/>
              <w:rPr>
                <w:rFonts w:eastAsiaTheme="minorEastAsia"/>
                <w:lang w:val="en-US" w:eastAsia="zh-CN"/>
              </w:rPr>
            </w:pPr>
            <w:r>
              <w:rPr>
                <w:rFonts w:eastAsiaTheme="minorEastAsia"/>
                <w:lang w:val="en-US" w:eastAsia="zh-CN"/>
              </w:rPr>
              <w:t>Ericsson</w:t>
            </w:r>
          </w:p>
        </w:tc>
        <w:tc>
          <w:tcPr>
            <w:tcW w:w="8395" w:type="dxa"/>
          </w:tcPr>
          <w:p w14:paraId="4DD55264" w14:textId="63BBE42B" w:rsidR="00295D3A" w:rsidRPr="00364E83" w:rsidRDefault="00295D3A" w:rsidP="00295D3A">
            <w:pPr>
              <w:spacing w:after="120"/>
              <w:rPr>
                <w:rFonts w:eastAsiaTheme="minorEastAsia"/>
                <w:lang w:val="en-US" w:eastAsia="zh-CN"/>
              </w:rPr>
            </w:pPr>
            <w:r>
              <w:rPr>
                <w:rFonts w:eastAsiaTheme="minorEastAsia"/>
                <w:lang w:val="en-US" w:eastAsia="zh-CN"/>
              </w:rPr>
              <w:t xml:space="preserve">We think there is an impact on </w:t>
            </w:r>
            <w:r>
              <w:rPr>
                <w:rFonts w:eastAsiaTheme="minorEastAsia"/>
                <w:lang w:eastAsia="zh-CN"/>
              </w:rPr>
              <w:t xml:space="preserve">gNB </w:t>
            </w:r>
            <w:r w:rsidRPr="00364E83">
              <w:rPr>
                <w:rFonts w:eastAsia="Times New Roman"/>
                <w:lang w:eastAsia="zh-CN"/>
              </w:rPr>
              <w:t>Rx-Tx time difference</w:t>
            </w:r>
            <w:r>
              <w:rPr>
                <w:rFonts w:eastAsia="Times New Roman"/>
                <w:lang w:eastAsia="zh-CN"/>
              </w:rPr>
              <w:t xml:space="preserve">. But this can be further discussed after it is confirmed that </w:t>
            </w:r>
            <w:r w:rsidRPr="001A5F4B">
              <w:rPr>
                <w:rFonts w:eastAsiaTheme="minorEastAsia"/>
                <w:lang w:val="en-US" w:eastAsia="zh-CN"/>
              </w:rPr>
              <w:t xml:space="preserve">Rel-15 SRS </w:t>
            </w:r>
            <w:r>
              <w:rPr>
                <w:rFonts w:eastAsiaTheme="minorEastAsia"/>
                <w:lang w:val="en-US" w:eastAsia="zh-CN"/>
              </w:rPr>
              <w:t xml:space="preserve">can be </w:t>
            </w:r>
            <w:r w:rsidRPr="001A5F4B">
              <w:rPr>
                <w:rFonts w:eastAsiaTheme="minorEastAsia"/>
                <w:lang w:val="en-US" w:eastAsia="zh-CN"/>
              </w:rPr>
              <w:t xml:space="preserve">supported for </w:t>
            </w:r>
            <w:r>
              <w:rPr>
                <w:rFonts w:eastAsiaTheme="minorEastAsia"/>
                <w:lang w:val="en-US" w:eastAsia="zh-CN"/>
              </w:rPr>
              <w:t xml:space="preserve">gNB </w:t>
            </w:r>
            <w:r w:rsidRPr="001A5F4B">
              <w:rPr>
                <w:rFonts w:eastAsiaTheme="minorEastAsia"/>
                <w:lang w:val="en-US" w:eastAsia="zh-CN"/>
              </w:rPr>
              <w:t>Rx-Tx time difference</w:t>
            </w:r>
            <w:r>
              <w:rPr>
                <w:rFonts w:eastAsiaTheme="minorEastAsia"/>
                <w:lang w:val="en-US" w:eastAsia="zh-CN"/>
              </w:rPr>
              <w:t xml:space="preserve"> measurement.</w:t>
            </w:r>
          </w:p>
        </w:tc>
      </w:tr>
      <w:tr w:rsidR="00295D3A" w:rsidRPr="00364E83" w14:paraId="3663D33E" w14:textId="77777777" w:rsidTr="006D0C82">
        <w:tc>
          <w:tcPr>
            <w:tcW w:w="1236" w:type="dxa"/>
          </w:tcPr>
          <w:p w14:paraId="5ECD39DA" w14:textId="4256B1EB" w:rsidR="00295D3A" w:rsidRPr="00364E83" w:rsidRDefault="00CE5838" w:rsidP="00295D3A">
            <w:pPr>
              <w:spacing w:after="120"/>
              <w:rPr>
                <w:rFonts w:eastAsiaTheme="minorEastAsia"/>
                <w:lang w:val="en-US" w:eastAsia="zh-CN"/>
              </w:rPr>
            </w:pPr>
            <w:r>
              <w:rPr>
                <w:rFonts w:eastAsiaTheme="minorEastAsia"/>
                <w:lang w:val="en-US" w:eastAsia="zh-CN"/>
              </w:rPr>
              <w:t>Nokia</w:t>
            </w:r>
          </w:p>
        </w:tc>
        <w:tc>
          <w:tcPr>
            <w:tcW w:w="8395" w:type="dxa"/>
          </w:tcPr>
          <w:p w14:paraId="02313FA8" w14:textId="280A4949" w:rsidR="00295D3A" w:rsidRPr="00364E83" w:rsidRDefault="00CE5838" w:rsidP="00295D3A">
            <w:pPr>
              <w:spacing w:after="120"/>
              <w:rPr>
                <w:rFonts w:eastAsiaTheme="minorEastAsia"/>
                <w:lang w:val="en-US" w:eastAsia="zh-CN"/>
              </w:rPr>
            </w:pPr>
            <w:r>
              <w:rPr>
                <w:rFonts w:eastAsiaTheme="minorEastAsia"/>
                <w:lang w:val="en-US" w:eastAsia="zh-CN"/>
              </w:rPr>
              <w:t xml:space="preserve">Same as </w:t>
            </w:r>
            <w:r w:rsidRPr="00CE5838">
              <w:rPr>
                <w:rFonts w:eastAsiaTheme="minorEastAsia"/>
                <w:lang w:val="en-US" w:eastAsia="zh-CN"/>
              </w:rPr>
              <w:t>Issue 2-1-3</w:t>
            </w:r>
          </w:p>
        </w:tc>
      </w:tr>
      <w:tr w:rsidR="002751F2" w:rsidRPr="00364E83" w14:paraId="4B0FE004" w14:textId="77777777" w:rsidTr="006D0C82">
        <w:tc>
          <w:tcPr>
            <w:tcW w:w="1236" w:type="dxa"/>
          </w:tcPr>
          <w:p w14:paraId="2EABC8BE" w14:textId="662F6904" w:rsidR="002751F2" w:rsidRPr="00364E83" w:rsidRDefault="002751F2" w:rsidP="002751F2">
            <w:pPr>
              <w:spacing w:after="120"/>
              <w:rPr>
                <w:rFonts w:eastAsiaTheme="minorEastAsia"/>
                <w:lang w:val="en-US" w:eastAsia="zh-CN"/>
              </w:rPr>
            </w:pPr>
            <w:r>
              <w:rPr>
                <w:rFonts w:eastAsiaTheme="minorEastAsia"/>
                <w:lang w:val="en-US" w:eastAsia="zh-CN"/>
              </w:rPr>
              <w:t>Qualcomm</w:t>
            </w:r>
          </w:p>
        </w:tc>
        <w:tc>
          <w:tcPr>
            <w:tcW w:w="8395" w:type="dxa"/>
          </w:tcPr>
          <w:p w14:paraId="0F40FBFD" w14:textId="43DCA0AF" w:rsidR="002751F2" w:rsidRPr="00364E83" w:rsidRDefault="002751F2" w:rsidP="002751F2">
            <w:pPr>
              <w:spacing w:after="120"/>
              <w:rPr>
                <w:rFonts w:eastAsiaTheme="minorEastAsia"/>
                <w:lang w:val="en-US" w:eastAsia="zh-CN"/>
              </w:rPr>
            </w:pPr>
            <w:r>
              <w:rPr>
                <w:rFonts w:eastAsiaTheme="minorEastAsia"/>
                <w:lang w:val="en-US" w:eastAsia="zh-CN"/>
              </w:rPr>
              <w:t>Not applicable. See issue 2-1-1.</w:t>
            </w:r>
          </w:p>
        </w:tc>
      </w:tr>
      <w:tr w:rsidR="002751F2" w:rsidRPr="00364E83" w14:paraId="1EDCA6A9" w14:textId="77777777" w:rsidTr="006D0C82">
        <w:tc>
          <w:tcPr>
            <w:tcW w:w="1236" w:type="dxa"/>
          </w:tcPr>
          <w:p w14:paraId="3B11E1C1" w14:textId="77777777" w:rsidR="002751F2" w:rsidRPr="00364E83" w:rsidRDefault="002751F2" w:rsidP="002751F2">
            <w:pPr>
              <w:spacing w:after="120"/>
              <w:rPr>
                <w:rFonts w:eastAsiaTheme="minorEastAsia"/>
                <w:lang w:val="en-US" w:eastAsia="zh-CN"/>
              </w:rPr>
            </w:pPr>
          </w:p>
        </w:tc>
        <w:tc>
          <w:tcPr>
            <w:tcW w:w="8395" w:type="dxa"/>
          </w:tcPr>
          <w:p w14:paraId="380E7CF5" w14:textId="77777777" w:rsidR="002751F2" w:rsidRPr="00364E83" w:rsidRDefault="002751F2" w:rsidP="002751F2">
            <w:pPr>
              <w:spacing w:after="120"/>
              <w:rPr>
                <w:rFonts w:eastAsiaTheme="minorEastAsia"/>
                <w:lang w:val="en-US" w:eastAsia="zh-CN"/>
              </w:rPr>
            </w:pPr>
          </w:p>
        </w:tc>
      </w:tr>
    </w:tbl>
    <w:p w14:paraId="2278992D" w14:textId="5AB52C9A" w:rsidR="00E5309A" w:rsidRPr="00364E83" w:rsidRDefault="00E5309A" w:rsidP="00E5309A">
      <w:pPr>
        <w:rPr>
          <w:lang w:val="en-US" w:eastAsia="zh-CN"/>
        </w:rPr>
      </w:pPr>
    </w:p>
    <w:p w14:paraId="19F0B7E4" w14:textId="1E7DDC1F" w:rsidR="007B437C" w:rsidRPr="00364E83" w:rsidRDefault="007B437C" w:rsidP="007B437C">
      <w:pPr>
        <w:spacing w:before="240"/>
        <w:rPr>
          <w:b/>
          <w:u w:val="single"/>
          <w:lang w:eastAsia="ko-KR"/>
        </w:rPr>
      </w:pPr>
      <w:r w:rsidRPr="00364E83">
        <w:rPr>
          <w:b/>
          <w:u w:val="single"/>
          <w:lang w:eastAsia="ko-KR"/>
        </w:rPr>
        <w:t>Issue 2-</w:t>
      </w:r>
      <w:r w:rsidR="00F663C4" w:rsidRPr="00364E83">
        <w:rPr>
          <w:b/>
          <w:u w:val="single"/>
          <w:lang w:eastAsia="ko-KR"/>
        </w:rPr>
        <w:t>2-</w:t>
      </w:r>
      <w:r w:rsidR="00EC0B33" w:rsidRPr="00364E83">
        <w:rPr>
          <w:b/>
          <w:u w:val="single"/>
          <w:lang w:eastAsia="ko-KR"/>
        </w:rPr>
        <w:t>4</w:t>
      </w:r>
      <w:r w:rsidRPr="00364E83">
        <w:rPr>
          <w:b/>
          <w:u w:val="single"/>
          <w:lang w:eastAsia="ko-KR"/>
        </w:rPr>
        <w:t xml:space="preserve">: </w:t>
      </w:r>
      <w:r w:rsidR="00BD0544" w:rsidRPr="00364E83">
        <w:rPr>
          <w:b/>
          <w:u w:val="single"/>
          <w:lang w:eastAsia="ko-KR"/>
        </w:rPr>
        <w:t>I</w:t>
      </w:r>
      <w:r w:rsidRPr="00364E83">
        <w:rPr>
          <w:b/>
          <w:u w:val="single"/>
          <w:lang w:eastAsia="ko-KR"/>
        </w:rPr>
        <w:t>mpact of SRS antenna switching on UL RTOA</w:t>
      </w:r>
      <w:r w:rsidR="005F7427" w:rsidRPr="00364E83">
        <w:rPr>
          <w:b/>
          <w:u w:val="single"/>
          <w:lang w:eastAsia="ko-KR"/>
        </w:rPr>
        <w:t xml:space="preserve"> report mapping</w:t>
      </w:r>
      <w:r w:rsidRPr="00364E83">
        <w:rPr>
          <w:b/>
          <w:u w:val="single"/>
          <w:lang w:eastAsia="ko-KR"/>
        </w:rPr>
        <w:t>.</w:t>
      </w:r>
    </w:p>
    <w:p w14:paraId="42CB78A0" w14:textId="77777777" w:rsidR="007B437C" w:rsidRPr="00364E83" w:rsidRDefault="007B437C" w:rsidP="007B437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Proposals:</w:t>
      </w:r>
    </w:p>
    <w:p w14:paraId="12DF60F4" w14:textId="6DDD33D7" w:rsidR="007B437C" w:rsidRPr="00364E83" w:rsidRDefault="007B437C" w:rsidP="007B437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64E83">
        <w:rPr>
          <w:rFonts w:eastAsia="SimSun"/>
          <w:szCs w:val="24"/>
          <w:lang w:eastAsia="zh-CN"/>
        </w:rPr>
        <w:t xml:space="preserve">Option 1: </w:t>
      </w:r>
      <w:r w:rsidR="005F7427" w:rsidRPr="00364E83">
        <w:rPr>
          <w:rFonts w:eastAsia="SimSun"/>
          <w:szCs w:val="24"/>
          <w:lang w:eastAsia="zh-CN"/>
        </w:rPr>
        <w:t>CATT</w:t>
      </w:r>
    </w:p>
    <w:p w14:paraId="458BEBA4" w14:textId="5A1AAF92" w:rsidR="007A76B2" w:rsidRPr="00364E83" w:rsidRDefault="007A76B2" w:rsidP="007B437C">
      <w:pPr>
        <w:pStyle w:val="ListParagraph"/>
        <w:numPr>
          <w:ilvl w:val="2"/>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No</w:t>
      </w:r>
      <w:r w:rsidR="00F63D03" w:rsidRPr="00364E83">
        <w:rPr>
          <w:rFonts w:eastAsia="SimSun"/>
          <w:szCs w:val="24"/>
          <w:lang w:eastAsia="zh-CN"/>
        </w:rPr>
        <w:t>.</w:t>
      </w:r>
    </w:p>
    <w:p w14:paraId="27CFDEE2" w14:textId="77777777" w:rsidR="007B437C" w:rsidRPr="00364E83" w:rsidRDefault="007B437C" w:rsidP="007B437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Recommended WF</w:t>
      </w:r>
    </w:p>
    <w:p w14:paraId="6CA6419E" w14:textId="77777777" w:rsidR="007B437C" w:rsidRPr="00364E83" w:rsidRDefault="007B437C" w:rsidP="007B437C">
      <w:pPr>
        <w:pStyle w:val="ListParagraph"/>
        <w:numPr>
          <w:ilvl w:val="1"/>
          <w:numId w:val="1"/>
        </w:numPr>
        <w:overflowPunct/>
        <w:autoSpaceDE/>
        <w:autoSpaceDN/>
        <w:adjustRightInd/>
        <w:spacing w:after="240"/>
        <w:ind w:left="1434" w:firstLineChars="0" w:hanging="357"/>
        <w:textAlignment w:val="auto"/>
        <w:rPr>
          <w:rFonts w:eastAsia="SimSun"/>
          <w:szCs w:val="24"/>
          <w:lang w:eastAsia="zh-CN"/>
        </w:rPr>
      </w:pPr>
      <w:r w:rsidRPr="00364E83">
        <w:rPr>
          <w:rFonts w:eastAsia="SimSun"/>
          <w:szCs w:val="24"/>
          <w:lang w:eastAsia="zh-CN"/>
        </w:rPr>
        <w:t>Discuss the proposals</w:t>
      </w:r>
    </w:p>
    <w:tbl>
      <w:tblPr>
        <w:tblStyle w:val="TableGrid"/>
        <w:tblW w:w="0" w:type="auto"/>
        <w:tblLook w:val="04A0" w:firstRow="1" w:lastRow="0" w:firstColumn="1" w:lastColumn="0" w:noHBand="0" w:noVBand="1"/>
      </w:tblPr>
      <w:tblGrid>
        <w:gridCol w:w="1236"/>
        <w:gridCol w:w="8395"/>
      </w:tblGrid>
      <w:tr w:rsidR="007B437C" w:rsidRPr="00364E83" w14:paraId="49C5ECA9" w14:textId="77777777" w:rsidTr="006D0C82">
        <w:tc>
          <w:tcPr>
            <w:tcW w:w="1236" w:type="dxa"/>
          </w:tcPr>
          <w:p w14:paraId="4130291C" w14:textId="77777777" w:rsidR="007B437C" w:rsidRPr="00364E83" w:rsidRDefault="007B437C" w:rsidP="006D0C82">
            <w:pPr>
              <w:spacing w:after="120"/>
              <w:rPr>
                <w:rFonts w:eastAsiaTheme="minorEastAsia"/>
                <w:b/>
                <w:bCs/>
                <w:lang w:val="en-US" w:eastAsia="zh-CN"/>
              </w:rPr>
            </w:pPr>
            <w:r w:rsidRPr="00364E83">
              <w:rPr>
                <w:rFonts w:eastAsiaTheme="minorEastAsia"/>
                <w:b/>
                <w:bCs/>
                <w:lang w:val="en-US" w:eastAsia="zh-CN"/>
              </w:rPr>
              <w:t>Company</w:t>
            </w:r>
          </w:p>
        </w:tc>
        <w:tc>
          <w:tcPr>
            <w:tcW w:w="8395" w:type="dxa"/>
          </w:tcPr>
          <w:p w14:paraId="6FA5E16C" w14:textId="77777777" w:rsidR="007B437C" w:rsidRPr="00364E83" w:rsidRDefault="007B437C" w:rsidP="006D0C82">
            <w:pPr>
              <w:spacing w:after="120"/>
              <w:rPr>
                <w:rFonts w:eastAsiaTheme="minorEastAsia"/>
                <w:b/>
                <w:bCs/>
                <w:lang w:val="en-US" w:eastAsia="zh-CN"/>
              </w:rPr>
            </w:pPr>
            <w:r w:rsidRPr="00364E83">
              <w:rPr>
                <w:rFonts w:eastAsiaTheme="minorEastAsia"/>
                <w:b/>
                <w:bCs/>
                <w:lang w:val="en-US" w:eastAsia="zh-CN"/>
              </w:rPr>
              <w:t>Comments</w:t>
            </w:r>
          </w:p>
        </w:tc>
      </w:tr>
      <w:tr w:rsidR="007B437C" w:rsidRPr="00364E83" w14:paraId="6E841E2D" w14:textId="77777777" w:rsidTr="006D0C82">
        <w:tc>
          <w:tcPr>
            <w:tcW w:w="1236" w:type="dxa"/>
          </w:tcPr>
          <w:p w14:paraId="4914F61F" w14:textId="12881EA3" w:rsidR="007B437C" w:rsidRPr="00364E83" w:rsidRDefault="001A5F4B" w:rsidP="006D0C8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38BEC722" w14:textId="77777777" w:rsidR="007B437C" w:rsidRDefault="001A5F4B" w:rsidP="006D0C82">
            <w:pPr>
              <w:spacing w:after="120"/>
              <w:rPr>
                <w:rFonts w:eastAsiaTheme="minorEastAsia"/>
                <w:lang w:val="en-US" w:eastAsia="zh-CN"/>
              </w:rPr>
            </w:pPr>
            <w:r>
              <w:rPr>
                <w:rFonts w:eastAsiaTheme="minorEastAsia"/>
                <w:lang w:val="en-US" w:eastAsia="zh-CN"/>
              </w:rPr>
              <w:t>Support option 1.</w:t>
            </w:r>
          </w:p>
          <w:p w14:paraId="4432DE3A" w14:textId="0210B2E6" w:rsidR="001A5F4B" w:rsidRPr="00364E83" w:rsidRDefault="001A5F4B" w:rsidP="006D0C82">
            <w:pPr>
              <w:spacing w:after="120"/>
              <w:rPr>
                <w:rFonts w:eastAsiaTheme="minorEastAsia"/>
                <w:lang w:val="en-US" w:eastAsia="zh-CN"/>
              </w:rPr>
            </w:pPr>
            <w:r>
              <w:rPr>
                <w:rFonts w:eastAsiaTheme="minorEastAsia"/>
                <w:lang w:val="en-US" w:eastAsia="zh-CN"/>
              </w:rPr>
              <w:t xml:space="preserve">We do not see </w:t>
            </w:r>
            <w:r w:rsidR="00877EF0">
              <w:rPr>
                <w:rFonts w:eastAsiaTheme="minorEastAsia"/>
                <w:lang w:val="en-US" w:eastAsia="zh-CN"/>
              </w:rPr>
              <w:t>SRS antenna port switching will impact reporting mapping.</w:t>
            </w:r>
          </w:p>
        </w:tc>
      </w:tr>
      <w:tr w:rsidR="007B437C" w:rsidRPr="00364E83" w14:paraId="487CE576" w14:textId="77777777" w:rsidTr="006D0C82">
        <w:tc>
          <w:tcPr>
            <w:tcW w:w="1236" w:type="dxa"/>
          </w:tcPr>
          <w:p w14:paraId="5D868CA5" w14:textId="6E159C16" w:rsidR="007B437C" w:rsidRPr="00364E83" w:rsidRDefault="00E40A1C" w:rsidP="006D0C82">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0DCE9027" w14:textId="29BA98F6" w:rsidR="007B437C" w:rsidRPr="00364E83" w:rsidRDefault="00E40A1C" w:rsidP="006D0C82">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r>
      <w:tr w:rsidR="00902D3D" w:rsidRPr="00364E83" w14:paraId="41427863" w14:textId="77777777" w:rsidTr="006D0C82">
        <w:tc>
          <w:tcPr>
            <w:tcW w:w="1236" w:type="dxa"/>
          </w:tcPr>
          <w:p w14:paraId="7A7BA9AB" w14:textId="5BFCC1FB" w:rsidR="00902D3D" w:rsidRPr="00364E83" w:rsidRDefault="00902D3D" w:rsidP="006D0C82">
            <w:pPr>
              <w:spacing w:after="120"/>
              <w:rPr>
                <w:rFonts w:eastAsiaTheme="minorEastAsia"/>
                <w:lang w:val="en-US" w:eastAsia="zh-CN"/>
              </w:rPr>
            </w:pPr>
            <w:r>
              <w:rPr>
                <w:rFonts w:eastAsiaTheme="minorEastAsia" w:hint="eastAsia"/>
                <w:lang w:val="en-US" w:eastAsia="zh-CN"/>
              </w:rPr>
              <w:t>CATT</w:t>
            </w:r>
          </w:p>
        </w:tc>
        <w:tc>
          <w:tcPr>
            <w:tcW w:w="8395" w:type="dxa"/>
          </w:tcPr>
          <w:p w14:paraId="75290219" w14:textId="0AAAAB2E" w:rsidR="00902D3D" w:rsidRPr="00364E83" w:rsidRDefault="00902D3D" w:rsidP="006D0C82">
            <w:pPr>
              <w:spacing w:after="120"/>
              <w:rPr>
                <w:rFonts w:eastAsiaTheme="minorEastAsia"/>
                <w:lang w:val="en-US" w:eastAsia="zh-CN"/>
              </w:rPr>
            </w:pPr>
            <w:r>
              <w:rPr>
                <w:rFonts w:eastAsiaTheme="minorEastAsia"/>
                <w:lang w:val="en-US" w:eastAsia="zh-CN"/>
              </w:rPr>
              <w:t>O</w:t>
            </w:r>
            <w:r>
              <w:rPr>
                <w:rFonts w:eastAsiaTheme="minorEastAsia" w:hint="eastAsia"/>
                <w:lang w:val="en-US" w:eastAsia="zh-CN"/>
              </w:rPr>
              <w:t xml:space="preserve">ption 1. </w:t>
            </w:r>
          </w:p>
        </w:tc>
      </w:tr>
      <w:tr w:rsidR="00FD4776" w:rsidRPr="00364E83" w14:paraId="3518497C" w14:textId="77777777" w:rsidTr="006D0C82">
        <w:tc>
          <w:tcPr>
            <w:tcW w:w="1236" w:type="dxa"/>
          </w:tcPr>
          <w:p w14:paraId="2E1138D2" w14:textId="52713649" w:rsidR="00FD4776" w:rsidRPr="00364E83" w:rsidRDefault="00FD4776" w:rsidP="00FD4776">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65BD955F" w14:textId="5C3C6AE8" w:rsidR="00FD4776" w:rsidRPr="00364E83" w:rsidRDefault="00FD4776" w:rsidP="00FD4776">
            <w:pPr>
              <w:spacing w:after="120"/>
              <w:rPr>
                <w:rFonts w:eastAsiaTheme="minorEastAsia"/>
                <w:lang w:val="en-US" w:eastAsia="zh-CN"/>
              </w:rPr>
            </w:pPr>
            <w:r>
              <w:rPr>
                <w:rFonts w:eastAsiaTheme="minorEastAsia"/>
                <w:lang w:val="en-US" w:eastAsia="zh-CN"/>
              </w:rPr>
              <w:t>Option 1</w:t>
            </w:r>
          </w:p>
        </w:tc>
      </w:tr>
      <w:tr w:rsidR="00295D3A" w:rsidRPr="00364E83" w14:paraId="40367181" w14:textId="77777777" w:rsidTr="006D0C82">
        <w:tc>
          <w:tcPr>
            <w:tcW w:w="1236" w:type="dxa"/>
          </w:tcPr>
          <w:p w14:paraId="7FC7EA11" w14:textId="5D54C3C0" w:rsidR="00295D3A" w:rsidRPr="00364E83" w:rsidRDefault="00295D3A" w:rsidP="00295D3A">
            <w:pPr>
              <w:spacing w:after="120"/>
              <w:rPr>
                <w:rFonts w:eastAsiaTheme="minorEastAsia"/>
                <w:lang w:val="en-US" w:eastAsia="zh-CN"/>
              </w:rPr>
            </w:pPr>
            <w:r>
              <w:rPr>
                <w:rFonts w:eastAsiaTheme="minorEastAsia"/>
                <w:lang w:val="en-US" w:eastAsia="zh-CN"/>
              </w:rPr>
              <w:t>Ericsson</w:t>
            </w:r>
          </w:p>
        </w:tc>
        <w:tc>
          <w:tcPr>
            <w:tcW w:w="8395" w:type="dxa"/>
          </w:tcPr>
          <w:p w14:paraId="336B8E14" w14:textId="17E6813B" w:rsidR="00295D3A" w:rsidRPr="00364E83" w:rsidRDefault="00295D3A" w:rsidP="00295D3A">
            <w:pPr>
              <w:spacing w:after="120"/>
              <w:rPr>
                <w:rFonts w:eastAsiaTheme="minorEastAsia"/>
                <w:lang w:val="en-US" w:eastAsia="zh-CN"/>
              </w:rPr>
            </w:pPr>
            <w:r>
              <w:rPr>
                <w:rFonts w:eastAsiaTheme="minorEastAsia"/>
                <w:lang w:val="en-US" w:eastAsia="zh-CN"/>
              </w:rPr>
              <w:t>Option 1 is fine</w:t>
            </w:r>
          </w:p>
        </w:tc>
      </w:tr>
      <w:tr w:rsidR="00295D3A" w:rsidRPr="00364E83" w14:paraId="5ED5859D" w14:textId="77777777" w:rsidTr="006D0C82">
        <w:tc>
          <w:tcPr>
            <w:tcW w:w="1236" w:type="dxa"/>
          </w:tcPr>
          <w:p w14:paraId="03AD2C59" w14:textId="259C03AC" w:rsidR="00295D3A" w:rsidRPr="00364E83" w:rsidRDefault="00CE5838" w:rsidP="00295D3A">
            <w:pPr>
              <w:spacing w:after="120"/>
              <w:rPr>
                <w:rFonts w:eastAsiaTheme="minorEastAsia"/>
                <w:lang w:val="en-US" w:eastAsia="zh-CN"/>
              </w:rPr>
            </w:pPr>
            <w:r>
              <w:rPr>
                <w:rFonts w:eastAsiaTheme="minorEastAsia"/>
                <w:lang w:val="en-US" w:eastAsia="zh-CN"/>
              </w:rPr>
              <w:t>Nokia</w:t>
            </w:r>
          </w:p>
        </w:tc>
        <w:tc>
          <w:tcPr>
            <w:tcW w:w="8395" w:type="dxa"/>
          </w:tcPr>
          <w:p w14:paraId="258AF494" w14:textId="775A91C0" w:rsidR="00295D3A" w:rsidRPr="00364E83" w:rsidRDefault="00CE5838" w:rsidP="00295D3A">
            <w:pPr>
              <w:spacing w:after="120"/>
              <w:rPr>
                <w:rFonts w:eastAsiaTheme="minorEastAsia"/>
                <w:lang w:val="en-US" w:eastAsia="zh-CN"/>
              </w:rPr>
            </w:pPr>
            <w:r>
              <w:rPr>
                <w:rFonts w:eastAsiaTheme="minorEastAsia"/>
                <w:lang w:val="en-US" w:eastAsia="zh-CN"/>
              </w:rPr>
              <w:t xml:space="preserve">Option-1. We don’t see impact on the </w:t>
            </w:r>
            <w:r w:rsidRPr="004812E7">
              <w:rPr>
                <w:rFonts w:eastAsiaTheme="minorEastAsia"/>
                <w:lang w:val="en-US" w:eastAsia="zh-CN"/>
              </w:rPr>
              <w:t>report mapping</w:t>
            </w:r>
            <w:r>
              <w:rPr>
                <w:rFonts w:eastAsiaTheme="minorEastAsia"/>
                <w:lang w:val="en-US" w:eastAsia="zh-CN"/>
              </w:rPr>
              <w:t xml:space="preserve"> itself.</w:t>
            </w:r>
          </w:p>
        </w:tc>
      </w:tr>
    </w:tbl>
    <w:p w14:paraId="737CE882" w14:textId="77777777" w:rsidR="007B437C" w:rsidRPr="00364E83" w:rsidRDefault="007B437C" w:rsidP="00E5309A">
      <w:pPr>
        <w:rPr>
          <w:lang w:val="en-US" w:eastAsia="zh-CN"/>
        </w:rPr>
      </w:pPr>
    </w:p>
    <w:p w14:paraId="32C991F6" w14:textId="77777777" w:rsidR="00860290" w:rsidRPr="00364E83" w:rsidRDefault="00860290" w:rsidP="00B826C0">
      <w:pPr>
        <w:rPr>
          <w:lang w:val="en-US" w:eastAsia="zh-CN"/>
        </w:rPr>
      </w:pPr>
    </w:p>
    <w:p w14:paraId="27021850" w14:textId="77777777" w:rsidR="00DD19DE" w:rsidRPr="00364E83" w:rsidRDefault="00DD19DE" w:rsidP="00567C4C">
      <w:pPr>
        <w:pStyle w:val="Heading2"/>
      </w:pPr>
      <w:r w:rsidRPr="00364E83">
        <w:t>Summary</w:t>
      </w:r>
      <w:r w:rsidRPr="00364E83">
        <w:rPr>
          <w:rFonts w:hint="eastAsia"/>
        </w:rPr>
        <w:t xml:space="preserve"> for 1st round </w:t>
      </w:r>
    </w:p>
    <w:p w14:paraId="166B8C0F" w14:textId="77777777" w:rsidR="00DD19DE" w:rsidRPr="00364E83" w:rsidRDefault="00DD19DE">
      <w:pPr>
        <w:pStyle w:val="Heading3"/>
      </w:pPr>
      <w:r w:rsidRPr="00364E83">
        <w:t xml:space="preserve">Open issues </w:t>
      </w:r>
    </w:p>
    <w:tbl>
      <w:tblPr>
        <w:tblStyle w:val="TableGrid"/>
        <w:tblW w:w="0" w:type="auto"/>
        <w:tblLook w:val="04A0" w:firstRow="1" w:lastRow="0" w:firstColumn="1" w:lastColumn="0" w:noHBand="0" w:noVBand="1"/>
      </w:tblPr>
      <w:tblGrid>
        <w:gridCol w:w="1129"/>
        <w:gridCol w:w="8502"/>
      </w:tblGrid>
      <w:tr w:rsidR="00393E95" w:rsidRPr="00364E83" w14:paraId="3122F244" w14:textId="77777777" w:rsidTr="004B2B58">
        <w:tc>
          <w:tcPr>
            <w:tcW w:w="1129" w:type="dxa"/>
          </w:tcPr>
          <w:p w14:paraId="1BAD9367" w14:textId="77777777" w:rsidR="00DD19DE" w:rsidRPr="00364E83" w:rsidRDefault="00DD19DE" w:rsidP="003156FE">
            <w:pPr>
              <w:rPr>
                <w:rFonts w:eastAsiaTheme="minorEastAsia"/>
                <w:b/>
                <w:bCs/>
                <w:lang w:val="en-US" w:eastAsia="zh-CN"/>
              </w:rPr>
            </w:pPr>
          </w:p>
        </w:tc>
        <w:tc>
          <w:tcPr>
            <w:tcW w:w="8502" w:type="dxa"/>
          </w:tcPr>
          <w:p w14:paraId="6CFC9668" w14:textId="77777777" w:rsidR="00DD19DE" w:rsidRPr="00364E83" w:rsidRDefault="00DD19DE" w:rsidP="003156FE">
            <w:pPr>
              <w:rPr>
                <w:rFonts w:eastAsiaTheme="minorEastAsia"/>
                <w:b/>
                <w:bCs/>
                <w:lang w:val="en-US" w:eastAsia="zh-CN"/>
              </w:rPr>
            </w:pPr>
            <w:r w:rsidRPr="00364E83">
              <w:rPr>
                <w:rFonts w:eastAsiaTheme="minorEastAsia"/>
                <w:b/>
                <w:bCs/>
                <w:lang w:val="en-US" w:eastAsia="zh-CN"/>
              </w:rPr>
              <w:t xml:space="preserve">Status summary </w:t>
            </w:r>
          </w:p>
        </w:tc>
      </w:tr>
      <w:tr w:rsidR="00393E95" w:rsidRPr="00364E83" w14:paraId="71A9C0C5" w14:textId="77777777" w:rsidTr="004B2B58">
        <w:tc>
          <w:tcPr>
            <w:tcW w:w="1129" w:type="dxa"/>
          </w:tcPr>
          <w:p w14:paraId="24B4F67E" w14:textId="33683217" w:rsidR="00DD19DE" w:rsidRPr="00364E83" w:rsidRDefault="00DD19DE" w:rsidP="003156FE">
            <w:pPr>
              <w:rPr>
                <w:rFonts w:eastAsiaTheme="minorEastAsia"/>
                <w:lang w:val="en-US" w:eastAsia="zh-CN"/>
              </w:rPr>
            </w:pPr>
            <w:r w:rsidRPr="00364E83">
              <w:rPr>
                <w:rFonts w:eastAsiaTheme="minorEastAsia" w:hint="eastAsia"/>
                <w:b/>
                <w:bCs/>
                <w:lang w:val="en-US" w:eastAsia="zh-CN"/>
              </w:rPr>
              <w:t>Sub</w:t>
            </w:r>
            <w:r w:rsidR="004B2B58" w:rsidRPr="00364E83">
              <w:rPr>
                <w:rFonts w:eastAsiaTheme="minorEastAsia"/>
                <w:b/>
                <w:bCs/>
                <w:lang w:val="en-US" w:eastAsia="zh-CN"/>
              </w:rPr>
              <w:t>-</w:t>
            </w:r>
            <w:r w:rsidR="00142BB9" w:rsidRPr="00364E83">
              <w:rPr>
                <w:rFonts w:eastAsiaTheme="minorEastAsia" w:hint="eastAsia"/>
                <w:b/>
                <w:bCs/>
                <w:lang w:val="en-US" w:eastAsia="zh-CN"/>
              </w:rPr>
              <w:t>topic</w:t>
            </w:r>
            <w:r w:rsidR="004B2B58" w:rsidRPr="00364E83">
              <w:rPr>
                <w:rFonts w:eastAsiaTheme="minorEastAsia"/>
                <w:b/>
                <w:bCs/>
                <w:lang w:val="en-US" w:eastAsia="zh-CN"/>
              </w:rPr>
              <w:t xml:space="preserve"> 2-1</w:t>
            </w:r>
          </w:p>
        </w:tc>
        <w:tc>
          <w:tcPr>
            <w:tcW w:w="8502" w:type="dxa"/>
          </w:tcPr>
          <w:p w14:paraId="0F16ECB2" w14:textId="1ADA6759" w:rsidR="004B608E" w:rsidRPr="004B608E" w:rsidRDefault="00D13104" w:rsidP="004B608E">
            <w:pPr>
              <w:spacing w:before="120"/>
              <w:rPr>
                <w:b/>
                <w:u w:val="single"/>
                <w:lang w:eastAsia="ko-KR"/>
              </w:rPr>
            </w:pPr>
            <w:r w:rsidRPr="00364E83">
              <w:rPr>
                <w:b/>
                <w:u w:val="single"/>
                <w:lang w:eastAsia="ko-KR"/>
              </w:rPr>
              <w:t>Issue 2-1-</w:t>
            </w:r>
            <w:r>
              <w:rPr>
                <w:b/>
                <w:u w:val="single"/>
                <w:lang w:eastAsia="ko-KR"/>
              </w:rPr>
              <w:t>1</w:t>
            </w:r>
            <w:r w:rsidRPr="00364E83">
              <w:rPr>
                <w:b/>
                <w:u w:val="single"/>
                <w:lang w:eastAsia="ko-KR"/>
              </w:rPr>
              <w:t xml:space="preserve">: </w:t>
            </w:r>
            <w:r w:rsidR="004B608E" w:rsidRPr="00364E83">
              <w:rPr>
                <w:b/>
                <w:u w:val="single"/>
                <w:lang w:eastAsia="ko-KR"/>
              </w:rPr>
              <w:t>Is Rel-15 SRS (</w:t>
            </w:r>
            <w:r w:rsidR="004B608E" w:rsidRPr="00364E83">
              <w:rPr>
                <w:b/>
                <w:i/>
                <w:iCs/>
                <w:u w:val="single"/>
                <w:lang w:eastAsia="ko-KR"/>
              </w:rPr>
              <w:t>SRS-Resource</w:t>
            </w:r>
            <w:r w:rsidR="004B608E" w:rsidRPr="00364E83">
              <w:rPr>
                <w:b/>
                <w:u w:val="single"/>
                <w:lang w:eastAsia="ko-KR"/>
              </w:rPr>
              <w:t>) supported for UE Rx-Tx time difference in Rel-17?</w:t>
            </w:r>
          </w:p>
          <w:p w14:paraId="4D6106CE" w14:textId="5BF3C474" w:rsidR="00DD19DE" w:rsidRPr="00364E83" w:rsidRDefault="00DD19DE" w:rsidP="003156FE">
            <w:pPr>
              <w:rPr>
                <w:rFonts w:eastAsiaTheme="minorEastAsia"/>
                <w:i/>
                <w:lang w:val="en-US" w:eastAsia="zh-CN"/>
              </w:rPr>
            </w:pPr>
            <w:r w:rsidRPr="00364E83">
              <w:rPr>
                <w:rFonts w:eastAsiaTheme="minorEastAsia" w:hint="eastAsia"/>
                <w:i/>
                <w:lang w:val="en-US" w:eastAsia="zh-CN"/>
              </w:rPr>
              <w:t>Tentative agreements:</w:t>
            </w:r>
            <w:r w:rsidR="004B608E">
              <w:rPr>
                <w:rFonts w:eastAsiaTheme="minorEastAsia"/>
                <w:i/>
                <w:lang w:val="en-US" w:eastAsia="zh-CN"/>
              </w:rPr>
              <w:t xml:space="preserve"> None</w:t>
            </w:r>
          </w:p>
          <w:p w14:paraId="1E4EEE2C" w14:textId="0FA43A77" w:rsidR="00DD19DE" w:rsidRDefault="00DD19DE" w:rsidP="003156FE">
            <w:pPr>
              <w:rPr>
                <w:rFonts w:eastAsiaTheme="minorEastAsia"/>
                <w:i/>
                <w:lang w:val="en-US" w:eastAsia="zh-CN"/>
              </w:rPr>
            </w:pPr>
            <w:r w:rsidRPr="00364E83">
              <w:rPr>
                <w:rFonts w:eastAsiaTheme="minorEastAsia" w:hint="eastAsia"/>
                <w:i/>
                <w:lang w:val="en-US" w:eastAsia="zh-CN"/>
              </w:rPr>
              <w:t>Candidate options:</w:t>
            </w:r>
          </w:p>
          <w:p w14:paraId="2A638EB8" w14:textId="1B15289B" w:rsidR="00610AF7" w:rsidRPr="00610AF7" w:rsidRDefault="00610AF7" w:rsidP="00610AF7">
            <w:pPr>
              <w:pStyle w:val="ListParagraph"/>
              <w:numPr>
                <w:ilvl w:val="0"/>
                <w:numId w:val="45"/>
              </w:numPr>
              <w:ind w:firstLineChars="0"/>
              <w:rPr>
                <w:rFonts w:eastAsiaTheme="minorEastAsia"/>
                <w:iCs/>
                <w:lang w:val="en-US" w:eastAsia="zh-CN"/>
              </w:rPr>
            </w:pPr>
            <w:r w:rsidRPr="00610AF7">
              <w:rPr>
                <w:rFonts w:eastAsiaTheme="minorEastAsia"/>
                <w:iCs/>
                <w:lang w:val="en-US" w:eastAsia="zh-CN"/>
              </w:rPr>
              <w:t>Is Rel-15 SRS (SRS-Resource) supported for UE Rx-Tx time difference in Rel-17?</w:t>
            </w:r>
          </w:p>
          <w:p w14:paraId="0511D284" w14:textId="77777777" w:rsidR="006D0EA2" w:rsidRPr="00364E83" w:rsidRDefault="006D0EA2" w:rsidP="006D0EA2">
            <w:pPr>
              <w:pStyle w:val="ListParagraph"/>
              <w:numPr>
                <w:ilvl w:val="0"/>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Option 1: HW, E///, ZTE</w:t>
            </w:r>
          </w:p>
          <w:p w14:paraId="17C5D6E4" w14:textId="77777777" w:rsidR="006D0EA2" w:rsidRPr="00364E83" w:rsidRDefault="006D0EA2" w:rsidP="006D0EA2">
            <w:pPr>
              <w:pStyle w:val="ListParagraph"/>
              <w:numPr>
                <w:ilvl w:val="1"/>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 xml:space="preserve">Yes </w:t>
            </w:r>
          </w:p>
          <w:p w14:paraId="1BD1A081" w14:textId="17C72DCA" w:rsidR="006D0EA2" w:rsidRPr="00364E83" w:rsidRDefault="006D0EA2" w:rsidP="006D0EA2">
            <w:pPr>
              <w:pStyle w:val="ListParagraph"/>
              <w:numPr>
                <w:ilvl w:val="0"/>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Option 2: CATT, Nokia, Vivo, OPPO</w:t>
            </w:r>
            <w:r w:rsidR="00BD01D8">
              <w:rPr>
                <w:rFonts w:eastAsia="SimSun"/>
                <w:szCs w:val="24"/>
                <w:lang w:eastAsia="zh-CN"/>
              </w:rPr>
              <w:t>, QC</w:t>
            </w:r>
          </w:p>
          <w:p w14:paraId="5C4D10B6" w14:textId="48B3F197" w:rsidR="004B608E" w:rsidRPr="006D0EA2" w:rsidRDefault="006D0EA2" w:rsidP="006D0EA2">
            <w:pPr>
              <w:pStyle w:val="ListParagraph"/>
              <w:numPr>
                <w:ilvl w:val="1"/>
                <w:numId w:val="1"/>
              </w:numPr>
              <w:spacing w:after="120"/>
              <w:ind w:firstLineChars="0"/>
              <w:rPr>
                <w:rFonts w:eastAsia="Times New Roman"/>
                <w:lang w:eastAsia="zh-CN"/>
              </w:rPr>
            </w:pPr>
            <w:r w:rsidRPr="00364E83">
              <w:rPr>
                <w:rFonts w:eastAsia="Times New Roman"/>
                <w:lang w:eastAsia="zh-CN"/>
              </w:rPr>
              <w:t>No</w:t>
            </w:r>
          </w:p>
          <w:p w14:paraId="34456ED5" w14:textId="77777777" w:rsidR="004C2FD8" w:rsidRDefault="00E97AD5" w:rsidP="003156FE">
            <w:pPr>
              <w:rPr>
                <w:rFonts w:eastAsiaTheme="minorEastAsia"/>
                <w:i/>
                <w:lang w:val="en-US" w:eastAsia="zh-CN"/>
              </w:rPr>
            </w:pPr>
            <w:r w:rsidRPr="00364E83">
              <w:rPr>
                <w:rFonts w:eastAsiaTheme="minorEastAsia"/>
                <w:i/>
                <w:lang w:val="en-US" w:eastAsia="zh-CN"/>
              </w:rPr>
              <w:t>Recommendations</w:t>
            </w:r>
            <w:r w:rsidR="00DD19DE" w:rsidRPr="00364E83">
              <w:rPr>
                <w:rFonts w:eastAsiaTheme="minorEastAsia" w:hint="eastAsia"/>
                <w:i/>
                <w:lang w:val="en-US" w:eastAsia="zh-CN"/>
              </w:rPr>
              <w:t xml:space="preserve"> for 2</w:t>
            </w:r>
            <w:r w:rsidR="00DD19DE" w:rsidRPr="00364E83">
              <w:rPr>
                <w:rFonts w:eastAsiaTheme="minorEastAsia" w:hint="eastAsia"/>
                <w:i/>
                <w:vertAlign w:val="superscript"/>
                <w:lang w:val="en-US" w:eastAsia="zh-CN"/>
              </w:rPr>
              <w:t>nd</w:t>
            </w:r>
            <w:r w:rsidR="00DD19DE" w:rsidRPr="00364E83">
              <w:rPr>
                <w:rFonts w:eastAsiaTheme="minorEastAsia" w:hint="eastAsia"/>
                <w:i/>
                <w:lang w:val="en-US" w:eastAsia="zh-CN"/>
              </w:rPr>
              <w:t xml:space="preserve"> round:</w:t>
            </w:r>
            <w:r w:rsidR="00BD01D8">
              <w:rPr>
                <w:rFonts w:eastAsiaTheme="minorEastAsia"/>
                <w:i/>
                <w:lang w:val="en-US" w:eastAsia="zh-CN"/>
              </w:rPr>
              <w:t xml:space="preserve"> </w:t>
            </w:r>
          </w:p>
          <w:p w14:paraId="5513BF96" w14:textId="3ABB0897" w:rsidR="00DD19DE" w:rsidRPr="00BD01D8" w:rsidRDefault="00BD01D8" w:rsidP="003156FE">
            <w:pPr>
              <w:rPr>
                <w:rFonts w:eastAsiaTheme="minorEastAsia"/>
                <w:iCs/>
                <w:lang w:val="en-US" w:eastAsia="zh-CN"/>
              </w:rPr>
            </w:pPr>
            <w:r>
              <w:rPr>
                <w:rFonts w:eastAsiaTheme="minorEastAsia"/>
                <w:iCs/>
                <w:lang w:val="en-US" w:eastAsia="zh-CN"/>
              </w:rPr>
              <w:t>No further discussion in 2</w:t>
            </w:r>
            <w:r w:rsidRPr="00BD01D8">
              <w:rPr>
                <w:rFonts w:eastAsiaTheme="minorEastAsia"/>
                <w:iCs/>
                <w:vertAlign w:val="superscript"/>
                <w:lang w:val="en-US" w:eastAsia="zh-CN"/>
              </w:rPr>
              <w:t>nd</w:t>
            </w:r>
            <w:r>
              <w:rPr>
                <w:rFonts w:eastAsiaTheme="minorEastAsia"/>
                <w:iCs/>
                <w:lang w:val="en-US" w:eastAsia="zh-CN"/>
              </w:rPr>
              <w:t xml:space="preserve"> round. Pos</w:t>
            </w:r>
            <w:r w:rsidR="006335E7">
              <w:rPr>
                <w:rFonts w:eastAsiaTheme="minorEastAsia"/>
                <w:iCs/>
                <w:lang w:val="en-US" w:eastAsia="zh-CN"/>
              </w:rPr>
              <w:t xml:space="preserve">tponed to next meeting. </w:t>
            </w:r>
          </w:p>
        </w:tc>
      </w:tr>
      <w:tr w:rsidR="006335E7" w:rsidRPr="00364E83" w14:paraId="5DB0E53B" w14:textId="77777777" w:rsidTr="00287451">
        <w:tc>
          <w:tcPr>
            <w:tcW w:w="1129" w:type="dxa"/>
          </w:tcPr>
          <w:p w14:paraId="06D7A569" w14:textId="2E616709" w:rsidR="006335E7" w:rsidRPr="00364E83" w:rsidRDefault="006335E7" w:rsidP="00287451">
            <w:pPr>
              <w:rPr>
                <w:rFonts w:eastAsiaTheme="minorEastAsia"/>
                <w:b/>
                <w:bCs/>
                <w:lang w:val="en-US" w:eastAsia="zh-CN"/>
              </w:rPr>
            </w:pPr>
            <w:r w:rsidRPr="00364E83">
              <w:rPr>
                <w:rFonts w:eastAsiaTheme="minorEastAsia" w:hint="eastAsia"/>
                <w:b/>
                <w:bCs/>
                <w:lang w:val="en-US" w:eastAsia="zh-CN"/>
              </w:rPr>
              <w:t>Sub</w:t>
            </w:r>
            <w:r w:rsidRPr="00364E83">
              <w:rPr>
                <w:rFonts w:eastAsiaTheme="minorEastAsia"/>
                <w:b/>
                <w:bCs/>
                <w:lang w:val="en-US" w:eastAsia="zh-CN"/>
              </w:rPr>
              <w:t>-</w:t>
            </w:r>
            <w:r w:rsidRPr="00364E83">
              <w:rPr>
                <w:rFonts w:eastAsiaTheme="minorEastAsia" w:hint="eastAsia"/>
                <w:b/>
                <w:bCs/>
                <w:lang w:val="en-US" w:eastAsia="zh-CN"/>
              </w:rPr>
              <w:t>topic</w:t>
            </w:r>
            <w:r w:rsidRPr="00364E83">
              <w:rPr>
                <w:rFonts w:eastAsiaTheme="minorEastAsia"/>
                <w:b/>
                <w:bCs/>
                <w:lang w:val="en-US" w:eastAsia="zh-CN"/>
              </w:rPr>
              <w:t xml:space="preserve"> 2-</w:t>
            </w:r>
            <w:r>
              <w:rPr>
                <w:rFonts w:eastAsiaTheme="minorEastAsia"/>
                <w:b/>
                <w:bCs/>
                <w:lang w:val="en-US" w:eastAsia="zh-CN"/>
              </w:rPr>
              <w:t>1</w:t>
            </w:r>
          </w:p>
        </w:tc>
        <w:tc>
          <w:tcPr>
            <w:tcW w:w="8502" w:type="dxa"/>
          </w:tcPr>
          <w:p w14:paraId="6F28B582" w14:textId="07C836E3" w:rsidR="00564EEA" w:rsidRDefault="00564EEA" w:rsidP="00287451">
            <w:pPr>
              <w:rPr>
                <w:rFonts w:eastAsiaTheme="minorEastAsia"/>
                <w:i/>
                <w:lang w:val="en-US" w:eastAsia="zh-CN"/>
              </w:rPr>
            </w:pPr>
            <w:r w:rsidRPr="00364E83">
              <w:rPr>
                <w:b/>
                <w:u w:val="single"/>
                <w:lang w:eastAsia="ko-KR"/>
              </w:rPr>
              <w:t>Issue 2-1-2: If no consensus is reached on issue 2-1-1 then send LS to RAN1 for confirmation</w:t>
            </w:r>
          </w:p>
          <w:p w14:paraId="052FEC88" w14:textId="77777777" w:rsidR="00D13104" w:rsidRDefault="006335E7" w:rsidP="00287451">
            <w:pPr>
              <w:rPr>
                <w:rFonts w:eastAsiaTheme="minorEastAsia"/>
                <w:i/>
                <w:lang w:val="en-US" w:eastAsia="zh-CN"/>
              </w:rPr>
            </w:pPr>
            <w:r w:rsidRPr="00364E83">
              <w:rPr>
                <w:rFonts w:eastAsiaTheme="minorEastAsia" w:hint="eastAsia"/>
                <w:i/>
                <w:lang w:val="en-US" w:eastAsia="zh-CN"/>
              </w:rPr>
              <w:t>Tentative agreements:</w:t>
            </w:r>
            <w:r w:rsidR="00D13104">
              <w:rPr>
                <w:rFonts w:eastAsiaTheme="minorEastAsia"/>
                <w:i/>
                <w:lang w:val="en-US" w:eastAsia="zh-CN"/>
              </w:rPr>
              <w:t xml:space="preserve"> </w:t>
            </w:r>
          </w:p>
          <w:p w14:paraId="19F14E57" w14:textId="02634D0F" w:rsidR="006335E7" w:rsidRPr="005825DD" w:rsidRDefault="00326597" w:rsidP="00287451">
            <w:pPr>
              <w:rPr>
                <w:rFonts w:eastAsiaTheme="minorEastAsia"/>
                <w:iCs/>
                <w:lang w:val="en-US" w:eastAsia="zh-CN"/>
              </w:rPr>
            </w:pPr>
            <w:r>
              <w:rPr>
                <w:rFonts w:eastAsiaTheme="minorEastAsia"/>
                <w:iCs/>
                <w:lang w:val="en-US" w:eastAsia="zh-CN"/>
              </w:rPr>
              <w:t>N</w:t>
            </w:r>
            <w:r w:rsidR="00D13104" w:rsidRPr="005825DD">
              <w:rPr>
                <w:rFonts w:eastAsiaTheme="minorEastAsia"/>
                <w:iCs/>
                <w:lang w:val="en-US" w:eastAsia="zh-CN"/>
              </w:rPr>
              <w:t xml:space="preserve">o consensus is reached on </w:t>
            </w:r>
            <w:r w:rsidR="005825DD">
              <w:rPr>
                <w:rFonts w:eastAsiaTheme="minorEastAsia"/>
                <w:iCs/>
                <w:lang w:val="en-US" w:eastAsia="zh-CN"/>
              </w:rPr>
              <w:t xml:space="preserve">the related </w:t>
            </w:r>
            <w:r w:rsidR="00D13104" w:rsidRPr="005825DD">
              <w:rPr>
                <w:rFonts w:eastAsiaTheme="minorEastAsia"/>
                <w:iCs/>
                <w:lang w:val="en-US" w:eastAsia="zh-CN"/>
              </w:rPr>
              <w:t>issue 2-1-1</w:t>
            </w:r>
            <w:r w:rsidR="00B02F86">
              <w:rPr>
                <w:rFonts w:eastAsiaTheme="minorEastAsia"/>
                <w:iCs/>
                <w:lang w:val="en-US" w:eastAsia="zh-CN"/>
              </w:rPr>
              <w:t xml:space="preserve"> even though </w:t>
            </w:r>
            <w:r>
              <w:rPr>
                <w:rFonts w:eastAsiaTheme="minorEastAsia"/>
                <w:iCs/>
                <w:lang w:val="en-US" w:eastAsia="zh-CN"/>
              </w:rPr>
              <w:t>the issue has been discussed for several meeting</w:t>
            </w:r>
            <w:r w:rsidR="00B02F86">
              <w:rPr>
                <w:rFonts w:eastAsiaTheme="minorEastAsia"/>
                <w:iCs/>
                <w:lang w:val="en-US" w:eastAsia="zh-CN"/>
              </w:rPr>
              <w:t>.</w:t>
            </w:r>
            <w:r w:rsidR="00491556">
              <w:rPr>
                <w:rFonts w:eastAsiaTheme="minorEastAsia"/>
                <w:iCs/>
                <w:lang w:val="en-US" w:eastAsia="zh-CN"/>
              </w:rPr>
              <w:t xml:space="preserve"> O</w:t>
            </w:r>
            <w:r w:rsidRPr="005825DD">
              <w:rPr>
                <w:rFonts w:eastAsiaTheme="minorEastAsia"/>
                <w:iCs/>
                <w:lang w:val="en-US" w:eastAsia="zh-CN"/>
              </w:rPr>
              <w:t>nly one meeting is left for RAN4 core requirements</w:t>
            </w:r>
            <w:r w:rsidR="00B02F86">
              <w:rPr>
                <w:rFonts w:eastAsiaTheme="minorEastAsia"/>
                <w:iCs/>
                <w:lang w:val="en-US" w:eastAsia="zh-CN"/>
              </w:rPr>
              <w:t xml:space="preserve"> and lack of consensus may prevent </w:t>
            </w:r>
            <w:r w:rsidR="00491556">
              <w:rPr>
                <w:rFonts w:eastAsiaTheme="minorEastAsia"/>
                <w:iCs/>
                <w:lang w:val="en-US" w:eastAsia="zh-CN"/>
              </w:rPr>
              <w:t xml:space="preserve">timely </w:t>
            </w:r>
            <w:r w:rsidR="00B02F86">
              <w:rPr>
                <w:rFonts w:eastAsiaTheme="minorEastAsia"/>
                <w:iCs/>
                <w:lang w:val="en-US" w:eastAsia="zh-CN"/>
              </w:rPr>
              <w:t>completion of core WI</w:t>
            </w:r>
            <w:r w:rsidR="00491556">
              <w:rPr>
                <w:rFonts w:eastAsiaTheme="minorEastAsia"/>
                <w:iCs/>
                <w:lang w:val="en-US" w:eastAsia="zh-CN"/>
              </w:rPr>
              <w:t>. T</w:t>
            </w:r>
            <w:r w:rsidR="005825DD">
              <w:rPr>
                <w:rFonts w:eastAsiaTheme="minorEastAsia"/>
                <w:iCs/>
                <w:lang w:val="en-US" w:eastAsia="zh-CN"/>
              </w:rPr>
              <w:t>herefore</w:t>
            </w:r>
            <w:r w:rsidR="00491556">
              <w:rPr>
                <w:rFonts w:eastAsiaTheme="minorEastAsia"/>
                <w:iCs/>
                <w:lang w:val="en-US" w:eastAsia="zh-CN"/>
              </w:rPr>
              <w:t>,</w:t>
            </w:r>
            <w:r w:rsidR="005825DD">
              <w:rPr>
                <w:rFonts w:eastAsiaTheme="minorEastAsia"/>
                <w:iCs/>
                <w:lang w:val="en-US" w:eastAsia="zh-CN"/>
              </w:rPr>
              <w:t xml:space="preserve"> </w:t>
            </w:r>
            <w:r w:rsidR="00D13104" w:rsidRPr="005825DD">
              <w:rPr>
                <w:rFonts w:eastAsiaTheme="minorEastAsia"/>
                <w:iCs/>
                <w:lang w:val="en-US" w:eastAsia="zh-CN"/>
              </w:rPr>
              <w:t xml:space="preserve">moderator </w:t>
            </w:r>
            <w:r>
              <w:rPr>
                <w:rFonts w:eastAsiaTheme="minorEastAsia"/>
                <w:iCs/>
                <w:lang w:val="en-US" w:eastAsia="zh-CN"/>
              </w:rPr>
              <w:t xml:space="preserve">recommends sending </w:t>
            </w:r>
            <w:r w:rsidR="00D13104" w:rsidRPr="005825DD">
              <w:rPr>
                <w:rFonts w:eastAsiaTheme="minorEastAsia"/>
                <w:iCs/>
                <w:lang w:val="en-US" w:eastAsia="zh-CN"/>
              </w:rPr>
              <w:t xml:space="preserve">LS to RAN1 to collect their feedback </w:t>
            </w:r>
            <w:r>
              <w:rPr>
                <w:rFonts w:eastAsiaTheme="minorEastAsia"/>
                <w:iCs/>
                <w:lang w:val="en-US" w:eastAsia="zh-CN"/>
              </w:rPr>
              <w:t>on this issue</w:t>
            </w:r>
            <w:r w:rsidR="00D13104" w:rsidRPr="005825DD">
              <w:rPr>
                <w:rFonts w:eastAsiaTheme="minorEastAsia"/>
                <w:iCs/>
                <w:lang w:val="en-US" w:eastAsia="zh-CN"/>
              </w:rPr>
              <w:t>.</w:t>
            </w:r>
          </w:p>
          <w:p w14:paraId="777CBE95" w14:textId="77777777" w:rsidR="005825DD" w:rsidRDefault="006335E7" w:rsidP="00287451">
            <w:pPr>
              <w:rPr>
                <w:rFonts w:eastAsiaTheme="minorEastAsia"/>
                <w:iCs/>
                <w:lang w:val="en-US" w:eastAsia="zh-CN"/>
              </w:rPr>
            </w:pPr>
            <w:r w:rsidRPr="00364E83">
              <w:rPr>
                <w:rFonts w:eastAsiaTheme="minorEastAsia"/>
                <w:i/>
                <w:lang w:val="en-US" w:eastAsia="zh-CN"/>
              </w:rPr>
              <w:t>Recommendations</w:t>
            </w:r>
            <w:r w:rsidRPr="00364E83">
              <w:rPr>
                <w:rFonts w:eastAsiaTheme="minorEastAsia" w:hint="eastAsia"/>
                <w:i/>
                <w:lang w:val="en-US" w:eastAsia="zh-CN"/>
              </w:rPr>
              <w:t xml:space="preserve"> for 2</w:t>
            </w:r>
            <w:r w:rsidRPr="00364E83">
              <w:rPr>
                <w:rFonts w:eastAsiaTheme="minorEastAsia" w:hint="eastAsia"/>
                <w:i/>
                <w:vertAlign w:val="superscript"/>
                <w:lang w:val="en-US" w:eastAsia="zh-CN"/>
              </w:rPr>
              <w:t>nd</w:t>
            </w:r>
            <w:r w:rsidRPr="00364E83">
              <w:rPr>
                <w:rFonts w:eastAsiaTheme="minorEastAsia" w:hint="eastAsia"/>
                <w:i/>
                <w:lang w:val="en-US" w:eastAsia="zh-CN"/>
              </w:rPr>
              <w:t xml:space="preserve"> round:</w:t>
            </w:r>
            <w:r w:rsidR="00564EEA">
              <w:rPr>
                <w:rFonts w:eastAsiaTheme="minorEastAsia"/>
                <w:iCs/>
                <w:lang w:val="en-US" w:eastAsia="zh-CN"/>
              </w:rPr>
              <w:t xml:space="preserve"> </w:t>
            </w:r>
          </w:p>
          <w:p w14:paraId="7F32DF63" w14:textId="2D841BBC" w:rsidR="006335E7" w:rsidRPr="00564EEA" w:rsidRDefault="00C23667" w:rsidP="00287451">
            <w:pPr>
              <w:rPr>
                <w:b/>
                <w:iCs/>
                <w:u w:val="single"/>
                <w:lang w:eastAsia="ko-KR"/>
              </w:rPr>
            </w:pPr>
            <w:r>
              <w:rPr>
                <w:rFonts w:eastAsiaTheme="minorEastAsia"/>
                <w:iCs/>
                <w:lang w:val="en-US" w:eastAsia="zh-CN"/>
              </w:rPr>
              <w:t>No further discussion on this issue</w:t>
            </w:r>
            <w:r w:rsidR="005825DD">
              <w:rPr>
                <w:rFonts w:eastAsiaTheme="minorEastAsia"/>
                <w:iCs/>
                <w:lang w:val="en-US" w:eastAsia="zh-CN"/>
              </w:rPr>
              <w:t xml:space="preserve"> </w:t>
            </w:r>
            <w:r w:rsidR="0045278C">
              <w:rPr>
                <w:rFonts w:eastAsiaTheme="minorEastAsia"/>
                <w:iCs/>
                <w:lang w:val="en-US" w:eastAsia="zh-CN"/>
              </w:rPr>
              <w:t>i</w:t>
            </w:r>
            <w:r w:rsidR="005825DD">
              <w:rPr>
                <w:rFonts w:eastAsiaTheme="minorEastAsia"/>
                <w:iCs/>
                <w:lang w:val="en-US" w:eastAsia="zh-CN"/>
              </w:rPr>
              <w:t>n 2</w:t>
            </w:r>
            <w:r w:rsidR="005825DD" w:rsidRPr="005825DD">
              <w:rPr>
                <w:rFonts w:eastAsiaTheme="minorEastAsia"/>
                <w:iCs/>
                <w:vertAlign w:val="superscript"/>
                <w:lang w:val="en-US" w:eastAsia="zh-CN"/>
              </w:rPr>
              <w:t>nd</w:t>
            </w:r>
            <w:r w:rsidR="005825DD">
              <w:rPr>
                <w:rFonts w:eastAsiaTheme="minorEastAsia"/>
                <w:iCs/>
                <w:lang w:val="en-US" w:eastAsia="zh-CN"/>
              </w:rPr>
              <w:t xml:space="preserve"> round</w:t>
            </w:r>
            <w:r>
              <w:rPr>
                <w:rFonts w:eastAsiaTheme="minorEastAsia"/>
                <w:iCs/>
                <w:lang w:val="en-US" w:eastAsia="zh-CN"/>
              </w:rPr>
              <w:t xml:space="preserve">. Companies can directly comment on the LS draft. </w:t>
            </w:r>
          </w:p>
        </w:tc>
      </w:tr>
      <w:tr w:rsidR="00871996" w:rsidRPr="00364E83" w14:paraId="52FB770A" w14:textId="77777777" w:rsidTr="004B2B58">
        <w:tc>
          <w:tcPr>
            <w:tcW w:w="1129" w:type="dxa"/>
          </w:tcPr>
          <w:p w14:paraId="300608D9" w14:textId="0EC81BB2" w:rsidR="00871996" w:rsidRPr="00364E83" w:rsidRDefault="00871996" w:rsidP="00871996">
            <w:pPr>
              <w:rPr>
                <w:rFonts w:eastAsiaTheme="minorEastAsia"/>
                <w:b/>
                <w:bCs/>
                <w:lang w:val="en-US" w:eastAsia="zh-CN"/>
              </w:rPr>
            </w:pPr>
            <w:r w:rsidRPr="00364E83">
              <w:rPr>
                <w:rFonts w:eastAsiaTheme="minorEastAsia" w:hint="eastAsia"/>
                <w:b/>
                <w:bCs/>
                <w:lang w:val="en-US" w:eastAsia="zh-CN"/>
              </w:rPr>
              <w:t>Sub</w:t>
            </w:r>
            <w:r w:rsidRPr="00364E83">
              <w:rPr>
                <w:rFonts w:eastAsiaTheme="minorEastAsia"/>
                <w:b/>
                <w:bCs/>
                <w:lang w:val="en-US" w:eastAsia="zh-CN"/>
              </w:rPr>
              <w:t>-</w:t>
            </w:r>
            <w:r w:rsidRPr="00364E83">
              <w:rPr>
                <w:rFonts w:eastAsiaTheme="minorEastAsia" w:hint="eastAsia"/>
                <w:b/>
                <w:bCs/>
                <w:lang w:val="en-US" w:eastAsia="zh-CN"/>
              </w:rPr>
              <w:t>topic</w:t>
            </w:r>
            <w:r w:rsidRPr="00364E83">
              <w:rPr>
                <w:rFonts w:eastAsiaTheme="minorEastAsia"/>
                <w:b/>
                <w:bCs/>
                <w:lang w:val="en-US" w:eastAsia="zh-CN"/>
              </w:rPr>
              <w:t xml:space="preserve"> 2-</w:t>
            </w:r>
            <w:r w:rsidR="0082178E">
              <w:rPr>
                <w:rFonts w:eastAsiaTheme="minorEastAsia"/>
                <w:b/>
                <w:bCs/>
                <w:lang w:val="en-US" w:eastAsia="zh-CN"/>
              </w:rPr>
              <w:t>1</w:t>
            </w:r>
          </w:p>
        </w:tc>
        <w:tc>
          <w:tcPr>
            <w:tcW w:w="8502" w:type="dxa"/>
          </w:tcPr>
          <w:p w14:paraId="57D01097" w14:textId="74E7C1EA" w:rsidR="00E856A4" w:rsidRPr="00E856A4" w:rsidRDefault="00E856A4" w:rsidP="00E856A4">
            <w:pPr>
              <w:spacing w:before="120"/>
              <w:rPr>
                <w:b/>
                <w:u w:val="single"/>
                <w:lang w:eastAsia="ko-KR"/>
              </w:rPr>
            </w:pPr>
            <w:r w:rsidRPr="00364E83">
              <w:rPr>
                <w:b/>
                <w:u w:val="single"/>
                <w:lang w:eastAsia="ko-KR"/>
              </w:rPr>
              <w:t>Issue 2-1-3: Impact of SRS antenna switching on UE Rx-Tx time difference accuracy, if Rel-15 SRS (</w:t>
            </w:r>
            <w:r w:rsidRPr="00364E83">
              <w:rPr>
                <w:b/>
                <w:i/>
                <w:iCs/>
                <w:u w:val="single"/>
                <w:lang w:eastAsia="ko-KR"/>
              </w:rPr>
              <w:t>SRS-Resource</w:t>
            </w:r>
            <w:r w:rsidRPr="00364E83">
              <w:rPr>
                <w:b/>
                <w:u w:val="single"/>
                <w:lang w:eastAsia="ko-KR"/>
              </w:rPr>
              <w:t xml:space="preserve"> is supported for UE Rx-Tx time difference in Rel-17.</w:t>
            </w:r>
          </w:p>
          <w:p w14:paraId="38FC4341" w14:textId="4F65C864" w:rsidR="00871996" w:rsidRPr="00364E83" w:rsidRDefault="00871996" w:rsidP="00D955BB">
            <w:pPr>
              <w:tabs>
                <w:tab w:val="left" w:pos="2431"/>
              </w:tabs>
              <w:rPr>
                <w:rFonts w:eastAsiaTheme="minorEastAsia"/>
                <w:i/>
                <w:lang w:val="en-US" w:eastAsia="zh-CN"/>
              </w:rPr>
            </w:pPr>
            <w:r w:rsidRPr="00364E83">
              <w:rPr>
                <w:rFonts w:eastAsiaTheme="minorEastAsia" w:hint="eastAsia"/>
                <w:i/>
                <w:lang w:val="en-US" w:eastAsia="zh-CN"/>
              </w:rPr>
              <w:t>Tentative agreements:</w:t>
            </w:r>
            <w:r w:rsidR="00D955BB">
              <w:rPr>
                <w:rFonts w:eastAsiaTheme="minorEastAsia"/>
                <w:i/>
                <w:lang w:val="en-US" w:eastAsia="zh-CN"/>
              </w:rPr>
              <w:t xml:space="preserve"> None</w:t>
            </w:r>
            <w:r w:rsidR="00D955BB">
              <w:rPr>
                <w:rFonts w:eastAsiaTheme="minorEastAsia"/>
                <w:i/>
                <w:lang w:val="en-US" w:eastAsia="zh-CN"/>
              </w:rPr>
              <w:tab/>
            </w:r>
          </w:p>
          <w:p w14:paraId="40ACD474" w14:textId="41EEB1CF" w:rsidR="00871996" w:rsidRDefault="00871996" w:rsidP="00871996">
            <w:pPr>
              <w:rPr>
                <w:rFonts w:eastAsiaTheme="minorEastAsia"/>
                <w:i/>
                <w:lang w:val="en-US" w:eastAsia="zh-CN"/>
              </w:rPr>
            </w:pPr>
            <w:r w:rsidRPr="00364E83">
              <w:rPr>
                <w:rFonts w:eastAsiaTheme="minorEastAsia" w:hint="eastAsia"/>
                <w:i/>
                <w:lang w:val="en-US" w:eastAsia="zh-CN"/>
              </w:rPr>
              <w:t>Candidate options:</w:t>
            </w:r>
          </w:p>
          <w:p w14:paraId="7D28255E" w14:textId="109BB36B" w:rsidR="00F70558" w:rsidRPr="004C2FD8" w:rsidRDefault="004C2FD8" w:rsidP="004C2FD8">
            <w:pPr>
              <w:pStyle w:val="ListParagraph"/>
              <w:numPr>
                <w:ilvl w:val="0"/>
                <w:numId w:val="44"/>
              </w:numPr>
              <w:spacing w:after="120"/>
              <w:ind w:firstLineChars="0"/>
              <w:rPr>
                <w:rFonts w:eastAsia="Times New Roman"/>
                <w:lang w:eastAsia="zh-CN"/>
              </w:rPr>
            </w:pPr>
            <w:r>
              <w:rPr>
                <w:rFonts w:eastAsia="Times New Roman"/>
                <w:lang w:eastAsia="zh-CN"/>
              </w:rPr>
              <w:t xml:space="preserve">Are </w:t>
            </w:r>
            <w:r w:rsidR="00F70558" w:rsidRPr="004C2FD8">
              <w:rPr>
                <w:rFonts w:eastAsia="Times New Roman"/>
                <w:lang w:eastAsia="zh-CN"/>
              </w:rPr>
              <w:t>UE Rx-Tx time difference measurement requirements are impacted due to SRS antenna port switching, if SRS antenna port switches during the measurement?</w:t>
            </w:r>
          </w:p>
          <w:p w14:paraId="73B70DDC" w14:textId="77777777" w:rsidR="00974733" w:rsidRPr="00364E83" w:rsidRDefault="00974733" w:rsidP="00974733">
            <w:pPr>
              <w:pStyle w:val="ListParagraph"/>
              <w:numPr>
                <w:ilvl w:val="0"/>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Option 1: E///, ZTE, Nokia</w:t>
            </w:r>
          </w:p>
          <w:p w14:paraId="509B9879" w14:textId="1E237ED9" w:rsidR="00974733" w:rsidRDefault="00F70558" w:rsidP="00974733">
            <w:pPr>
              <w:pStyle w:val="ListParagraph"/>
              <w:numPr>
                <w:ilvl w:val="1"/>
                <w:numId w:val="1"/>
              </w:numPr>
              <w:spacing w:after="120"/>
              <w:ind w:firstLineChars="0"/>
              <w:rPr>
                <w:rFonts w:eastAsia="Times New Roman"/>
                <w:lang w:eastAsia="zh-CN"/>
              </w:rPr>
            </w:pPr>
            <w:r>
              <w:rPr>
                <w:rFonts w:eastAsia="Times New Roman"/>
                <w:lang w:eastAsia="zh-CN"/>
              </w:rPr>
              <w:t>Yes</w:t>
            </w:r>
          </w:p>
          <w:p w14:paraId="57A560E6" w14:textId="52C604FA" w:rsidR="00EA009A" w:rsidRDefault="00EA009A" w:rsidP="00EA009A">
            <w:pPr>
              <w:pStyle w:val="ListParagraph"/>
              <w:numPr>
                <w:ilvl w:val="0"/>
                <w:numId w:val="1"/>
              </w:numPr>
              <w:spacing w:after="120"/>
              <w:ind w:firstLineChars="0"/>
              <w:rPr>
                <w:rFonts w:eastAsia="Times New Roman"/>
                <w:lang w:eastAsia="zh-CN"/>
              </w:rPr>
            </w:pPr>
            <w:r>
              <w:rPr>
                <w:rFonts w:eastAsia="Times New Roman"/>
                <w:lang w:eastAsia="zh-CN"/>
              </w:rPr>
              <w:t>Option 2: Vivo</w:t>
            </w:r>
          </w:p>
          <w:p w14:paraId="4971EA33" w14:textId="6E9CC5AF" w:rsidR="00D955BB" w:rsidRPr="00F70558" w:rsidRDefault="00F70558" w:rsidP="00871996">
            <w:pPr>
              <w:pStyle w:val="ListParagraph"/>
              <w:numPr>
                <w:ilvl w:val="1"/>
                <w:numId w:val="1"/>
              </w:numPr>
              <w:spacing w:after="120"/>
              <w:ind w:firstLineChars="0"/>
              <w:rPr>
                <w:rFonts w:eastAsia="Times New Roman"/>
                <w:lang w:eastAsia="zh-CN"/>
              </w:rPr>
            </w:pPr>
            <w:r>
              <w:rPr>
                <w:rFonts w:eastAsia="Times New Roman"/>
                <w:lang w:eastAsia="zh-CN"/>
              </w:rPr>
              <w:t>No</w:t>
            </w:r>
          </w:p>
          <w:p w14:paraId="728E2A58" w14:textId="7F8976EA" w:rsidR="00871996" w:rsidRPr="00F70558" w:rsidRDefault="00871996" w:rsidP="00871996">
            <w:pPr>
              <w:rPr>
                <w:b/>
                <w:iCs/>
                <w:u w:val="single"/>
                <w:lang w:eastAsia="ko-KR"/>
              </w:rPr>
            </w:pPr>
            <w:r w:rsidRPr="00364E83">
              <w:rPr>
                <w:rFonts w:eastAsiaTheme="minorEastAsia"/>
                <w:i/>
                <w:lang w:val="en-US" w:eastAsia="zh-CN"/>
              </w:rPr>
              <w:t>Recommendations</w:t>
            </w:r>
            <w:r w:rsidRPr="00364E83">
              <w:rPr>
                <w:rFonts w:eastAsiaTheme="minorEastAsia" w:hint="eastAsia"/>
                <w:i/>
                <w:lang w:val="en-US" w:eastAsia="zh-CN"/>
              </w:rPr>
              <w:t xml:space="preserve"> for 2</w:t>
            </w:r>
            <w:r w:rsidRPr="00364E83">
              <w:rPr>
                <w:rFonts w:eastAsiaTheme="minorEastAsia" w:hint="eastAsia"/>
                <w:i/>
                <w:vertAlign w:val="superscript"/>
                <w:lang w:val="en-US" w:eastAsia="zh-CN"/>
              </w:rPr>
              <w:t>nd</w:t>
            </w:r>
            <w:r w:rsidRPr="00364E83">
              <w:rPr>
                <w:rFonts w:eastAsiaTheme="minorEastAsia" w:hint="eastAsia"/>
                <w:i/>
                <w:lang w:val="en-US" w:eastAsia="zh-CN"/>
              </w:rPr>
              <w:t xml:space="preserve"> round:</w:t>
            </w:r>
            <w:r w:rsidR="00F70558">
              <w:rPr>
                <w:rFonts w:eastAsiaTheme="minorEastAsia"/>
                <w:i/>
                <w:lang w:val="en-US" w:eastAsia="zh-CN"/>
              </w:rPr>
              <w:t xml:space="preserve"> </w:t>
            </w:r>
            <w:r w:rsidR="004C2FD8">
              <w:rPr>
                <w:rFonts w:eastAsiaTheme="minorEastAsia"/>
                <w:iCs/>
                <w:lang w:val="en-US" w:eastAsia="zh-CN"/>
              </w:rPr>
              <w:t>No further discussion in 2</w:t>
            </w:r>
            <w:r w:rsidR="004C2FD8" w:rsidRPr="00BD01D8">
              <w:rPr>
                <w:rFonts w:eastAsiaTheme="minorEastAsia"/>
                <w:iCs/>
                <w:vertAlign w:val="superscript"/>
                <w:lang w:val="en-US" w:eastAsia="zh-CN"/>
              </w:rPr>
              <w:t>nd</w:t>
            </w:r>
            <w:r w:rsidR="004C2FD8">
              <w:rPr>
                <w:rFonts w:eastAsiaTheme="minorEastAsia"/>
                <w:iCs/>
                <w:lang w:val="en-US" w:eastAsia="zh-CN"/>
              </w:rPr>
              <w:t xml:space="preserve"> round. Postponed to next meeting.</w:t>
            </w:r>
          </w:p>
        </w:tc>
      </w:tr>
      <w:tr w:rsidR="0082178E" w:rsidRPr="00364E83" w14:paraId="1536B52D" w14:textId="77777777" w:rsidTr="0082178E">
        <w:tc>
          <w:tcPr>
            <w:tcW w:w="1129" w:type="dxa"/>
          </w:tcPr>
          <w:p w14:paraId="12237E3C" w14:textId="3BC6A3AB" w:rsidR="0082178E" w:rsidRPr="00364E83" w:rsidRDefault="0082178E" w:rsidP="00287451">
            <w:pPr>
              <w:rPr>
                <w:rFonts w:eastAsiaTheme="minorEastAsia"/>
                <w:b/>
                <w:bCs/>
                <w:lang w:val="en-US" w:eastAsia="zh-CN"/>
              </w:rPr>
            </w:pPr>
            <w:r w:rsidRPr="00364E83">
              <w:rPr>
                <w:rFonts w:eastAsiaTheme="minorEastAsia" w:hint="eastAsia"/>
                <w:b/>
                <w:bCs/>
                <w:lang w:val="en-US" w:eastAsia="zh-CN"/>
              </w:rPr>
              <w:t>Sub</w:t>
            </w:r>
            <w:r w:rsidRPr="00364E83">
              <w:rPr>
                <w:rFonts w:eastAsiaTheme="minorEastAsia"/>
                <w:b/>
                <w:bCs/>
                <w:lang w:val="en-US" w:eastAsia="zh-CN"/>
              </w:rPr>
              <w:t>-</w:t>
            </w:r>
            <w:r w:rsidRPr="00364E83">
              <w:rPr>
                <w:rFonts w:eastAsiaTheme="minorEastAsia" w:hint="eastAsia"/>
                <w:b/>
                <w:bCs/>
                <w:lang w:val="en-US" w:eastAsia="zh-CN"/>
              </w:rPr>
              <w:t>topic</w:t>
            </w:r>
            <w:r w:rsidRPr="00364E83">
              <w:rPr>
                <w:rFonts w:eastAsiaTheme="minorEastAsia"/>
                <w:b/>
                <w:bCs/>
                <w:lang w:val="en-US" w:eastAsia="zh-CN"/>
              </w:rPr>
              <w:t xml:space="preserve"> 2-</w:t>
            </w:r>
            <w:r>
              <w:rPr>
                <w:rFonts w:eastAsiaTheme="minorEastAsia"/>
                <w:b/>
                <w:bCs/>
                <w:lang w:val="en-US" w:eastAsia="zh-CN"/>
              </w:rPr>
              <w:t>2</w:t>
            </w:r>
          </w:p>
        </w:tc>
        <w:tc>
          <w:tcPr>
            <w:tcW w:w="8502" w:type="dxa"/>
          </w:tcPr>
          <w:p w14:paraId="76AE7CAA" w14:textId="57B275AA" w:rsidR="0082178E" w:rsidRPr="00E856A4" w:rsidRDefault="00610AF7" w:rsidP="00287451">
            <w:pPr>
              <w:spacing w:before="120"/>
              <w:rPr>
                <w:b/>
                <w:u w:val="single"/>
                <w:lang w:eastAsia="ko-KR"/>
              </w:rPr>
            </w:pPr>
            <w:r w:rsidRPr="00610AF7">
              <w:rPr>
                <w:b/>
                <w:u w:val="single"/>
                <w:lang w:eastAsia="ko-KR"/>
              </w:rPr>
              <w:t>Issue 2-2-1: Can Rel-15 SRS (SRS-Resource) be used for gNB Rx-Tx time difference in Rel-17?</w:t>
            </w:r>
          </w:p>
          <w:p w14:paraId="1EF180CB" w14:textId="77777777" w:rsidR="0082178E" w:rsidRPr="00364E83" w:rsidRDefault="0082178E" w:rsidP="00287451">
            <w:pPr>
              <w:tabs>
                <w:tab w:val="left" w:pos="2431"/>
              </w:tabs>
              <w:rPr>
                <w:rFonts w:eastAsiaTheme="minorEastAsia"/>
                <w:i/>
                <w:lang w:val="en-US" w:eastAsia="zh-CN"/>
              </w:rPr>
            </w:pPr>
            <w:r w:rsidRPr="00364E83">
              <w:rPr>
                <w:rFonts w:eastAsiaTheme="minorEastAsia" w:hint="eastAsia"/>
                <w:i/>
                <w:lang w:val="en-US" w:eastAsia="zh-CN"/>
              </w:rPr>
              <w:lastRenderedPageBreak/>
              <w:t>Tentative agreements:</w:t>
            </w:r>
            <w:r>
              <w:rPr>
                <w:rFonts w:eastAsiaTheme="minorEastAsia"/>
                <w:i/>
                <w:lang w:val="en-US" w:eastAsia="zh-CN"/>
              </w:rPr>
              <w:t xml:space="preserve"> None</w:t>
            </w:r>
            <w:r>
              <w:rPr>
                <w:rFonts w:eastAsiaTheme="minorEastAsia"/>
                <w:i/>
                <w:lang w:val="en-US" w:eastAsia="zh-CN"/>
              </w:rPr>
              <w:tab/>
            </w:r>
          </w:p>
          <w:p w14:paraId="31E6A91D" w14:textId="77777777" w:rsidR="0082178E" w:rsidRDefault="0082178E" w:rsidP="00287451">
            <w:pPr>
              <w:rPr>
                <w:rFonts w:eastAsiaTheme="minorEastAsia"/>
                <w:i/>
                <w:lang w:val="en-US" w:eastAsia="zh-CN"/>
              </w:rPr>
            </w:pPr>
            <w:r w:rsidRPr="00364E83">
              <w:rPr>
                <w:rFonts w:eastAsiaTheme="minorEastAsia" w:hint="eastAsia"/>
                <w:i/>
                <w:lang w:val="en-US" w:eastAsia="zh-CN"/>
              </w:rPr>
              <w:t>Candidate options:</w:t>
            </w:r>
          </w:p>
          <w:p w14:paraId="78F28E4E" w14:textId="332BA37B" w:rsidR="0082178E" w:rsidRPr="004C2FD8" w:rsidRDefault="00BD4056" w:rsidP="00287451">
            <w:pPr>
              <w:pStyle w:val="ListParagraph"/>
              <w:numPr>
                <w:ilvl w:val="0"/>
                <w:numId w:val="44"/>
              </w:numPr>
              <w:spacing w:after="120"/>
              <w:ind w:firstLineChars="0"/>
              <w:rPr>
                <w:rFonts w:eastAsia="Times New Roman"/>
                <w:lang w:eastAsia="zh-CN"/>
              </w:rPr>
            </w:pPr>
            <w:r w:rsidRPr="00BD4056">
              <w:rPr>
                <w:rFonts w:eastAsia="Times New Roman"/>
                <w:lang w:eastAsia="zh-CN"/>
              </w:rPr>
              <w:t>Can Rel-15 SRS (SRS-Resource) be used for gNB Rx-Tx time difference in Rel-17?</w:t>
            </w:r>
          </w:p>
          <w:p w14:paraId="0C4A3F33" w14:textId="5599903F" w:rsidR="0082178E" w:rsidRPr="00364E83" w:rsidRDefault="0082178E" w:rsidP="00287451">
            <w:pPr>
              <w:pStyle w:val="ListParagraph"/>
              <w:numPr>
                <w:ilvl w:val="0"/>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 xml:space="preserve">Option 1: </w:t>
            </w:r>
            <w:r w:rsidR="009E3F07">
              <w:rPr>
                <w:rFonts w:eastAsia="SimSun"/>
                <w:szCs w:val="24"/>
                <w:lang w:eastAsia="zh-CN"/>
              </w:rPr>
              <w:t xml:space="preserve">ZTE, HW, </w:t>
            </w:r>
            <w:r w:rsidRPr="00364E83">
              <w:rPr>
                <w:rFonts w:eastAsia="SimSun"/>
                <w:szCs w:val="24"/>
                <w:lang w:eastAsia="zh-CN"/>
              </w:rPr>
              <w:t>E///</w:t>
            </w:r>
          </w:p>
          <w:p w14:paraId="17673A8E" w14:textId="77777777" w:rsidR="0082178E" w:rsidRDefault="0082178E" w:rsidP="00287451">
            <w:pPr>
              <w:pStyle w:val="ListParagraph"/>
              <w:numPr>
                <w:ilvl w:val="1"/>
                <w:numId w:val="1"/>
              </w:numPr>
              <w:spacing w:after="120"/>
              <w:ind w:firstLineChars="0"/>
              <w:rPr>
                <w:rFonts w:eastAsia="Times New Roman"/>
                <w:lang w:eastAsia="zh-CN"/>
              </w:rPr>
            </w:pPr>
            <w:r>
              <w:rPr>
                <w:rFonts w:eastAsia="Times New Roman"/>
                <w:lang w:eastAsia="zh-CN"/>
              </w:rPr>
              <w:t>Yes</w:t>
            </w:r>
          </w:p>
          <w:p w14:paraId="6E3E27CF" w14:textId="41B76902" w:rsidR="0082178E" w:rsidRDefault="0082178E" w:rsidP="00287451">
            <w:pPr>
              <w:pStyle w:val="ListParagraph"/>
              <w:numPr>
                <w:ilvl w:val="0"/>
                <w:numId w:val="1"/>
              </w:numPr>
              <w:spacing w:after="120"/>
              <w:ind w:firstLineChars="0"/>
              <w:rPr>
                <w:rFonts w:eastAsia="Times New Roman"/>
                <w:lang w:eastAsia="zh-CN"/>
              </w:rPr>
            </w:pPr>
            <w:r>
              <w:rPr>
                <w:rFonts w:eastAsia="Times New Roman"/>
                <w:lang w:eastAsia="zh-CN"/>
              </w:rPr>
              <w:t>Option 2: Vivo</w:t>
            </w:r>
            <w:r w:rsidR="009E3F07">
              <w:rPr>
                <w:rFonts w:eastAsia="Times New Roman"/>
                <w:lang w:eastAsia="zh-CN"/>
              </w:rPr>
              <w:t>, OPPO</w:t>
            </w:r>
            <w:r w:rsidR="009A0305">
              <w:rPr>
                <w:rFonts w:eastAsia="Times New Roman"/>
                <w:lang w:eastAsia="zh-CN"/>
              </w:rPr>
              <w:t>, Nokia, QC</w:t>
            </w:r>
          </w:p>
          <w:p w14:paraId="618A2250" w14:textId="77777777" w:rsidR="0082178E" w:rsidRPr="00F70558" w:rsidRDefault="0082178E" w:rsidP="00287451">
            <w:pPr>
              <w:pStyle w:val="ListParagraph"/>
              <w:numPr>
                <w:ilvl w:val="1"/>
                <w:numId w:val="1"/>
              </w:numPr>
              <w:spacing w:after="120"/>
              <w:ind w:firstLineChars="0"/>
              <w:rPr>
                <w:rFonts w:eastAsia="Times New Roman"/>
                <w:lang w:eastAsia="zh-CN"/>
              </w:rPr>
            </w:pPr>
            <w:r>
              <w:rPr>
                <w:rFonts w:eastAsia="Times New Roman"/>
                <w:lang w:eastAsia="zh-CN"/>
              </w:rPr>
              <w:t>No</w:t>
            </w:r>
          </w:p>
          <w:p w14:paraId="12041921" w14:textId="77777777" w:rsidR="00AF06D1" w:rsidRDefault="0082178E" w:rsidP="00287451">
            <w:pPr>
              <w:rPr>
                <w:rFonts w:eastAsiaTheme="minorEastAsia"/>
                <w:i/>
                <w:lang w:val="en-US" w:eastAsia="zh-CN"/>
              </w:rPr>
            </w:pPr>
            <w:r w:rsidRPr="00364E83">
              <w:rPr>
                <w:rFonts w:eastAsiaTheme="minorEastAsia"/>
                <w:i/>
                <w:lang w:val="en-US" w:eastAsia="zh-CN"/>
              </w:rPr>
              <w:t>Recommendations</w:t>
            </w:r>
            <w:r w:rsidRPr="00364E83">
              <w:rPr>
                <w:rFonts w:eastAsiaTheme="minorEastAsia" w:hint="eastAsia"/>
                <w:i/>
                <w:lang w:val="en-US" w:eastAsia="zh-CN"/>
              </w:rPr>
              <w:t xml:space="preserve"> for 2</w:t>
            </w:r>
            <w:r w:rsidRPr="00364E83">
              <w:rPr>
                <w:rFonts w:eastAsiaTheme="minorEastAsia" w:hint="eastAsia"/>
                <w:i/>
                <w:vertAlign w:val="superscript"/>
                <w:lang w:val="en-US" w:eastAsia="zh-CN"/>
              </w:rPr>
              <w:t>nd</w:t>
            </w:r>
            <w:r w:rsidRPr="00364E83">
              <w:rPr>
                <w:rFonts w:eastAsiaTheme="minorEastAsia" w:hint="eastAsia"/>
                <w:i/>
                <w:lang w:val="en-US" w:eastAsia="zh-CN"/>
              </w:rPr>
              <w:t xml:space="preserve"> round:</w:t>
            </w:r>
            <w:r>
              <w:rPr>
                <w:rFonts w:eastAsiaTheme="minorEastAsia"/>
                <w:i/>
                <w:lang w:val="en-US" w:eastAsia="zh-CN"/>
              </w:rPr>
              <w:t xml:space="preserve"> </w:t>
            </w:r>
          </w:p>
          <w:p w14:paraId="0B53497B" w14:textId="214292BD" w:rsidR="0082178E" w:rsidRPr="00F70558" w:rsidRDefault="0082178E" w:rsidP="00287451">
            <w:pPr>
              <w:rPr>
                <w:b/>
                <w:iCs/>
                <w:u w:val="single"/>
                <w:lang w:eastAsia="ko-KR"/>
              </w:rPr>
            </w:pPr>
            <w:r>
              <w:rPr>
                <w:rFonts w:eastAsiaTheme="minorEastAsia"/>
                <w:iCs/>
                <w:lang w:val="en-US" w:eastAsia="zh-CN"/>
              </w:rPr>
              <w:t>No further discussion in 2</w:t>
            </w:r>
            <w:r w:rsidRPr="00BD01D8">
              <w:rPr>
                <w:rFonts w:eastAsiaTheme="minorEastAsia"/>
                <w:iCs/>
                <w:vertAlign w:val="superscript"/>
                <w:lang w:val="en-US" w:eastAsia="zh-CN"/>
              </w:rPr>
              <w:t>nd</w:t>
            </w:r>
            <w:r>
              <w:rPr>
                <w:rFonts w:eastAsiaTheme="minorEastAsia"/>
                <w:iCs/>
                <w:lang w:val="en-US" w:eastAsia="zh-CN"/>
              </w:rPr>
              <w:t xml:space="preserve"> round. Postponed to next meeting.</w:t>
            </w:r>
          </w:p>
        </w:tc>
      </w:tr>
      <w:tr w:rsidR="0082178E" w:rsidRPr="00364E83" w14:paraId="773E7162" w14:textId="77777777" w:rsidTr="0082178E">
        <w:tc>
          <w:tcPr>
            <w:tcW w:w="1129" w:type="dxa"/>
          </w:tcPr>
          <w:p w14:paraId="6ED12961" w14:textId="2C962A02" w:rsidR="0082178E" w:rsidRPr="00364E83" w:rsidRDefault="0082178E" w:rsidP="00287451">
            <w:pPr>
              <w:rPr>
                <w:rFonts w:eastAsiaTheme="minorEastAsia"/>
                <w:b/>
                <w:bCs/>
                <w:lang w:val="en-US" w:eastAsia="zh-CN"/>
              </w:rPr>
            </w:pPr>
            <w:r w:rsidRPr="00364E83">
              <w:rPr>
                <w:rFonts w:eastAsiaTheme="minorEastAsia" w:hint="eastAsia"/>
                <w:b/>
                <w:bCs/>
                <w:lang w:val="en-US" w:eastAsia="zh-CN"/>
              </w:rPr>
              <w:lastRenderedPageBreak/>
              <w:t>Sub</w:t>
            </w:r>
            <w:r w:rsidRPr="00364E83">
              <w:rPr>
                <w:rFonts w:eastAsiaTheme="minorEastAsia"/>
                <w:b/>
                <w:bCs/>
                <w:lang w:val="en-US" w:eastAsia="zh-CN"/>
              </w:rPr>
              <w:t>-</w:t>
            </w:r>
            <w:r w:rsidRPr="00364E83">
              <w:rPr>
                <w:rFonts w:eastAsiaTheme="minorEastAsia" w:hint="eastAsia"/>
                <w:b/>
                <w:bCs/>
                <w:lang w:val="en-US" w:eastAsia="zh-CN"/>
              </w:rPr>
              <w:t>topic</w:t>
            </w:r>
            <w:r w:rsidRPr="00364E83">
              <w:rPr>
                <w:rFonts w:eastAsiaTheme="minorEastAsia"/>
                <w:b/>
                <w:bCs/>
                <w:lang w:val="en-US" w:eastAsia="zh-CN"/>
              </w:rPr>
              <w:t xml:space="preserve"> 2-</w:t>
            </w:r>
            <w:r w:rsidR="00AD7E78">
              <w:rPr>
                <w:rFonts w:eastAsiaTheme="minorEastAsia"/>
                <w:b/>
                <w:bCs/>
                <w:lang w:val="en-US" w:eastAsia="zh-CN"/>
              </w:rPr>
              <w:t>2</w:t>
            </w:r>
          </w:p>
        </w:tc>
        <w:tc>
          <w:tcPr>
            <w:tcW w:w="8502" w:type="dxa"/>
          </w:tcPr>
          <w:p w14:paraId="692D6A9E" w14:textId="51F20DFF" w:rsidR="0082178E" w:rsidRPr="00E856A4" w:rsidRDefault="00EF06A2" w:rsidP="00287451">
            <w:pPr>
              <w:spacing w:before="120"/>
              <w:rPr>
                <w:b/>
                <w:u w:val="single"/>
                <w:lang w:eastAsia="ko-KR"/>
              </w:rPr>
            </w:pPr>
            <w:r w:rsidRPr="00EF06A2">
              <w:rPr>
                <w:b/>
                <w:u w:val="single"/>
                <w:lang w:eastAsia="ko-KR"/>
              </w:rPr>
              <w:t>Issue 2-2-2: If no consensus is reached on issue 2-2-1 then send LS to RAN1 for confirmation</w:t>
            </w:r>
            <w:r w:rsidR="0082178E" w:rsidRPr="00364E83">
              <w:rPr>
                <w:b/>
                <w:u w:val="single"/>
                <w:lang w:eastAsia="ko-KR"/>
              </w:rPr>
              <w:t>.</w:t>
            </w:r>
          </w:p>
          <w:p w14:paraId="1812B5F2" w14:textId="77777777" w:rsidR="00EF06A2" w:rsidRDefault="0082178E" w:rsidP="00287451">
            <w:pPr>
              <w:tabs>
                <w:tab w:val="left" w:pos="2431"/>
              </w:tabs>
              <w:rPr>
                <w:rFonts w:eastAsiaTheme="minorEastAsia"/>
                <w:i/>
                <w:lang w:val="en-US" w:eastAsia="zh-CN"/>
              </w:rPr>
            </w:pPr>
            <w:r w:rsidRPr="00364E83">
              <w:rPr>
                <w:rFonts w:eastAsiaTheme="minorEastAsia" w:hint="eastAsia"/>
                <w:i/>
                <w:lang w:val="en-US" w:eastAsia="zh-CN"/>
              </w:rPr>
              <w:t>Tentative agreements:</w:t>
            </w:r>
            <w:r>
              <w:rPr>
                <w:rFonts w:eastAsiaTheme="minorEastAsia"/>
                <w:i/>
                <w:lang w:val="en-US" w:eastAsia="zh-CN"/>
              </w:rPr>
              <w:t xml:space="preserve"> </w:t>
            </w:r>
          </w:p>
          <w:p w14:paraId="0E601D52" w14:textId="6929418D" w:rsidR="0082178E" w:rsidRPr="00EF06A2" w:rsidRDefault="00EF06A2" w:rsidP="00287451">
            <w:pPr>
              <w:tabs>
                <w:tab w:val="left" w:pos="2431"/>
              </w:tabs>
              <w:rPr>
                <w:rFonts w:eastAsiaTheme="minorEastAsia"/>
                <w:iCs/>
                <w:lang w:val="en-US" w:eastAsia="zh-CN"/>
              </w:rPr>
            </w:pPr>
            <w:r>
              <w:rPr>
                <w:rFonts w:eastAsiaTheme="minorEastAsia"/>
                <w:iCs/>
                <w:lang w:val="en-US" w:eastAsia="zh-CN"/>
              </w:rPr>
              <w:t>M</w:t>
            </w:r>
            <w:r w:rsidRPr="00EF06A2">
              <w:rPr>
                <w:rFonts w:eastAsiaTheme="minorEastAsia"/>
                <w:iCs/>
                <w:lang w:val="en-US" w:eastAsia="zh-CN"/>
              </w:rPr>
              <w:t>oderator recommends sending LS to RAN1 to collect their feedback on this issue</w:t>
            </w:r>
            <w:r w:rsidR="00601EDD">
              <w:rPr>
                <w:rFonts w:eastAsiaTheme="minorEastAsia"/>
                <w:iCs/>
                <w:lang w:val="en-US" w:eastAsia="zh-CN"/>
              </w:rPr>
              <w:t xml:space="preserve"> for same reasons mentioned in issue 2-1-2</w:t>
            </w:r>
            <w:r w:rsidRPr="00EF06A2">
              <w:rPr>
                <w:rFonts w:eastAsiaTheme="minorEastAsia"/>
                <w:iCs/>
                <w:lang w:val="en-US" w:eastAsia="zh-CN"/>
              </w:rPr>
              <w:t>.</w:t>
            </w:r>
            <w:r w:rsidR="0082178E" w:rsidRPr="00EF06A2">
              <w:rPr>
                <w:rFonts w:eastAsiaTheme="minorEastAsia"/>
                <w:iCs/>
                <w:lang w:val="en-US" w:eastAsia="zh-CN"/>
              </w:rPr>
              <w:tab/>
            </w:r>
          </w:p>
          <w:p w14:paraId="07FBEA6B" w14:textId="77777777" w:rsidR="00171A1D" w:rsidRDefault="0082178E" w:rsidP="00287451">
            <w:pPr>
              <w:rPr>
                <w:rFonts w:eastAsiaTheme="minorEastAsia"/>
                <w:iCs/>
                <w:lang w:val="en-US" w:eastAsia="zh-CN"/>
              </w:rPr>
            </w:pPr>
            <w:r w:rsidRPr="00364E83">
              <w:rPr>
                <w:rFonts w:eastAsiaTheme="minorEastAsia"/>
                <w:i/>
                <w:lang w:val="en-US" w:eastAsia="zh-CN"/>
              </w:rPr>
              <w:t>Recommendations</w:t>
            </w:r>
            <w:r w:rsidRPr="00364E83">
              <w:rPr>
                <w:rFonts w:eastAsiaTheme="minorEastAsia" w:hint="eastAsia"/>
                <w:i/>
                <w:lang w:val="en-US" w:eastAsia="zh-CN"/>
              </w:rPr>
              <w:t xml:space="preserve"> for 2</w:t>
            </w:r>
            <w:r w:rsidRPr="00364E83">
              <w:rPr>
                <w:rFonts w:eastAsiaTheme="minorEastAsia" w:hint="eastAsia"/>
                <w:i/>
                <w:vertAlign w:val="superscript"/>
                <w:lang w:val="en-US" w:eastAsia="zh-CN"/>
              </w:rPr>
              <w:t>nd</w:t>
            </w:r>
            <w:r w:rsidRPr="00364E83">
              <w:rPr>
                <w:rFonts w:eastAsiaTheme="minorEastAsia" w:hint="eastAsia"/>
                <w:i/>
                <w:lang w:val="en-US" w:eastAsia="zh-CN"/>
              </w:rPr>
              <w:t xml:space="preserve"> round:</w:t>
            </w:r>
            <w:r>
              <w:rPr>
                <w:rFonts w:eastAsiaTheme="minorEastAsia"/>
                <w:i/>
                <w:lang w:val="en-US" w:eastAsia="zh-CN"/>
              </w:rPr>
              <w:t xml:space="preserve"> </w:t>
            </w:r>
          </w:p>
          <w:p w14:paraId="2299898B" w14:textId="48EF3F83" w:rsidR="0082178E" w:rsidRPr="00F70558" w:rsidRDefault="00171A1D" w:rsidP="00287451">
            <w:pPr>
              <w:rPr>
                <w:b/>
                <w:iCs/>
                <w:u w:val="single"/>
                <w:lang w:eastAsia="ko-KR"/>
              </w:rPr>
            </w:pPr>
            <w:r w:rsidRPr="00171A1D">
              <w:rPr>
                <w:rFonts w:eastAsiaTheme="minorEastAsia"/>
                <w:iCs/>
                <w:lang w:val="en-US" w:eastAsia="zh-CN"/>
              </w:rPr>
              <w:t>No further discussion on this issue in 2</w:t>
            </w:r>
            <w:r w:rsidR="00AD7E78" w:rsidRPr="00AD7E78">
              <w:rPr>
                <w:rFonts w:eastAsiaTheme="minorEastAsia"/>
                <w:iCs/>
                <w:vertAlign w:val="superscript"/>
                <w:lang w:val="en-US" w:eastAsia="zh-CN"/>
              </w:rPr>
              <w:t>nd</w:t>
            </w:r>
            <w:r w:rsidR="00AD7E78">
              <w:rPr>
                <w:rFonts w:eastAsiaTheme="minorEastAsia"/>
                <w:iCs/>
                <w:lang w:val="en-US" w:eastAsia="zh-CN"/>
              </w:rPr>
              <w:t xml:space="preserve"> </w:t>
            </w:r>
            <w:r w:rsidRPr="00171A1D">
              <w:rPr>
                <w:rFonts w:eastAsiaTheme="minorEastAsia"/>
                <w:iCs/>
                <w:lang w:val="en-US" w:eastAsia="zh-CN"/>
              </w:rPr>
              <w:t>round. Companies can directly comment on the LS draft.</w:t>
            </w:r>
          </w:p>
        </w:tc>
      </w:tr>
      <w:tr w:rsidR="0082178E" w:rsidRPr="00364E83" w14:paraId="43389256" w14:textId="77777777" w:rsidTr="0082178E">
        <w:tc>
          <w:tcPr>
            <w:tcW w:w="1129" w:type="dxa"/>
          </w:tcPr>
          <w:p w14:paraId="3190BF47" w14:textId="1500D0AC" w:rsidR="0082178E" w:rsidRPr="00364E83" w:rsidRDefault="0082178E" w:rsidP="00287451">
            <w:pPr>
              <w:rPr>
                <w:rFonts w:eastAsiaTheme="minorEastAsia"/>
                <w:b/>
                <w:bCs/>
                <w:lang w:val="en-US" w:eastAsia="zh-CN"/>
              </w:rPr>
            </w:pPr>
            <w:r w:rsidRPr="00364E83">
              <w:rPr>
                <w:rFonts w:eastAsiaTheme="minorEastAsia" w:hint="eastAsia"/>
                <w:b/>
                <w:bCs/>
                <w:lang w:val="en-US" w:eastAsia="zh-CN"/>
              </w:rPr>
              <w:t>Sub</w:t>
            </w:r>
            <w:r w:rsidRPr="00364E83">
              <w:rPr>
                <w:rFonts w:eastAsiaTheme="minorEastAsia"/>
                <w:b/>
                <w:bCs/>
                <w:lang w:val="en-US" w:eastAsia="zh-CN"/>
              </w:rPr>
              <w:t>-</w:t>
            </w:r>
            <w:r w:rsidRPr="00364E83">
              <w:rPr>
                <w:rFonts w:eastAsiaTheme="minorEastAsia" w:hint="eastAsia"/>
                <w:b/>
                <w:bCs/>
                <w:lang w:val="en-US" w:eastAsia="zh-CN"/>
              </w:rPr>
              <w:t>topic</w:t>
            </w:r>
            <w:r w:rsidRPr="00364E83">
              <w:rPr>
                <w:rFonts w:eastAsiaTheme="minorEastAsia"/>
                <w:b/>
                <w:bCs/>
                <w:lang w:val="en-US" w:eastAsia="zh-CN"/>
              </w:rPr>
              <w:t xml:space="preserve"> 2-</w:t>
            </w:r>
            <w:r w:rsidR="00AD7E78">
              <w:rPr>
                <w:rFonts w:eastAsiaTheme="minorEastAsia"/>
                <w:b/>
                <w:bCs/>
                <w:lang w:val="en-US" w:eastAsia="zh-CN"/>
              </w:rPr>
              <w:t>2</w:t>
            </w:r>
          </w:p>
        </w:tc>
        <w:tc>
          <w:tcPr>
            <w:tcW w:w="8502" w:type="dxa"/>
          </w:tcPr>
          <w:p w14:paraId="1906D83E" w14:textId="79DD199B" w:rsidR="0082178E" w:rsidRPr="00E856A4" w:rsidRDefault="0082178E" w:rsidP="00287451">
            <w:pPr>
              <w:spacing w:before="120"/>
              <w:rPr>
                <w:b/>
                <w:u w:val="single"/>
                <w:lang w:eastAsia="ko-KR"/>
              </w:rPr>
            </w:pPr>
            <w:r w:rsidRPr="00364E83">
              <w:rPr>
                <w:b/>
                <w:u w:val="single"/>
                <w:lang w:eastAsia="ko-KR"/>
              </w:rPr>
              <w:t>Issue 2-</w:t>
            </w:r>
            <w:r w:rsidR="00BE5A09">
              <w:rPr>
                <w:b/>
                <w:u w:val="single"/>
                <w:lang w:eastAsia="ko-KR"/>
              </w:rPr>
              <w:t>2</w:t>
            </w:r>
            <w:r w:rsidRPr="00364E83">
              <w:rPr>
                <w:b/>
                <w:u w:val="single"/>
                <w:lang w:eastAsia="ko-KR"/>
              </w:rPr>
              <w:t xml:space="preserve">-3: Impact of SRS antenna switching on </w:t>
            </w:r>
            <w:r w:rsidR="00820931">
              <w:rPr>
                <w:b/>
                <w:u w:val="single"/>
                <w:lang w:eastAsia="ko-KR"/>
              </w:rPr>
              <w:t xml:space="preserve">gNB </w:t>
            </w:r>
            <w:r w:rsidRPr="00364E83">
              <w:rPr>
                <w:b/>
                <w:u w:val="single"/>
                <w:lang w:eastAsia="ko-KR"/>
              </w:rPr>
              <w:t>Rx-Tx time difference accuracy, if Rel-15 SRS (</w:t>
            </w:r>
            <w:r w:rsidRPr="00364E83">
              <w:rPr>
                <w:b/>
                <w:i/>
                <w:iCs/>
                <w:u w:val="single"/>
                <w:lang w:eastAsia="ko-KR"/>
              </w:rPr>
              <w:t>SRS-Resource</w:t>
            </w:r>
            <w:r w:rsidRPr="00364E83">
              <w:rPr>
                <w:b/>
                <w:u w:val="single"/>
                <w:lang w:eastAsia="ko-KR"/>
              </w:rPr>
              <w:t xml:space="preserve"> is supported for </w:t>
            </w:r>
            <w:r w:rsidR="00820931">
              <w:rPr>
                <w:b/>
                <w:u w:val="single"/>
                <w:lang w:eastAsia="ko-KR"/>
              </w:rPr>
              <w:t xml:space="preserve">gNB </w:t>
            </w:r>
            <w:r w:rsidRPr="00364E83">
              <w:rPr>
                <w:b/>
                <w:u w:val="single"/>
                <w:lang w:eastAsia="ko-KR"/>
              </w:rPr>
              <w:t>Rx-Tx time difference.</w:t>
            </w:r>
          </w:p>
          <w:p w14:paraId="36A28702" w14:textId="77777777" w:rsidR="0082178E" w:rsidRPr="00364E83" w:rsidRDefault="0082178E" w:rsidP="00287451">
            <w:pPr>
              <w:tabs>
                <w:tab w:val="left" w:pos="2431"/>
              </w:tabs>
              <w:rPr>
                <w:rFonts w:eastAsiaTheme="minorEastAsia"/>
                <w:i/>
                <w:lang w:val="en-US" w:eastAsia="zh-CN"/>
              </w:rPr>
            </w:pPr>
            <w:r w:rsidRPr="00364E83">
              <w:rPr>
                <w:rFonts w:eastAsiaTheme="minorEastAsia" w:hint="eastAsia"/>
                <w:i/>
                <w:lang w:val="en-US" w:eastAsia="zh-CN"/>
              </w:rPr>
              <w:t>Tentative agreements:</w:t>
            </w:r>
            <w:r>
              <w:rPr>
                <w:rFonts w:eastAsiaTheme="minorEastAsia"/>
                <w:i/>
                <w:lang w:val="en-US" w:eastAsia="zh-CN"/>
              </w:rPr>
              <w:t xml:space="preserve"> None</w:t>
            </w:r>
            <w:r>
              <w:rPr>
                <w:rFonts w:eastAsiaTheme="minorEastAsia"/>
                <w:i/>
                <w:lang w:val="en-US" w:eastAsia="zh-CN"/>
              </w:rPr>
              <w:tab/>
            </w:r>
          </w:p>
          <w:p w14:paraId="14223251" w14:textId="77777777" w:rsidR="0082178E" w:rsidRDefault="0082178E" w:rsidP="00287451">
            <w:pPr>
              <w:rPr>
                <w:rFonts w:eastAsiaTheme="minorEastAsia"/>
                <w:i/>
                <w:lang w:val="en-US" w:eastAsia="zh-CN"/>
              </w:rPr>
            </w:pPr>
            <w:r w:rsidRPr="00364E83">
              <w:rPr>
                <w:rFonts w:eastAsiaTheme="minorEastAsia" w:hint="eastAsia"/>
                <w:i/>
                <w:lang w:val="en-US" w:eastAsia="zh-CN"/>
              </w:rPr>
              <w:t>Candidate options:</w:t>
            </w:r>
          </w:p>
          <w:p w14:paraId="18AEB63F" w14:textId="582AC934" w:rsidR="003B2B2D" w:rsidRPr="003B2B2D" w:rsidRDefault="003B2B2D" w:rsidP="003B2B2D">
            <w:pPr>
              <w:pStyle w:val="ListParagraph"/>
              <w:numPr>
                <w:ilvl w:val="0"/>
                <w:numId w:val="44"/>
              </w:numPr>
              <w:ind w:firstLineChars="0"/>
              <w:rPr>
                <w:rFonts w:eastAsia="Times New Roman"/>
                <w:lang w:eastAsia="zh-CN"/>
              </w:rPr>
            </w:pPr>
            <w:r>
              <w:rPr>
                <w:rFonts w:eastAsia="Times New Roman"/>
                <w:lang w:eastAsia="zh-CN"/>
              </w:rPr>
              <w:t xml:space="preserve">Are </w:t>
            </w:r>
            <w:r w:rsidRPr="003B2B2D">
              <w:rPr>
                <w:rFonts w:eastAsia="Times New Roman"/>
                <w:lang w:eastAsia="zh-CN"/>
              </w:rPr>
              <w:t xml:space="preserve">gNB Rx-Tx time difference </w:t>
            </w:r>
            <w:r>
              <w:rPr>
                <w:rFonts w:eastAsia="Times New Roman"/>
                <w:lang w:eastAsia="zh-CN"/>
              </w:rPr>
              <w:t xml:space="preserve">requirements </w:t>
            </w:r>
            <w:r w:rsidRPr="003B2B2D">
              <w:rPr>
                <w:rFonts w:eastAsia="Times New Roman"/>
                <w:lang w:eastAsia="zh-CN"/>
              </w:rPr>
              <w:t>impacted due to SRS antenna port switching, if SRS antenna port switches during the measurement</w:t>
            </w:r>
            <w:r>
              <w:rPr>
                <w:rFonts w:eastAsia="Times New Roman"/>
                <w:lang w:eastAsia="zh-CN"/>
              </w:rPr>
              <w:t>?</w:t>
            </w:r>
          </w:p>
          <w:p w14:paraId="0234A7A2" w14:textId="77777777" w:rsidR="0082178E" w:rsidRPr="00364E83" w:rsidRDefault="0082178E" w:rsidP="00287451">
            <w:pPr>
              <w:pStyle w:val="ListParagraph"/>
              <w:numPr>
                <w:ilvl w:val="0"/>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Option 1: E///, ZTE, Nokia</w:t>
            </w:r>
          </w:p>
          <w:p w14:paraId="390F9D89" w14:textId="77777777" w:rsidR="0082178E" w:rsidRDefault="0082178E" w:rsidP="00287451">
            <w:pPr>
              <w:pStyle w:val="ListParagraph"/>
              <w:numPr>
                <w:ilvl w:val="1"/>
                <w:numId w:val="1"/>
              </w:numPr>
              <w:spacing w:after="120"/>
              <w:ind w:firstLineChars="0"/>
              <w:rPr>
                <w:rFonts w:eastAsia="Times New Roman"/>
                <w:lang w:eastAsia="zh-CN"/>
              </w:rPr>
            </w:pPr>
            <w:r>
              <w:rPr>
                <w:rFonts w:eastAsia="Times New Roman"/>
                <w:lang w:eastAsia="zh-CN"/>
              </w:rPr>
              <w:t>Yes</w:t>
            </w:r>
          </w:p>
          <w:p w14:paraId="271B66A4" w14:textId="797BCB24" w:rsidR="0082178E" w:rsidRDefault="0082178E" w:rsidP="00287451">
            <w:pPr>
              <w:pStyle w:val="ListParagraph"/>
              <w:numPr>
                <w:ilvl w:val="0"/>
                <w:numId w:val="1"/>
              </w:numPr>
              <w:spacing w:after="120"/>
              <w:ind w:firstLineChars="0"/>
              <w:rPr>
                <w:rFonts w:eastAsia="Times New Roman"/>
                <w:lang w:eastAsia="zh-CN"/>
              </w:rPr>
            </w:pPr>
            <w:r>
              <w:rPr>
                <w:rFonts w:eastAsia="Times New Roman"/>
                <w:lang w:eastAsia="zh-CN"/>
              </w:rPr>
              <w:t xml:space="preserve">Option 2: </w:t>
            </w:r>
            <w:r w:rsidR="009A36F2">
              <w:rPr>
                <w:rFonts w:eastAsia="Times New Roman"/>
                <w:lang w:eastAsia="zh-CN"/>
              </w:rPr>
              <w:t>CATT, QC</w:t>
            </w:r>
          </w:p>
          <w:p w14:paraId="613D7233" w14:textId="77777777" w:rsidR="0082178E" w:rsidRPr="00F70558" w:rsidRDefault="0082178E" w:rsidP="00287451">
            <w:pPr>
              <w:pStyle w:val="ListParagraph"/>
              <w:numPr>
                <w:ilvl w:val="1"/>
                <w:numId w:val="1"/>
              </w:numPr>
              <w:spacing w:after="120"/>
              <w:ind w:firstLineChars="0"/>
              <w:rPr>
                <w:rFonts w:eastAsia="Times New Roman"/>
                <w:lang w:eastAsia="zh-CN"/>
              </w:rPr>
            </w:pPr>
            <w:r>
              <w:rPr>
                <w:rFonts w:eastAsia="Times New Roman"/>
                <w:lang w:eastAsia="zh-CN"/>
              </w:rPr>
              <w:t>No</w:t>
            </w:r>
          </w:p>
          <w:p w14:paraId="0D52F974" w14:textId="77777777" w:rsidR="0082178E" w:rsidRPr="00F70558" w:rsidRDefault="0082178E" w:rsidP="00287451">
            <w:pPr>
              <w:rPr>
                <w:b/>
                <w:iCs/>
                <w:u w:val="single"/>
                <w:lang w:eastAsia="ko-KR"/>
              </w:rPr>
            </w:pPr>
            <w:r w:rsidRPr="00364E83">
              <w:rPr>
                <w:rFonts w:eastAsiaTheme="minorEastAsia"/>
                <w:i/>
                <w:lang w:val="en-US" w:eastAsia="zh-CN"/>
              </w:rPr>
              <w:t>Recommendations</w:t>
            </w:r>
            <w:r w:rsidRPr="00364E83">
              <w:rPr>
                <w:rFonts w:eastAsiaTheme="minorEastAsia" w:hint="eastAsia"/>
                <w:i/>
                <w:lang w:val="en-US" w:eastAsia="zh-CN"/>
              </w:rPr>
              <w:t xml:space="preserve"> for 2</w:t>
            </w:r>
            <w:r w:rsidRPr="00364E83">
              <w:rPr>
                <w:rFonts w:eastAsiaTheme="minorEastAsia" w:hint="eastAsia"/>
                <w:i/>
                <w:vertAlign w:val="superscript"/>
                <w:lang w:val="en-US" w:eastAsia="zh-CN"/>
              </w:rPr>
              <w:t>nd</w:t>
            </w:r>
            <w:r w:rsidRPr="00364E83">
              <w:rPr>
                <w:rFonts w:eastAsiaTheme="minorEastAsia" w:hint="eastAsia"/>
                <w:i/>
                <w:lang w:val="en-US" w:eastAsia="zh-CN"/>
              </w:rPr>
              <w:t xml:space="preserve"> round:</w:t>
            </w:r>
            <w:r>
              <w:rPr>
                <w:rFonts w:eastAsiaTheme="minorEastAsia"/>
                <w:i/>
                <w:lang w:val="en-US" w:eastAsia="zh-CN"/>
              </w:rPr>
              <w:t xml:space="preserve"> </w:t>
            </w:r>
            <w:r>
              <w:rPr>
                <w:rFonts w:eastAsiaTheme="minorEastAsia"/>
                <w:iCs/>
                <w:lang w:val="en-US" w:eastAsia="zh-CN"/>
              </w:rPr>
              <w:t>No further discussion in 2</w:t>
            </w:r>
            <w:r w:rsidRPr="00BD01D8">
              <w:rPr>
                <w:rFonts w:eastAsiaTheme="minorEastAsia"/>
                <w:iCs/>
                <w:vertAlign w:val="superscript"/>
                <w:lang w:val="en-US" w:eastAsia="zh-CN"/>
              </w:rPr>
              <w:t>nd</w:t>
            </w:r>
            <w:r>
              <w:rPr>
                <w:rFonts w:eastAsiaTheme="minorEastAsia"/>
                <w:iCs/>
                <w:lang w:val="en-US" w:eastAsia="zh-CN"/>
              </w:rPr>
              <w:t xml:space="preserve"> round. Postponed to next meeting.</w:t>
            </w:r>
          </w:p>
        </w:tc>
      </w:tr>
      <w:tr w:rsidR="009A36F2" w:rsidRPr="00364E83" w14:paraId="103F050C" w14:textId="77777777" w:rsidTr="009A36F2">
        <w:tc>
          <w:tcPr>
            <w:tcW w:w="1129" w:type="dxa"/>
          </w:tcPr>
          <w:p w14:paraId="5AC69813" w14:textId="77777777" w:rsidR="009A36F2" w:rsidRPr="00364E83" w:rsidRDefault="009A36F2" w:rsidP="00287451">
            <w:pPr>
              <w:rPr>
                <w:rFonts w:eastAsiaTheme="minorEastAsia"/>
                <w:b/>
                <w:bCs/>
                <w:lang w:val="en-US" w:eastAsia="zh-CN"/>
              </w:rPr>
            </w:pPr>
            <w:r w:rsidRPr="00364E83">
              <w:rPr>
                <w:rFonts w:eastAsiaTheme="minorEastAsia" w:hint="eastAsia"/>
                <w:b/>
                <w:bCs/>
                <w:lang w:val="en-US" w:eastAsia="zh-CN"/>
              </w:rPr>
              <w:t>Sub</w:t>
            </w:r>
            <w:r w:rsidRPr="00364E83">
              <w:rPr>
                <w:rFonts w:eastAsiaTheme="minorEastAsia"/>
                <w:b/>
                <w:bCs/>
                <w:lang w:val="en-US" w:eastAsia="zh-CN"/>
              </w:rPr>
              <w:t>-</w:t>
            </w:r>
            <w:r w:rsidRPr="00364E83">
              <w:rPr>
                <w:rFonts w:eastAsiaTheme="minorEastAsia" w:hint="eastAsia"/>
                <w:b/>
                <w:bCs/>
                <w:lang w:val="en-US" w:eastAsia="zh-CN"/>
              </w:rPr>
              <w:t>topic</w:t>
            </w:r>
            <w:r w:rsidRPr="00364E83">
              <w:rPr>
                <w:rFonts w:eastAsiaTheme="minorEastAsia"/>
                <w:b/>
                <w:bCs/>
                <w:lang w:val="en-US" w:eastAsia="zh-CN"/>
              </w:rPr>
              <w:t xml:space="preserve"> 2-</w:t>
            </w:r>
            <w:r>
              <w:rPr>
                <w:rFonts w:eastAsiaTheme="minorEastAsia"/>
                <w:b/>
                <w:bCs/>
                <w:lang w:val="en-US" w:eastAsia="zh-CN"/>
              </w:rPr>
              <w:t>2</w:t>
            </w:r>
          </w:p>
        </w:tc>
        <w:tc>
          <w:tcPr>
            <w:tcW w:w="8502" w:type="dxa"/>
          </w:tcPr>
          <w:p w14:paraId="0FC4EE1E" w14:textId="1CD27EDD" w:rsidR="009A36F2" w:rsidRPr="00E856A4" w:rsidRDefault="00CD4775" w:rsidP="00287451">
            <w:pPr>
              <w:spacing w:before="120"/>
              <w:rPr>
                <w:b/>
                <w:u w:val="single"/>
                <w:lang w:eastAsia="ko-KR"/>
              </w:rPr>
            </w:pPr>
            <w:r w:rsidRPr="00CD4775">
              <w:rPr>
                <w:b/>
                <w:u w:val="single"/>
                <w:lang w:eastAsia="ko-KR"/>
              </w:rPr>
              <w:t>Issue 2-2-4: Impact of SRS antenna switching on UL RTOA report mapping</w:t>
            </w:r>
            <w:r w:rsidR="009A36F2" w:rsidRPr="00364E83">
              <w:rPr>
                <w:b/>
                <w:u w:val="single"/>
                <w:lang w:eastAsia="ko-KR"/>
              </w:rPr>
              <w:t>.</w:t>
            </w:r>
          </w:p>
          <w:p w14:paraId="10EFA6E1" w14:textId="0DE26A0B" w:rsidR="009A36F2" w:rsidRDefault="009A36F2" w:rsidP="00287451">
            <w:pPr>
              <w:tabs>
                <w:tab w:val="left" w:pos="2431"/>
              </w:tabs>
              <w:rPr>
                <w:rFonts w:eastAsiaTheme="minorEastAsia"/>
                <w:i/>
                <w:lang w:val="en-US" w:eastAsia="zh-CN"/>
              </w:rPr>
            </w:pPr>
            <w:r w:rsidRPr="00364E83">
              <w:rPr>
                <w:rFonts w:eastAsiaTheme="minorEastAsia" w:hint="eastAsia"/>
                <w:i/>
                <w:lang w:val="en-US" w:eastAsia="zh-CN"/>
              </w:rPr>
              <w:t>Tentative agreements:</w:t>
            </w:r>
            <w:r>
              <w:rPr>
                <w:rFonts w:eastAsiaTheme="minorEastAsia"/>
                <w:i/>
                <w:lang w:val="en-US" w:eastAsia="zh-CN"/>
              </w:rPr>
              <w:t xml:space="preserve"> </w:t>
            </w:r>
          </w:p>
          <w:p w14:paraId="420AF04D" w14:textId="2543D9E7" w:rsidR="00D64821" w:rsidRPr="00D64821" w:rsidRDefault="00D64821" w:rsidP="00287451">
            <w:pPr>
              <w:tabs>
                <w:tab w:val="left" w:pos="2431"/>
              </w:tabs>
              <w:rPr>
                <w:rFonts w:eastAsiaTheme="minorEastAsia"/>
                <w:bCs/>
                <w:i/>
                <w:lang w:val="en-US" w:eastAsia="zh-CN"/>
              </w:rPr>
            </w:pPr>
            <w:r w:rsidRPr="00D64821">
              <w:rPr>
                <w:bCs/>
                <w:lang w:eastAsia="ko-KR"/>
              </w:rPr>
              <w:t xml:space="preserve">SRS antenna switching </w:t>
            </w:r>
            <w:r>
              <w:rPr>
                <w:bCs/>
                <w:lang w:eastAsia="ko-KR"/>
              </w:rPr>
              <w:t xml:space="preserve">has no impact </w:t>
            </w:r>
            <w:r w:rsidRPr="00D64821">
              <w:rPr>
                <w:bCs/>
                <w:lang w:eastAsia="ko-KR"/>
              </w:rPr>
              <w:t>on UL RTOA report mapping</w:t>
            </w:r>
            <w:r>
              <w:rPr>
                <w:bCs/>
                <w:lang w:eastAsia="ko-KR"/>
              </w:rPr>
              <w:t>.</w:t>
            </w:r>
          </w:p>
          <w:p w14:paraId="539B84B5" w14:textId="20FD6DCC" w:rsidR="009A36F2" w:rsidRPr="00F70558" w:rsidRDefault="009A36F2" w:rsidP="00287451">
            <w:pPr>
              <w:rPr>
                <w:b/>
                <w:iCs/>
                <w:u w:val="single"/>
                <w:lang w:eastAsia="ko-KR"/>
              </w:rPr>
            </w:pPr>
            <w:r w:rsidRPr="00364E83">
              <w:rPr>
                <w:rFonts w:eastAsiaTheme="minorEastAsia"/>
                <w:i/>
                <w:lang w:val="en-US" w:eastAsia="zh-CN"/>
              </w:rPr>
              <w:t>Recommendations</w:t>
            </w:r>
            <w:r w:rsidRPr="00364E83">
              <w:rPr>
                <w:rFonts w:eastAsiaTheme="minorEastAsia" w:hint="eastAsia"/>
                <w:i/>
                <w:lang w:val="en-US" w:eastAsia="zh-CN"/>
              </w:rPr>
              <w:t xml:space="preserve"> for 2</w:t>
            </w:r>
            <w:r w:rsidRPr="00364E83">
              <w:rPr>
                <w:rFonts w:eastAsiaTheme="minorEastAsia" w:hint="eastAsia"/>
                <w:i/>
                <w:vertAlign w:val="superscript"/>
                <w:lang w:val="en-US" w:eastAsia="zh-CN"/>
              </w:rPr>
              <w:t>nd</w:t>
            </w:r>
            <w:r w:rsidRPr="00364E83">
              <w:rPr>
                <w:rFonts w:eastAsiaTheme="minorEastAsia" w:hint="eastAsia"/>
                <w:i/>
                <w:lang w:val="en-US" w:eastAsia="zh-CN"/>
              </w:rPr>
              <w:t xml:space="preserve"> round:</w:t>
            </w:r>
            <w:r>
              <w:rPr>
                <w:rFonts w:eastAsiaTheme="minorEastAsia"/>
                <w:i/>
                <w:lang w:val="en-US" w:eastAsia="zh-CN"/>
              </w:rPr>
              <w:t xml:space="preserve"> </w:t>
            </w:r>
            <w:r>
              <w:rPr>
                <w:rFonts w:eastAsiaTheme="minorEastAsia"/>
                <w:iCs/>
                <w:lang w:val="en-US" w:eastAsia="zh-CN"/>
              </w:rPr>
              <w:t>No further discussion in 2</w:t>
            </w:r>
            <w:r w:rsidRPr="00BD01D8">
              <w:rPr>
                <w:rFonts w:eastAsiaTheme="minorEastAsia"/>
                <w:iCs/>
                <w:vertAlign w:val="superscript"/>
                <w:lang w:val="en-US" w:eastAsia="zh-CN"/>
              </w:rPr>
              <w:t>nd</w:t>
            </w:r>
            <w:r>
              <w:rPr>
                <w:rFonts w:eastAsiaTheme="minorEastAsia"/>
                <w:iCs/>
                <w:lang w:val="en-US" w:eastAsia="zh-CN"/>
              </w:rPr>
              <w:t xml:space="preserve"> round</w:t>
            </w:r>
            <w:r w:rsidR="00D64821">
              <w:rPr>
                <w:rFonts w:eastAsiaTheme="minorEastAsia"/>
                <w:iCs/>
                <w:lang w:val="en-US" w:eastAsia="zh-CN"/>
              </w:rPr>
              <w:t>.</w:t>
            </w:r>
          </w:p>
        </w:tc>
      </w:tr>
    </w:tbl>
    <w:p w14:paraId="10500C4D" w14:textId="77777777" w:rsidR="00962108" w:rsidRPr="00364E83" w:rsidRDefault="00962108" w:rsidP="00DD19DE">
      <w:pPr>
        <w:rPr>
          <w:i/>
          <w:lang w:eastAsia="zh-CN"/>
        </w:rPr>
      </w:pPr>
    </w:p>
    <w:p w14:paraId="18825DD7" w14:textId="77777777" w:rsidR="00DD19DE" w:rsidRPr="00364E83" w:rsidRDefault="00DD19DE" w:rsidP="00567C4C">
      <w:pPr>
        <w:pStyle w:val="Heading3"/>
      </w:pPr>
      <w:r w:rsidRPr="00364E83">
        <w:t>CRs/TPs</w:t>
      </w:r>
    </w:p>
    <w:p w14:paraId="5C56B1CF" w14:textId="6275B727" w:rsidR="00DD19DE" w:rsidRPr="00364E83" w:rsidRDefault="00DD19DE" w:rsidP="00DD19DE">
      <w:pPr>
        <w:rPr>
          <w:i/>
          <w:lang w:val="en-US"/>
        </w:rPr>
      </w:pPr>
    </w:p>
    <w:tbl>
      <w:tblPr>
        <w:tblStyle w:val="TableGrid"/>
        <w:tblW w:w="0" w:type="auto"/>
        <w:tblLook w:val="04A0" w:firstRow="1" w:lastRow="0" w:firstColumn="1" w:lastColumn="0" w:noHBand="0" w:noVBand="1"/>
      </w:tblPr>
      <w:tblGrid>
        <w:gridCol w:w="1231"/>
        <w:gridCol w:w="8400"/>
      </w:tblGrid>
      <w:tr w:rsidR="00393E95" w:rsidRPr="00364E83" w14:paraId="39BA9302" w14:textId="77777777" w:rsidTr="003156FE">
        <w:tc>
          <w:tcPr>
            <w:tcW w:w="1242" w:type="dxa"/>
          </w:tcPr>
          <w:p w14:paraId="04F02E97" w14:textId="77777777" w:rsidR="00DD19DE" w:rsidRPr="00364E83" w:rsidRDefault="00DD19DE" w:rsidP="003156FE">
            <w:pPr>
              <w:rPr>
                <w:rFonts w:eastAsiaTheme="minorEastAsia"/>
                <w:b/>
                <w:bCs/>
                <w:lang w:val="en-US" w:eastAsia="zh-CN"/>
              </w:rPr>
            </w:pPr>
            <w:r w:rsidRPr="00364E83">
              <w:rPr>
                <w:rFonts w:eastAsiaTheme="minorEastAsia"/>
                <w:b/>
                <w:bCs/>
                <w:lang w:val="en-US" w:eastAsia="zh-CN"/>
              </w:rPr>
              <w:t>CR/TP number</w:t>
            </w:r>
          </w:p>
        </w:tc>
        <w:tc>
          <w:tcPr>
            <w:tcW w:w="8615" w:type="dxa"/>
          </w:tcPr>
          <w:p w14:paraId="0D3808E9" w14:textId="6F69636A" w:rsidR="00DD19DE" w:rsidRPr="00364E83" w:rsidRDefault="00DD19DE" w:rsidP="00B24CA0">
            <w:pPr>
              <w:rPr>
                <w:rFonts w:eastAsia="MS Mincho"/>
                <w:b/>
                <w:bCs/>
                <w:lang w:val="en-US" w:eastAsia="zh-CN"/>
              </w:rPr>
            </w:pPr>
            <w:r w:rsidRPr="00364E83">
              <w:rPr>
                <w:b/>
                <w:bCs/>
                <w:lang w:val="en-US" w:eastAsia="zh-CN"/>
              </w:rPr>
              <w:t xml:space="preserve">CRs/TPs </w:t>
            </w:r>
            <w:r w:rsidRPr="00364E83">
              <w:rPr>
                <w:rFonts w:eastAsiaTheme="minorEastAsia"/>
                <w:b/>
                <w:bCs/>
                <w:lang w:val="en-US" w:eastAsia="zh-CN"/>
              </w:rPr>
              <w:t xml:space="preserve">Status update </w:t>
            </w:r>
            <w:r w:rsidR="00B24CA0" w:rsidRPr="00364E83">
              <w:rPr>
                <w:rFonts w:eastAsiaTheme="minorEastAsia" w:hint="eastAsia"/>
                <w:b/>
                <w:bCs/>
                <w:lang w:val="en-US" w:eastAsia="zh-CN"/>
              </w:rPr>
              <w:t>recommendation</w:t>
            </w:r>
            <w:r w:rsidRPr="00364E83">
              <w:rPr>
                <w:rFonts w:eastAsiaTheme="minorEastAsia"/>
                <w:b/>
                <w:bCs/>
                <w:lang w:val="en-US" w:eastAsia="zh-CN"/>
              </w:rPr>
              <w:t xml:space="preserve">  </w:t>
            </w:r>
          </w:p>
        </w:tc>
      </w:tr>
      <w:tr w:rsidR="00393E95" w:rsidRPr="00364E83" w14:paraId="382FF071" w14:textId="77777777" w:rsidTr="003156FE">
        <w:tc>
          <w:tcPr>
            <w:tcW w:w="1242" w:type="dxa"/>
          </w:tcPr>
          <w:p w14:paraId="45A68EB1" w14:textId="77777777" w:rsidR="00DD19DE" w:rsidRPr="00364E83" w:rsidRDefault="00DD19DE" w:rsidP="003156FE">
            <w:pPr>
              <w:rPr>
                <w:rFonts w:eastAsiaTheme="minorEastAsia"/>
                <w:lang w:val="en-US" w:eastAsia="zh-CN"/>
              </w:rPr>
            </w:pPr>
            <w:r w:rsidRPr="00364E83">
              <w:rPr>
                <w:rFonts w:eastAsiaTheme="minorEastAsia" w:hint="eastAsia"/>
                <w:lang w:val="en-US" w:eastAsia="zh-CN"/>
              </w:rPr>
              <w:lastRenderedPageBreak/>
              <w:t>XXX</w:t>
            </w:r>
          </w:p>
        </w:tc>
        <w:tc>
          <w:tcPr>
            <w:tcW w:w="8615" w:type="dxa"/>
          </w:tcPr>
          <w:p w14:paraId="6BF885BF" w14:textId="1F6B3A1E" w:rsidR="00DD19DE" w:rsidRPr="00364E83" w:rsidRDefault="001A59CB" w:rsidP="003156FE">
            <w:pPr>
              <w:rPr>
                <w:rFonts w:eastAsiaTheme="minorEastAsia"/>
                <w:lang w:val="en-US" w:eastAsia="zh-CN"/>
              </w:rPr>
            </w:pPr>
            <w:r w:rsidRPr="00364E83">
              <w:rPr>
                <w:rFonts w:eastAsiaTheme="minorEastAsia" w:hint="eastAsia"/>
                <w:i/>
                <w:lang w:val="en-US" w:eastAsia="zh-CN"/>
              </w:rPr>
              <w:t>Based on 1</w:t>
            </w:r>
            <w:r w:rsidRPr="00364E83">
              <w:rPr>
                <w:rFonts w:eastAsiaTheme="minorEastAsia" w:hint="eastAsia"/>
                <w:i/>
                <w:vertAlign w:val="superscript"/>
                <w:lang w:val="en-US" w:eastAsia="zh-CN"/>
              </w:rPr>
              <w:t>st</w:t>
            </w:r>
            <w:r w:rsidRPr="00364E83">
              <w:rPr>
                <w:rFonts w:eastAsiaTheme="minorEastAsia" w:hint="eastAsia"/>
                <w:i/>
                <w:lang w:val="en-US" w:eastAsia="zh-CN"/>
              </w:rPr>
              <w:t xml:space="preserve"> </w:t>
            </w:r>
            <w:r w:rsidRPr="00364E83">
              <w:rPr>
                <w:rFonts w:eastAsiaTheme="minorEastAsia"/>
                <w:i/>
                <w:lang w:val="en-US" w:eastAsia="zh-CN"/>
              </w:rPr>
              <w:t xml:space="preserve">round of </w:t>
            </w:r>
            <w:r w:rsidRPr="00364E83">
              <w:rPr>
                <w:rFonts w:eastAsiaTheme="minorEastAsia" w:hint="eastAsia"/>
                <w:i/>
                <w:lang w:val="en-US" w:eastAsia="zh-CN"/>
              </w:rPr>
              <w:t xml:space="preserve">comments collection, moderator </w:t>
            </w:r>
            <w:r w:rsidRPr="00364E83">
              <w:rPr>
                <w:rFonts w:eastAsiaTheme="minorEastAsia"/>
                <w:i/>
                <w:lang w:val="en-US" w:eastAsia="zh-CN"/>
              </w:rPr>
              <w:t>can recommend the next steps such as “agreeable”, “to be revised”</w:t>
            </w:r>
          </w:p>
        </w:tc>
      </w:tr>
    </w:tbl>
    <w:p w14:paraId="2227E2DD" w14:textId="77777777" w:rsidR="00DD19DE" w:rsidRPr="00364E83" w:rsidRDefault="00DD19DE" w:rsidP="00DD19DE">
      <w:pPr>
        <w:rPr>
          <w:color w:val="0070C0"/>
          <w:lang w:val="en-US" w:eastAsia="zh-CN"/>
        </w:rPr>
      </w:pPr>
    </w:p>
    <w:p w14:paraId="6F36FA85" w14:textId="77777777" w:rsidR="00DD19DE" w:rsidRPr="00FE2E6D" w:rsidRDefault="00DD19DE" w:rsidP="00567C4C">
      <w:pPr>
        <w:pStyle w:val="Heading2"/>
        <w:rPr>
          <w:lang w:val="en-US"/>
        </w:rPr>
      </w:pPr>
      <w:r w:rsidRPr="00FE2E6D">
        <w:rPr>
          <w:lang w:val="en-US"/>
        </w:rPr>
        <w:t>Discussion on 2nd round (if applicable)</w:t>
      </w:r>
    </w:p>
    <w:p w14:paraId="4181AB00" w14:textId="3EFEECB3" w:rsidR="006577C6" w:rsidRPr="002667ED" w:rsidRDefault="002667ED" w:rsidP="002667ED">
      <w:pPr>
        <w:pStyle w:val="ListParagraph"/>
        <w:numPr>
          <w:ilvl w:val="0"/>
          <w:numId w:val="57"/>
        </w:numPr>
        <w:ind w:firstLineChars="0"/>
        <w:rPr>
          <w:iCs/>
          <w:lang w:val="en-US" w:eastAsia="zh-CN"/>
        </w:rPr>
      </w:pPr>
      <w:r w:rsidRPr="002667ED">
        <w:rPr>
          <w:iCs/>
          <w:lang w:val="en-US" w:eastAsia="zh-CN"/>
        </w:rPr>
        <w:t xml:space="preserve">There is no </w:t>
      </w:r>
      <w:r w:rsidR="009340EA" w:rsidRPr="002667ED">
        <w:rPr>
          <w:iCs/>
          <w:lang w:val="en-US" w:eastAsia="zh-CN"/>
        </w:rPr>
        <w:t xml:space="preserve">discussion on </w:t>
      </w:r>
      <w:r w:rsidR="001701B2" w:rsidRPr="002667ED">
        <w:rPr>
          <w:iCs/>
          <w:lang w:val="en-US" w:eastAsia="zh-CN"/>
        </w:rPr>
        <w:t xml:space="preserve">Topic # 2 in the email thread. </w:t>
      </w:r>
      <w:r w:rsidRPr="002667ED">
        <w:rPr>
          <w:iCs/>
          <w:lang w:val="en-US" w:eastAsia="zh-CN"/>
        </w:rPr>
        <w:t>There will be separate discussion on draft LS to RAN1.</w:t>
      </w:r>
    </w:p>
    <w:p w14:paraId="486EDE37" w14:textId="0AB3B0DE" w:rsidR="006577C6" w:rsidRPr="00364E83" w:rsidRDefault="006577C6" w:rsidP="006577C6">
      <w:pPr>
        <w:pStyle w:val="Heading1"/>
        <w:rPr>
          <w:lang w:val="en-US" w:eastAsia="ja-JP"/>
        </w:rPr>
      </w:pPr>
      <w:r w:rsidRPr="00364E83">
        <w:rPr>
          <w:lang w:val="en-US" w:eastAsia="ja-JP"/>
        </w:rPr>
        <w:t xml:space="preserve">Topic #3: </w:t>
      </w:r>
      <w:r w:rsidR="00391499" w:rsidRPr="00364E83">
        <w:rPr>
          <w:lang w:val="en-US" w:eastAsia="zh-CN"/>
        </w:rPr>
        <w:t>Others</w:t>
      </w:r>
    </w:p>
    <w:p w14:paraId="604FACF5" w14:textId="77777777" w:rsidR="006577C6" w:rsidRPr="00364E83" w:rsidRDefault="006577C6" w:rsidP="00567C4C">
      <w:pPr>
        <w:pStyle w:val="Heading2"/>
      </w:pPr>
      <w:r w:rsidRPr="00364E83">
        <w:rPr>
          <w:rFonts w:hint="eastAsia"/>
        </w:rPr>
        <w:t>Companies</w:t>
      </w:r>
      <w:r w:rsidRPr="00364E83">
        <w:t>’ contributions summary</w:t>
      </w:r>
    </w:p>
    <w:tbl>
      <w:tblPr>
        <w:tblStyle w:val="TableGrid"/>
        <w:tblW w:w="0" w:type="auto"/>
        <w:tblLayout w:type="fixed"/>
        <w:tblLook w:val="04A0" w:firstRow="1" w:lastRow="0" w:firstColumn="1" w:lastColumn="0" w:noHBand="0" w:noVBand="1"/>
      </w:tblPr>
      <w:tblGrid>
        <w:gridCol w:w="1129"/>
        <w:gridCol w:w="1276"/>
        <w:gridCol w:w="7226"/>
      </w:tblGrid>
      <w:tr w:rsidR="006577C6" w:rsidRPr="00364E83" w14:paraId="56B07B1E" w14:textId="77777777" w:rsidTr="005D76B1">
        <w:trPr>
          <w:trHeight w:val="443"/>
        </w:trPr>
        <w:tc>
          <w:tcPr>
            <w:tcW w:w="1129" w:type="dxa"/>
            <w:vAlign w:val="center"/>
          </w:tcPr>
          <w:p w14:paraId="6BAB300F" w14:textId="77777777" w:rsidR="006577C6" w:rsidRPr="00364E83" w:rsidRDefault="006577C6" w:rsidP="00A348CC">
            <w:pPr>
              <w:spacing w:after="0"/>
              <w:rPr>
                <w:b/>
                <w:bCs/>
                <w:sz w:val="16"/>
                <w:szCs w:val="16"/>
              </w:rPr>
            </w:pPr>
            <w:r w:rsidRPr="00364E83">
              <w:rPr>
                <w:b/>
                <w:bCs/>
                <w:sz w:val="16"/>
                <w:szCs w:val="16"/>
              </w:rPr>
              <w:t>T-doc number</w:t>
            </w:r>
          </w:p>
        </w:tc>
        <w:tc>
          <w:tcPr>
            <w:tcW w:w="1276" w:type="dxa"/>
            <w:vAlign w:val="center"/>
          </w:tcPr>
          <w:p w14:paraId="215F8F5C" w14:textId="77777777" w:rsidR="006577C6" w:rsidRPr="00364E83" w:rsidRDefault="006577C6" w:rsidP="00A348CC">
            <w:pPr>
              <w:spacing w:after="0"/>
              <w:rPr>
                <w:b/>
                <w:bCs/>
                <w:sz w:val="16"/>
                <w:szCs w:val="16"/>
              </w:rPr>
            </w:pPr>
            <w:r w:rsidRPr="00364E83">
              <w:rPr>
                <w:b/>
                <w:bCs/>
                <w:sz w:val="16"/>
                <w:szCs w:val="16"/>
              </w:rPr>
              <w:t>Company</w:t>
            </w:r>
          </w:p>
        </w:tc>
        <w:tc>
          <w:tcPr>
            <w:tcW w:w="7226" w:type="dxa"/>
            <w:vAlign w:val="center"/>
          </w:tcPr>
          <w:p w14:paraId="6A0B8314" w14:textId="77777777" w:rsidR="006577C6" w:rsidRPr="00364E83" w:rsidRDefault="006577C6" w:rsidP="00A348CC">
            <w:pPr>
              <w:spacing w:after="0"/>
              <w:rPr>
                <w:b/>
                <w:bCs/>
                <w:sz w:val="16"/>
                <w:szCs w:val="16"/>
              </w:rPr>
            </w:pPr>
            <w:r w:rsidRPr="00364E83">
              <w:rPr>
                <w:b/>
                <w:bCs/>
                <w:sz w:val="16"/>
                <w:szCs w:val="16"/>
              </w:rPr>
              <w:t>Proposals / Observations</w:t>
            </w:r>
          </w:p>
        </w:tc>
      </w:tr>
      <w:tr w:rsidR="00A348CC" w:rsidRPr="00364E83" w14:paraId="5119FD66" w14:textId="77777777" w:rsidTr="00A348CC">
        <w:trPr>
          <w:trHeight w:val="191"/>
        </w:trPr>
        <w:tc>
          <w:tcPr>
            <w:tcW w:w="1129" w:type="dxa"/>
            <w:shd w:val="clear" w:color="auto" w:fill="auto"/>
          </w:tcPr>
          <w:p w14:paraId="4B701A78" w14:textId="5B5E12A1" w:rsidR="00A348CC" w:rsidRPr="00364E83" w:rsidRDefault="00FE2E6D" w:rsidP="00A348CC">
            <w:pPr>
              <w:spacing w:after="0"/>
              <w:rPr>
                <w:sz w:val="16"/>
                <w:szCs w:val="16"/>
              </w:rPr>
            </w:pPr>
            <w:hyperlink r:id="rId40" w:history="1">
              <w:r w:rsidR="00A348CC" w:rsidRPr="00364E83">
                <w:rPr>
                  <w:rStyle w:val="Hyperlink"/>
                  <w:b/>
                  <w:bCs/>
                  <w:sz w:val="16"/>
                  <w:szCs w:val="16"/>
                </w:rPr>
                <w:t>R4-2200123</w:t>
              </w:r>
            </w:hyperlink>
          </w:p>
        </w:tc>
        <w:tc>
          <w:tcPr>
            <w:tcW w:w="1276" w:type="dxa"/>
            <w:shd w:val="clear" w:color="auto" w:fill="auto"/>
          </w:tcPr>
          <w:p w14:paraId="26B44F01" w14:textId="63DF52A1" w:rsidR="00A348CC" w:rsidRPr="00364E83" w:rsidRDefault="00A348CC" w:rsidP="00A348CC">
            <w:pPr>
              <w:spacing w:after="0"/>
              <w:rPr>
                <w:sz w:val="16"/>
                <w:szCs w:val="16"/>
              </w:rPr>
            </w:pPr>
            <w:r w:rsidRPr="00364E83">
              <w:rPr>
                <w:sz w:val="16"/>
                <w:szCs w:val="16"/>
              </w:rPr>
              <w:t>CATT</w:t>
            </w:r>
          </w:p>
        </w:tc>
        <w:tc>
          <w:tcPr>
            <w:tcW w:w="7226" w:type="dxa"/>
          </w:tcPr>
          <w:p w14:paraId="02E14EC0" w14:textId="77777777" w:rsidR="0018031D" w:rsidRPr="00364E83" w:rsidRDefault="0018031D" w:rsidP="0018031D">
            <w:pPr>
              <w:rPr>
                <w:b/>
                <w:lang w:val="en-US" w:eastAsia="zh-CN"/>
              </w:rPr>
            </w:pPr>
            <w:r w:rsidRPr="00364E83">
              <w:rPr>
                <w:b/>
                <w:lang w:val="en-US" w:eastAsia="zh-CN"/>
              </w:rPr>
              <w:t xml:space="preserve">Proposal 1: For the PRS measurement without MG, the condition that the expected Rx timing difference between the PRS from the non-serving cell and that from serving cell is within a threshold is not necessary when multiple FFT processing is assumed. </w:t>
            </w:r>
          </w:p>
          <w:p w14:paraId="4AB65CFC" w14:textId="4463A031" w:rsidR="00A348CC" w:rsidRPr="00364E83" w:rsidRDefault="0018031D" w:rsidP="0018031D">
            <w:pPr>
              <w:overflowPunct/>
              <w:autoSpaceDE/>
              <w:autoSpaceDN/>
              <w:adjustRightInd/>
              <w:textAlignment w:val="auto"/>
              <w:rPr>
                <w:b/>
                <w:lang w:val="en-US" w:eastAsia="zh-CN"/>
              </w:rPr>
            </w:pPr>
            <w:r w:rsidRPr="00364E83">
              <w:rPr>
                <w:b/>
                <w:lang w:val="en-US" w:eastAsia="zh-CN"/>
              </w:rPr>
              <w:t xml:space="preserve">Proposal 2: If single FFT processing is assumed, the condition for PRS measurement without MG is that the expected Rx timing difference between the PRS from the non-serving cell and that from serving cell is within CP. </w:t>
            </w:r>
          </w:p>
        </w:tc>
      </w:tr>
      <w:tr w:rsidR="00A348CC" w:rsidRPr="00364E83" w14:paraId="44948C5C" w14:textId="77777777" w:rsidTr="00A348CC">
        <w:trPr>
          <w:trHeight w:val="297"/>
        </w:trPr>
        <w:tc>
          <w:tcPr>
            <w:tcW w:w="1129" w:type="dxa"/>
            <w:shd w:val="clear" w:color="auto" w:fill="auto"/>
          </w:tcPr>
          <w:p w14:paraId="6DC3650C" w14:textId="42FD9A48" w:rsidR="00A348CC" w:rsidRPr="00364E83" w:rsidRDefault="00FE2E6D" w:rsidP="00DD37D8">
            <w:pPr>
              <w:spacing w:after="60"/>
              <w:rPr>
                <w:sz w:val="16"/>
                <w:szCs w:val="16"/>
              </w:rPr>
            </w:pPr>
            <w:hyperlink r:id="rId41" w:history="1">
              <w:r w:rsidR="00A348CC" w:rsidRPr="00364E83">
                <w:rPr>
                  <w:rStyle w:val="Hyperlink"/>
                  <w:b/>
                  <w:bCs/>
                  <w:sz w:val="16"/>
                  <w:szCs w:val="16"/>
                </w:rPr>
                <w:t>R4-2200124</w:t>
              </w:r>
            </w:hyperlink>
          </w:p>
        </w:tc>
        <w:tc>
          <w:tcPr>
            <w:tcW w:w="1276" w:type="dxa"/>
            <w:shd w:val="clear" w:color="auto" w:fill="auto"/>
          </w:tcPr>
          <w:p w14:paraId="7C087B16" w14:textId="0971C3E2" w:rsidR="00A348CC" w:rsidRPr="00364E83" w:rsidRDefault="00A348CC" w:rsidP="00DD37D8">
            <w:pPr>
              <w:spacing w:after="60"/>
              <w:rPr>
                <w:sz w:val="16"/>
                <w:szCs w:val="16"/>
              </w:rPr>
            </w:pPr>
            <w:r w:rsidRPr="00364E83">
              <w:rPr>
                <w:sz w:val="16"/>
                <w:szCs w:val="16"/>
              </w:rPr>
              <w:t>CATT</w:t>
            </w:r>
          </w:p>
        </w:tc>
        <w:tc>
          <w:tcPr>
            <w:tcW w:w="7226" w:type="dxa"/>
          </w:tcPr>
          <w:p w14:paraId="3DA006B3" w14:textId="77777777" w:rsidR="00DD37D8" w:rsidRPr="00364E83" w:rsidRDefault="00DD37D8" w:rsidP="00DD37D8">
            <w:pPr>
              <w:spacing w:after="60"/>
              <w:rPr>
                <w:b/>
                <w:bCs/>
                <w:sz w:val="16"/>
                <w:szCs w:val="16"/>
                <w:lang w:eastAsia="zh-CN"/>
              </w:rPr>
            </w:pPr>
            <w:r w:rsidRPr="00364E83">
              <w:rPr>
                <w:b/>
                <w:sz w:val="16"/>
                <w:szCs w:val="16"/>
                <w:lang w:val="en-US" w:eastAsia="zh-CN"/>
              </w:rPr>
              <w:t xml:space="preserve">Proposal 1: Confirm to RAN1 that it is feasible </w:t>
            </w:r>
            <w:r w:rsidRPr="00364E83">
              <w:rPr>
                <w:b/>
                <w:bCs/>
                <w:sz w:val="16"/>
                <w:szCs w:val="16"/>
                <w:lang w:eastAsia="zh-CN"/>
              </w:rPr>
              <w:t>to i</w:t>
            </w:r>
            <w:r w:rsidRPr="00364E83">
              <w:rPr>
                <w:b/>
                <w:bCs/>
                <w:sz w:val="16"/>
                <w:szCs w:val="16"/>
                <w:lang w:eastAsia="ko-KR"/>
              </w:rPr>
              <w:t>ntroduce a new UE capability on lower Rx beam sweeping factor (&lt;8) to reduce the PRS measurement latency for FR2 positioning frequency layers.</w:t>
            </w:r>
            <w:r w:rsidRPr="00364E83">
              <w:rPr>
                <w:b/>
                <w:bCs/>
                <w:sz w:val="16"/>
                <w:szCs w:val="16"/>
                <w:lang w:eastAsia="zh-CN"/>
              </w:rPr>
              <w:t xml:space="preserve"> </w:t>
            </w:r>
          </w:p>
          <w:p w14:paraId="3F2DD7F2" w14:textId="77777777" w:rsidR="00DD37D8" w:rsidRPr="00364E83" w:rsidRDefault="00DD37D8" w:rsidP="00DD37D8">
            <w:pPr>
              <w:spacing w:after="60"/>
              <w:rPr>
                <w:b/>
                <w:bCs/>
                <w:sz w:val="16"/>
                <w:szCs w:val="16"/>
                <w:lang w:eastAsia="zh-CN"/>
              </w:rPr>
            </w:pPr>
            <w:r w:rsidRPr="00364E83">
              <w:rPr>
                <w:b/>
                <w:sz w:val="16"/>
                <w:szCs w:val="16"/>
                <w:lang w:val="en-US" w:eastAsia="zh-CN"/>
              </w:rPr>
              <w:t>Proposal 2: For introducing</w:t>
            </w:r>
            <w:r w:rsidRPr="00364E83">
              <w:rPr>
                <w:b/>
                <w:bCs/>
                <w:sz w:val="16"/>
                <w:szCs w:val="16"/>
                <w:lang w:eastAsia="ko-KR"/>
              </w:rPr>
              <w:t xml:space="preserve"> UE capability on lower Rx beam sweeping factor (&lt;8) to reduce the PRS measurement latency for FR2 positioning frequency layers</w:t>
            </w:r>
            <w:r w:rsidRPr="00364E83">
              <w:rPr>
                <w:b/>
                <w:bCs/>
                <w:sz w:val="16"/>
                <w:szCs w:val="16"/>
                <w:lang w:eastAsia="zh-CN"/>
              </w:rPr>
              <w:t>, no other conditions are needed</w:t>
            </w:r>
            <w:r w:rsidRPr="00364E83">
              <w:rPr>
                <w:b/>
                <w:bCs/>
                <w:sz w:val="16"/>
                <w:szCs w:val="16"/>
                <w:lang w:eastAsia="ko-KR"/>
              </w:rPr>
              <w:t>.</w:t>
            </w:r>
            <w:r w:rsidRPr="00364E83">
              <w:rPr>
                <w:b/>
                <w:bCs/>
                <w:sz w:val="16"/>
                <w:szCs w:val="16"/>
                <w:lang w:eastAsia="zh-CN"/>
              </w:rPr>
              <w:t xml:space="preserve"> </w:t>
            </w:r>
          </w:p>
          <w:p w14:paraId="6C66F366" w14:textId="300387F5" w:rsidR="00A348CC" w:rsidRPr="00364E83" w:rsidRDefault="00DD37D8" w:rsidP="00DD37D8">
            <w:pPr>
              <w:overflowPunct/>
              <w:autoSpaceDE/>
              <w:autoSpaceDN/>
              <w:adjustRightInd/>
              <w:spacing w:after="60"/>
              <w:textAlignment w:val="auto"/>
              <w:rPr>
                <w:b/>
                <w:bCs/>
                <w:sz w:val="16"/>
                <w:szCs w:val="16"/>
                <w:lang w:eastAsia="zh-CN"/>
              </w:rPr>
            </w:pPr>
            <w:r w:rsidRPr="00364E83">
              <w:rPr>
                <w:b/>
                <w:sz w:val="16"/>
                <w:szCs w:val="16"/>
                <w:lang w:val="en-US" w:eastAsia="zh-CN"/>
              </w:rPr>
              <w:t>Proposal 3: Based on the UE capability, the reported Rx beam factor N</w:t>
            </w:r>
            <w:r w:rsidRPr="00364E83">
              <w:rPr>
                <w:b/>
                <w:sz w:val="16"/>
                <w:szCs w:val="16"/>
                <w:vertAlign w:val="subscript"/>
                <w:lang w:val="en-US" w:eastAsia="zh-CN"/>
              </w:rPr>
              <w:t>beam</w:t>
            </w:r>
            <w:r w:rsidRPr="00364E83">
              <w:rPr>
                <w:b/>
                <w:sz w:val="16"/>
                <w:szCs w:val="16"/>
                <w:lang w:val="en-US" w:eastAsia="zh-CN"/>
              </w:rPr>
              <w:t xml:space="preserve"> can be 1, 2 or 4</w:t>
            </w:r>
            <w:r w:rsidRPr="00364E83">
              <w:rPr>
                <w:b/>
                <w:bCs/>
                <w:sz w:val="16"/>
                <w:szCs w:val="16"/>
                <w:lang w:eastAsia="ko-KR"/>
              </w:rPr>
              <w:t>.</w:t>
            </w:r>
            <w:r w:rsidRPr="00364E83">
              <w:rPr>
                <w:b/>
                <w:bCs/>
                <w:sz w:val="16"/>
                <w:szCs w:val="16"/>
                <w:lang w:eastAsia="zh-CN"/>
              </w:rPr>
              <w:t xml:space="preserve"> </w:t>
            </w:r>
          </w:p>
        </w:tc>
      </w:tr>
      <w:tr w:rsidR="00A348CC" w:rsidRPr="00364E83" w14:paraId="418A00F9" w14:textId="77777777" w:rsidTr="00A348CC">
        <w:trPr>
          <w:trHeight w:val="443"/>
        </w:trPr>
        <w:tc>
          <w:tcPr>
            <w:tcW w:w="1129" w:type="dxa"/>
            <w:shd w:val="clear" w:color="auto" w:fill="auto"/>
          </w:tcPr>
          <w:p w14:paraId="67893398" w14:textId="1614964C" w:rsidR="00A348CC" w:rsidRPr="00364E83" w:rsidRDefault="00FE2E6D" w:rsidP="00A348CC">
            <w:pPr>
              <w:spacing w:after="0"/>
              <w:rPr>
                <w:sz w:val="16"/>
                <w:szCs w:val="16"/>
              </w:rPr>
            </w:pPr>
            <w:hyperlink r:id="rId42" w:history="1">
              <w:r w:rsidR="00A348CC" w:rsidRPr="00364E83">
                <w:rPr>
                  <w:rStyle w:val="Hyperlink"/>
                  <w:b/>
                  <w:bCs/>
                  <w:sz w:val="16"/>
                  <w:szCs w:val="16"/>
                </w:rPr>
                <w:t>R4-2200648</w:t>
              </w:r>
            </w:hyperlink>
          </w:p>
        </w:tc>
        <w:tc>
          <w:tcPr>
            <w:tcW w:w="1276" w:type="dxa"/>
            <w:shd w:val="clear" w:color="auto" w:fill="auto"/>
          </w:tcPr>
          <w:p w14:paraId="158D3A58" w14:textId="6C745CF6" w:rsidR="00A348CC" w:rsidRPr="00364E83" w:rsidRDefault="00A348CC" w:rsidP="00A348CC">
            <w:pPr>
              <w:spacing w:after="0"/>
              <w:rPr>
                <w:sz w:val="16"/>
                <w:szCs w:val="16"/>
              </w:rPr>
            </w:pPr>
            <w:r w:rsidRPr="00364E83">
              <w:rPr>
                <w:sz w:val="16"/>
                <w:szCs w:val="16"/>
              </w:rPr>
              <w:t>Nokia, Nokia Shanghai Bell</w:t>
            </w:r>
          </w:p>
        </w:tc>
        <w:tc>
          <w:tcPr>
            <w:tcW w:w="7226" w:type="dxa"/>
          </w:tcPr>
          <w:p w14:paraId="49C2C216" w14:textId="77777777" w:rsidR="00F103E5" w:rsidRPr="00364E83" w:rsidRDefault="00F103E5" w:rsidP="00F103E5">
            <w:pPr>
              <w:rPr>
                <w:b/>
                <w:bCs/>
                <w:sz w:val="16"/>
                <w:szCs w:val="16"/>
                <w:u w:val="single"/>
                <w:lang w:val="en-US" w:eastAsia="ja-JP"/>
              </w:rPr>
            </w:pPr>
            <w:r w:rsidRPr="00364E83">
              <w:rPr>
                <w:b/>
                <w:bCs/>
                <w:sz w:val="16"/>
                <w:szCs w:val="16"/>
                <w:u w:val="single"/>
                <w:lang w:eastAsia="ja-JP"/>
              </w:rPr>
              <w:t>DL-PRS path RSRP requirements (LS R1-2110627)</w:t>
            </w:r>
          </w:p>
          <w:p w14:paraId="4F9C9FD5" w14:textId="77777777" w:rsidR="00F103E5" w:rsidRPr="00364E83" w:rsidRDefault="00F103E5" w:rsidP="00F103E5">
            <w:pPr>
              <w:spacing w:after="0"/>
              <w:rPr>
                <w:sz w:val="16"/>
                <w:szCs w:val="16"/>
                <w:lang w:eastAsia="ja-JP"/>
              </w:rPr>
            </w:pPr>
            <w:r w:rsidRPr="00364E83">
              <w:rPr>
                <w:rFonts w:ascii="Times" w:eastAsia="Batang" w:hAnsi="Times"/>
                <w:b/>
                <w:bCs/>
                <w:iCs/>
                <w:color w:val="000000"/>
                <w:sz w:val="16"/>
                <w:szCs w:val="16"/>
                <w:lang w:eastAsia="zh-CN"/>
              </w:rPr>
              <w:t>Observation 1 :</w:t>
            </w:r>
            <w:r w:rsidRPr="00364E83">
              <w:rPr>
                <w:rFonts w:ascii="Times" w:eastAsia="Batang" w:hAnsi="Times"/>
                <w:iCs/>
                <w:color w:val="000000"/>
                <w:sz w:val="16"/>
                <w:szCs w:val="16"/>
                <w:lang w:eastAsia="zh-CN"/>
              </w:rPr>
              <w:t xml:space="preserve"> DL PRS RSRP for 1st path delay is the power corresponding to the first detected path. </w:t>
            </w:r>
            <w:r w:rsidRPr="00364E83">
              <w:rPr>
                <w:sz w:val="16"/>
                <w:szCs w:val="16"/>
                <w:lang w:eastAsia="ja-JP"/>
              </w:rPr>
              <w:t>The RX measuring DL-ToA can be reused for the first path detection.</w:t>
            </w:r>
          </w:p>
          <w:p w14:paraId="46AC800D" w14:textId="77777777" w:rsidR="00F103E5" w:rsidRPr="00364E83" w:rsidRDefault="00F103E5" w:rsidP="00F103E5">
            <w:pPr>
              <w:spacing w:after="0"/>
              <w:rPr>
                <w:rFonts w:ascii="Times" w:eastAsia="Batang" w:hAnsi="Times"/>
                <w:iCs/>
                <w:color w:val="000000"/>
                <w:sz w:val="16"/>
                <w:szCs w:val="16"/>
                <w:lang w:eastAsia="zh-CN"/>
              </w:rPr>
            </w:pPr>
          </w:p>
          <w:p w14:paraId="62B94C1C" w14:textId="77777777" w:rsidR="00F103E5" w:rsidRPr="00364E83" w:rsidRDefault="00F103E5" w:rsidP="00F103E5">
            <w:pPr>
              <w:spacing w:after="0"/>
              <w:rPr>
                <w:rFonts w:ascii="Times" w:eastAsia="Batang" w:hAnsi="Times"/>
                <w:iCs/>
                <w:color w:val="000000"/>
                <w:sz w:val="16"/>
                <w:szCs w:val="16"/>
                <w:lang w:eastAsia="zh-CN"/>
              </w:rPr>
            </w:pPr>
            <w:r w:rsidRPr="00364E83">
              <w:rPr>
                <w:rFonts w:ascii="Times" w:eastAsia="Batang" w:hAnsi="Times"/>
                <w:b/>
                <w:bCs/>
                <w:iCs/>
                <w:color w:val="000000"/>
                <w:sz w:val="16"/>
                <w:szCs w:val="16"/>
                <w:lang w:eastAsia="zh-CN"/>
              </w:rPr>
              <w:t>Proposal 1 :</w:t>
            </w:r>
            <w:r w:rsidRPr="00364E83">
              <w:rPr>
                <w:rFonts w:ascii="Times" w:eastAsia="Batang" w:hAnsi="Times"/>
                <w:iCs/>
                <w:color w:val="000000"/>
                <w:sz w:val="16"/>
                <w:szCs w:val="16"/>
                <w:lang w:eastAsia="zh-CN"/>
              </w:rPr>
              <w:t xml:space="preserve"> We prefer to focus on discussion about the first path RSRP requirement. Preclude requirement study on the ith path delay (other than i=1) as RAN#100 agreement (no requirements impact due to multipath/NLOS mitigation).</w:t>
            </w:r>
          </w:p>
          <w:p w14:paraId="79A9C2C2" w14:textId="77777777" w:rsidR="00F103E5" w:rsidRPr="00364E83" w:rsidRDefault="00F103E5" w:rsidP="00F103E5">
            <w:pPr>
              <w:spacing w:after="0"/>
              <w:rPr>
                <w:rFonts w:ascii="Times" w:eastAsia="Batang" w:hAnsi="Times"/>
                <w:iCs/>
                <w:color w:val="000000"/>
                <w:sz w:val="16"/>
                <w:szCs w:val="16"/>
                <w:lang w:eastAsia="zh-CN"/>
              </w:rPr>
            </w:pPr>
          </w:p>
          <w:p w14:paraId="00A17E99" w14:textId="77777777" w:rsidR="00F103E5" w:rsidRPr="00364E83" w:rsidRDefault="00F103E5" w:rsidP="00F103E5">
            <w:pPr>
              <w:spacing w:after="0"/>
              <w:rPr>
                <w:rFonts w:ascii="Times" w:eastAsia="Batang" w:hAnsi="Times"/>
                <w:iCs/>
                <w:color w:val="000000"/>
                <w:sz w:val="16"/>
                <w:szCs w:val="16"/>
                <w:lang w:eastAsia="zh-CN"/>
              </w:rPr>
            </w:pPr>
            <w:r w:rsidRPr="00364E83">
              <w:rPr>
                <w:rFonts w:ascii="Times" w:eastAsia="Batang" w:hAnsi="Times"/>
                <w:b/>
                <w:bCs/>
                <w:iCs/>
                <w:color w:val="000000"/>
                <w:sz w:val="16"/>
                <w:szCs w:val="16"/>
                <w:lang w:eastAsia="zh-CN"/>
              </w:rPr>
              <w:t>Proposal 2 :</w:t>
            </w:r>
            <w:r w:rsidRPr="00364E83">
              <w:rPr>
                <w:rFonts w:ascii="Times" w:eastAsia="Batang" w:hAnsi="Times"/>
                <w:iCs/>
                <w:color w:val="000000"/>
                <w:sz w:val="16"/>
                <w:szCs w:val="16"/>
                <w:lang w:eastAsia="zh-CN"/>
              </w:rPr>
              <w:t xml:space="preserve"> The a path RSRP should be normalized for reporting, if the first path RSRP is reported additionally together with RSTD.</w:t>
            </w:r>
          </w:p>
          <w:p w14:paraId="4E825945" w14:textId="77777777" w:rsidR="00F103E5" w:rsidRPr="00364E83" w:rsidRDefault="00F103E5" w:rsidP="00F103E5">
            <w:pPr>
              <w:spacing w:after="0"/>
              <w:rPr>
                <w:rFonts w:ascii="Times" w:eastAsia="Batang" w:hAnsi="Times"/>
                <w:iCs/>
                <w:color w:val="000000"/>
                <w:sz w:val="16"/>
                <w:szCs w:val="16"/>
                <w:lang w:eastAsia="zh-CN"/>
              </w:rPr>
            </w:pPr>
          </w:p>
          <w:p w14:paraId="79A793EA" w14:textId="77777777" w:rsidR="00F103E5" w:rsidRPr="00364E83" w:rsidRDefault="00F103E5" w:rsidP="00F103E5">
            <w:pPr>
              <w:spacing w:after="0"/>
              <w:rPr>
                <w:rFonts w:ascii="Times" w:eastAsia="Batang" w:hAnsi="Times"/>
                <w:iCs/>
                <w:color w:val="000000"/>
                <w:sz w:val="16"/>
                <w:szCs w:val="16"/>
                <w:lang w:eastAsia="zh-CN"/>
              </w:rPr>
            </w:pPr>
            <w:r w:rsidRPr="00364E83">
              <w:rPr>
                <w:rFonts w:ascii="Times" w:eastAsia="Batang" w:hAnsi="Times"/>
                <w:b/>
                <w:bCs/>
                <w:iCs/>
                <w:color w:val="000000"/>
                <w:sz w:val="16"/>
                <w:szCs w:val="16"/>
                <w:lang w:eastAsia="zh-CN"/>
              </w:rPr>
              <w:t>Proposal 3 :</w:t>
            </w:r>
            <w:r w:rsidRPr="00364E83">
              <w:rPr>
                <w:rFonts w:ascii="Times" w:eastAsia="Batang" w:hAnsi="Times"/>
                <w:iCs/>
                <w:color w:val="000000"/>
                <w:sz w:val="16"/>
                <w:szCs w:val="16"/>
                <w:lang w:eastAsia="zh-CN"/>
              </w:rPr>
              <w:t xml:space="preserve"> If a path RSRP is reported together with the total PRS-RSRP value, then the normalization is not essential. The absolute path RSRP report can deliver extra information to LMF.</w:t>
            </w:r>
          </w:p>
          <w:p w14:paraId="2CE27A3C" w14:textId="77777777" w:rsidR="00F103E5" w:rsidRPr="00364E83" w:rsidRDefault="00F103E5" w:rsidP="00F103E5">
            <w:pPr>
              <w:spacing w:after="0"/>
              <w:rPr>
                <w:rFonts w:ascii="Times" w:eastAsia="Batang" w:hAnsi="Times"/>
                <w:b/>
                <w:bCs/>
                <w:iCs/>
                <w:color w:val="000000"/>
                <w:sz w:val="16"/>
                <w:szCs w:val="16"/>
                <w:lang w:eastAsia="zh-CN"/>
              </w:rPr>
            </w:pPr>
          </w:p>
          <w:p w14:paraId="07781DF3" w14:textId="77777777" w:rsidR="00F103E5" w:rsidRPr="00364E83" w:rsidRDefault="00F103E5" w:rsidP="00F103E5">
            <w:pPr>
              <w:spacing w:after="0"/>
              <w:rPr>
                <w:rFonts w:ascii="Times" w:eastAsia="Batang" w:hAnsi="Times"/>
                <w:iCs/>
                <w:color w:val="000000"/>
                <w:sz w:val="16"/>
                <w:szCs w:val="16"/>
                <w:lang w:eastAsia="zh-CN"/>
              </w:rPr>
            </w:pPr>
            <w:r w:rsidRPr="00364E83">
              <w:rPr>
                <w:rFonts w:ascii="Times" w:eastAsia="Batang" w:hAnsi="Times"/>
                <w:b/>
                <w:bCs/>
                <w:iCs/>
                <w:color w:val="000000"/>
                <w:sz w:val="16"/>
                <w:szCs w:val="16"/>
                <w:lang w:eastAsia="zh-CN"/>
              </w:rPr>
              <w:t xml:space="preserve">Proposal 4 : </w:t>
            </w:r>
            <w:r w:rsidRPr="00364E83">
              <w:rPr>
                <w:rFonts w:ascii="Times" w:eastAsia="Batang" w:hAnsi="Times"/>
                <w:iCs/>
                <w:color w:val="000000"/>
                <w:sz w:val="16"/>
                <w:szCs w:val="16"/>
                <w:lang w:eastAsia="zh-CN"/>
              </w:rPr>
              <w:t>Depending on RX sampling rate with downsampling and oversampling, an absolute path-RSRP value can be read differently up to UE implementation. ( FFS : How to set the sampling rate reference or measurement time window requires further studes.)</w:t>
            </w:r>
          </w:p>
          <w:p w14:paraId="2621B810" w14:textId="77777777" w:rsidR="00F103E5" w:rsidRPr="00364E83" w:rsidRDefault="00F103E5" w:rsidP="00F103E5">
            <w:pPr>
              <w:spacing w:after="0"/>
              <w:rPr>
                <w:rFonts w:ascii="Times" w:eastAsia="Batang" w:hAnsi="Times"/>
                <w:iCs/>
                <w:color w:val="000000"/>
                <w:sz w:val="16"/>
                <w:szCs w:val="16"/>
                <w:lang w:eastAsia="zh-CN"/>
              </w:rPr>
            </w:pPr>
          </w:p>
          <w:p w14:paraId="769F0DE8" w14:textId="77777777" w:rsidR="00F103E5" w:rsidRPr="00364E83" w:rsidRDefault="00F103E5" w:rsidP="00F103E5">
            <w:pPr>
              <w:spacing w:after="0"/>
              <w:rPr>
                <w:rFonts w:asciiTheme="minorHAnsi" w:eastAsiaTheme="minorHAnsi" w:hAnsiTheme="minorHAnsi"/>
                <w:b/>
                <w:bCs/>
                <w:sz w:val="16"/>
                <w:szCs w:val="16"/>
                <w:u w:val="single"/>
                <w:lang w:eastAsia="ja-JP"/>
              </w:rPr>
            </w:pPr>
            <w:r w:rsidRPr="00364E83">
              <w:rPr>
                <w:b/>
                <w:bCs/>
                <w:sz w:val="16"/>
                <w:szCs w:val="16"/>
                <w:u w:val="single"/>
                <w:lang w:eastAsia="ja-JP"/>
              </w:rPr>
              <w:t>UL SRS path RSRP requirements (LS R1-2112744)</w:t>
            </w:r>
          </w:p>
          <w:p w14:paraId="4EE58427" w14:textId="77777777" w:rsidR="00F103E5" w:rsidRPr="00364E83" w:rsidRDefault="00F103E5" w:rsidP="00F103E5">
            <w:pPr>
              <w:spacing w:after="0"/>
              <w:rPr>
                <w:rFonts w:ascii="Times" w:eastAsia="Batang" w:hAnsi="Times"/>
                <w:iCs/>
                <w:color w:val="000000"/>
                <w:sz w:val="16"/>
                <w:szCs w:val="16"/>
                <w:lang w:eastAsia="zh-CN"/>
              </w:rPr>
            </w:pPr>
          </w:p>
          <w:p w14:paraId="560BA435" w14:textId="77777777" w:rsidR="00F103E5" w:rsidRPr="00364E83" w:rsidRDefault="00F103E5" w:rsidP="00F103E5">
            <w:pPr>
              <w:spacing w:after="0"/>
              <w:rPr>
                <w:rFonts w:ascii="Times" w:eastAsia="Batang" w:hAnsi="Times"/>
                <w:iCs/>
                <w:color w:val="000000"/>
                <w:sz w:val="16"/>
                <w:szCs w:val="16"/>
                <w:lang w:val="en-US" w:eastAsia="zh-CN"/>
              </w:rPr>
            </w:pPr>
            <w:r w:rsidRPr="00364E83">
              <w:rPr>
                <w:b/>
                <w:bCs/>
                <w:sz w:val="16"/>
                <w:szCs w:val="16"/>
              </w:rPr>
              <w:t>Proposal 5 :</w:t>
            </w:r>
            <w:r w:rsidRPr="00364E83">
              <w:rPr>
                <w:sz w:val="16"/>
                <w:szCs w:val="16"/>
              </w:rPr>
              <w:t xml:space="preserve"> Study the path UL-RSRP measurement for UL-SRSP with option-1 that The same RX branch(es) as applied for the first path UL SRS-RSRPP measurements are used.</w:t>
            </w:r>
          </w:p>
          <w:p w14:paraId="17A76F81" w14:textId="77777777" w:rsidR="00F103E5" w:rsidRPr="00364E83" w:rsidRDefault="00F103E5" w:rsidP="00F103E5">
            <w:pPr>
              <w:spacing w:after="0"/>
              <w:rPr>
                <w:rFonts w:ascii="Times" w:eastAsia="Batang" w:hAnsi="Times"/>
                <w:iCs/>
                <w:color w:val="000000"/>
                <w:sz w:val="16"/>
                <w:szCs w:val="16"/>
                <w:lang w:val="en-US" w:eastAsia="zh-CN"/>
              </w:rPr>
            </w:pPr>
          </w:p>
          <w:p w14:paraId="0D6D7112" w14:textId="77777777" w:rsidR="00F103E5" w:rsidRPr="00364E83" w:rsidRDefault="00F103E5" w:rsidP="00F103E5">
            <w:pPr>
              <w:spacing w:after="0"/>
              <w:rPr>
                <w:rFonts w:ascii="Times" w:eastAsia="Batang" w:hAnsi="Times"/>
                <w:iCs/>
                <w:color w:val="000000"/>
                <w:sz w:val="16"/>
                <w:szCs w:val="16"/>
                <w:lang w:val="en-US" w:eastAsia="zh-CN"/>
              </w:rPr>
            </w:pPr>
            <w:r w:rsidRPr="00364E83">
              <w:rPr>
                <w:b/>
                <w:bCs/>
                <w:sz w:val="16"/>
                <w:szCs w:val="16"/>
              </w:rPr>
              <w:t>Proposal 6 :</w:t>
            </w:r>
            <w:r w:rsidRPr="00364E83">
              <w:rPr>
                <w:sz w:val="16"/>
                <w:szCs w:val="16"/>
              </w:rPr>
              <w:t xml:space="preserve"> </w:t>
            </w:r>
            <w:r w:rsidRPr="00364E83">
              <w:rPr>
                <w:rFonts w:ascii="Times" w:eastAsia="Batang" w:hAnsi="Times"/>
                <w:iCs/>
                <w:color w:val="000000"/>
                <w:sz w:val="16"/>
                <w:szCs w:val="16"/>
                <w:lang w:eastAsia="zh-CN"/>
              </w:rPr>
              <w:t>For path UL-RSRP, the same argument as DL path-RSRP exists. RAN4 takes the same framework for UL-RSRP, if RAN4 makes agreements on DL path-RSRP measurements and reporting.</w:t>
            </w:r>
          </w:p>
          <w:p w14:paraId="61CD7379" w14:textId="77777777" w:rsidR="00F103E5" w:rsidRPr="00364E83" w:rsidRDefault="00F103E5" w:rsidP="00F103E5">
            <w:pPr>
              <w:spacing w:after="0"/>
              <w:rPr>
                <w:rFonts w:ascii="Times" w:eastAsia="Batang" w:hAnsi="Times"/>
                <w:iCs/>
                <w:color w:val="000000"/>
                <w:sz w:val="16"/>
                <w:szCs w:val="16"/>
                <w:lang w:eastAsia="zh-CN"/>
              </w:rPr>
            </w:pPr>
          </w:p>
          <w:p w14:paraId="21D3D71B" w14:textId="77777777" w:rsidR="00F103E5" w:rsidRPr="00364E83" w:rsidRDefault="00F103E5" w:rsidP="00F103E5">
            <w:pPr>
              <w:rPr>
                <w:rFonts w:asciiTheme="minorHAnsi" w:eastAsiaTheme="minorHAnsi" w:hAnsiTheme="minorHAnsi"/>
                <w:b/>
                <w:bCs/>
                <w:sz w:val="16"/>
                <w:szCs w:val="16"/>
                <w:u w:val="single"/>
                <w:lang w:val="fi-FI" w:eastAsia="ja-JP"/>
              </w:rPr>
            </w:pPr>
            <w:r w:rsidRPr="00364E83">
              <w:rPr>
                <w:b/>
                <w:bCs/>
                <w:sz w:val="16"/>
                <w:szCs w:val="16"/>
                <w:u w:val="single"/>
                <w:lang w:val="fi-FI" w:eastAsia="ja-JP"/>
              </w:rPr>
              <w:t>RSTD reporting enhancement</w:t>
            </w:r>
          </w:p>
          <w:p w14:paraId="6603F990" w14:textId="2D2DED04" w:rsidR="00A348CC" w:rsidRPr="00364E83" w:rsidRDefault="00F103E5" w:rsidP="00F103E5">
            <w:pPr>
              <w:overflowPunct/>
              <w:autoSpaceDE/>
              <w:autoSpaceDN/>
              <w:adjustRightInd/>
              <w:textAlignment w:val="auto"/>
              <w:rPr>
                <w:rFonts w:eastAsia="SimSun"/>
                <w:sz w:val="16"/>
                <w:szCs w:val="16"/>
                <w:lang w:val="en-US"/>
              </w:rPr>
            </w:pPr>
            <w:r w:rsidRPr="00364E83">
              <w:rPr>
                <w:b/>
                <w:bCs/>
                <w:sz w:val="16"/>
                <w:szCs w:val="16"/>
              </w:rPr>
              <w:t>Proposal 7 :</w:t>
            </w:r>
            <w:r w:rsidRPr="00364E83">
              <w:rPr>
                <w:sz w:val="16"/>
                <w:szCs w:val="16"/>
              </w:rPr>
              <w:t xml:space="preserve"> Partial measurement report can help to reduce the latency. RAN4 further works on how to make partial measurement report and its requirement depending on PFL or MG configuration etc.</w:t>
            </w:r>
          </w:p>
        </w:tc>
      </w:tr>
      <w:tr w:rsidR="00A348CC" w:rsidRPr="00364E83" w14:paraId="0D944783" w14:textId="77777777" w:rsidTr="00A348CC">
        <w:trPr>
          <w:trHeight w:val="443"/>
        </w:trPr>
        <w:tc>
          <w:tcPr>
            <w:tcW w:w="1129" w:type="dxa"/>
            <w:shd w:val="clear" w:color="auto" w:fill="auto"/>
          </w:tcPr>
          <w:p w14:paraId="0313BCFE" w14:textId="2ED6A8CB" w:rsidR="00A348CC" w:rsidRPr="00364E83" w:rsidRDefault="00FE2E6D" w:rsidP="0056434D">
            <w:pPr>
              <w:spacing w:after="60"/>
              <w:rPr>
                <w:sz w:val="16"/>
                <w:szCs w:val="16"/>
              </w:rPr>
            </w:pPr>
            <w:hyperlink r:id="rId43" w:history="1">
              <w:r w:rsidR="00A348CC" w:rsidRPr="00364E83">
                <w:rPr>
                  <w:rStyle w:val="Hyperlink"/>
                  <w:b/>
                  <w:bCs/>
                  <w:sz w:val="16"/>
                  <w:szCs w:val="16"/>
                </w:rPr>
                <w:t>R4-2200662</w:t>
              </w:r>
            </w:hyperlink>
          </w:p>
        </w:tc>
        <w:tc>
          <w:tcPr>
            <w:tcW w:w="1276" w:type="dxa"/>
            <w:shd w:val="clear" w:color="auto" w:fill="auto"/>
          </w:tcPr>
          <w:p w14:paraId="2745FCA5" w14:textId="471F3B7C" w:rsidR="00A348CC" w:rsidRPr="00364E83" w:rsidRDefault="00A348CC" w:rsidP="0056434D">
            <w:pPr>
              <w:spacing w:after="60"/>
              <w:rPr>
                <w:sz w:val="16"/>
                <w:szCs w:val="16"/>
              </w:rPr>
            </w:pPr>
            <w:r w:rsidRPr="00364E83">
              <w:rPr>
                <w:sz w:val="16"/>
                <w:szCs w:val="16"/>
              </w:rPr>
              <w:t>vivo</w:t>
            </w:r>
          </w:p>
        </w:tc>
        <w:tc>
          <w:tcPr>
            <w:tcW w:w="7226" w:type="dxa"/>
          </w:tcPr>
          <w:p w14:paraId="420D2798" w14:textId="77777777" w:rsidR="0056434D" w:rsidRPr="00364E83" w:rsidRDefault="0056434D" w:rsidP="0056434D">
            <w:pPr>
              <w:spacing w:after="60"/>
              <w:jc w:val="both"/>
              <w:rPr>
                <w:rFonts w:eastAsia="DengXian"/>
                <w:b/>
                <w:bCs/>
                <w:iCs/>
                <w:sz w:val="16"/>
                <w:szCs w:val="16"/>
                <w:lang w:eastAsia="zh-CN"/>
              </w:rPr>
            </w:pPr>
            <w:r w:rsidRPr="00364E83">
              <w:rPr>
                <w:rFonts w:eastAsia="DengXian"/>
                <w:b/>
                <w:bCs/>
                <w:iCs/>
                <w:sz w:val="16"/>
                <w:szCs w:val="16"/>
                <w:lang w:eastAsia="zh-CN"/>
              </w:rPr>
              <w:t>Proposal 1: RAN4 shall firstly focus on the first path PRS-RSRP requirements other than the addition path in the Rel-17.</w:t>
            </w:r>
          </w:p>
          <w:p w14:paraId="0DB4C17F" w14:textId="77777777" w:rsidR="0056434D" w:rsidRPr="00364E83" w:rsidRDefault="0056434D" w:rsidP="0056434D">
            <w:pPr>
              <w:spacing w:after="60"/>
              <w:jc w:val="both"/>
              <w:rPr>
                <w:rFonts w:eastAsia="DengXian"/>
                <w:b/>
                <w:bCs/>
                <w:iCs/>
                <w:sz w:val="16"/>
                <w:szCs w:val="16"/>
                <w:lang w:eastAsia="zh-CN"/>
              </w:rPr>
            </w:pPr>
            <w:r w:rsidRPr="00364E83">
              <w:rPr>
                <w:rFonts w:eastAsia="DengXian"/>
                <w:b/>
                <w:bCs/>
                <w:iCs/>
                <w:sz w:val="16"/>
                <w:szCs w:val="16"/>
                <w:lang w:eastAsia="zh-CN"/>
              </w:rPr>
              <w:lastRenderedPageBreak/>
              <w:t>Proposal 2: The normalization RSRP reporting for first path PRS</w:t>
            </w:r>
            <w:r w:rsidRPr="00364E83">
              <w:rPr>
                <w:rFonts w:eastAsia="DengXian"/>
                <w:iCs/>
                <w:sz w:val="16"/>
                <w:szCs w:val="16"/>
                <w:lang w:eastAsia="zh-CN"/>
              </w:rPr>
              <w:t>-</w:t>
            </w:r>
            <w:r w:rsidRPr="00364E83">
              <w:rPr>
                <w:rFonts w:eastAsia="DengXian"/>
                <w:b/>
                <w:bCs/>
                <w:iCs/>
                <w:sz w:val="16"/>
                <w:szCs w:val="16"/>
                <w:lang w:eastAsia="zh-CN"/>
              </w:rPr>
              <w:t>RSRP should be supported if the PRS-RSRP is reported.</w:t>
            </w:r>
          </w:p>
          <w:p w14:paraId="6A6FDF5B" w14:textId="77777777" w:rsidR="0056434D" w:rsidRPr="00364E83" w:rsidRDefault="0056434D" w:rsidP="0056434D">
            <w:pPr>
              <w:spacing w:after="60"/>
              <w:jc w:val="both"/>
              <w:rPr>
                <w:rFonts w:eastAsia="DengXian"/>
                <w:b/>
                <w:bCs/>
                <w:sz w:val="16"/>
                <w:szCs w:val="16"/>
                <w:lang w:eastAsia="zh-CN"/>
              </w:rPr>
            </w:pPr>
            <w:r w:rsidRPr="00364E83">
              <w:rPr>
                <w:rFonts w:eastAsia="DengXian"/>
                <w:b/>
                <w:bCs/>
                <w:sz w:val="16"/>
                <w:szCs w:val="16"/>
                <w:lang w:eastAsia="zh-CN"/>
              </w:rPr>
              <w:t>Proposal 3: The same Rx branches as applied for PRS-RSRP measurement are used for path PRS-RSRP measurement.</w:t>
            </w:r>
          </w:p>
          <w:p w14:paraId="60D88511" w14:textId="77777777" w:rsidR="0056434D" w:rsidRPr="00364E83" w:rsidRDefault="0056434D" w:rsidP="0056434D">
            <w:pPr>
              <w:spacing w:after="60"/>
              <w:jc w:val="both"/>
              <w:rPr>
                <w:rFonts w:eastAsia="DengXian"/>
                <w:b/>
                <w:bCs/>
                <w:sz w:val="16"/>
                <w:szCs w:val="16"/>
                <w:lang w:eastAsia="zh-CN"/>
              </w:rPr>
            </w:pPr>
            <w:r w:rsidRPr="00364E83">
              <w:rPr>
                <w:rFonts w:eastAsia="DengXian"/>
                <w:b/>
                <w:bCs/>
                <w:sz w:val="16"/>
                <w:szCs w:val="16"/>
                <w:lang w:eastAsia="zh-CN"/>
              </w:rPr>
              <w:t>Proposal 4</w:t>
            </w:r>
            <w:r w:rsidRPr="00364E83">
              <w:rPr>
                <w:rFonts w:eastAsia="DengXian"/>
                <w:b/>
                <w:bCs/>
                <w:sz w:val="16"/>
                <w:szCs w:val="16"/>
                <w:lang w:eastAsia="zh-CN"/>
              </w:rPr>
              <w:t>：</w:t>
            </w:r>
            <w:r w:rsidRPr="00364E83">
              <w:rPr>
                <w:rFonts w:eastAsia="DengXian"/>
                <w:b/>
                <w:bCs/>
                <w:sz w:val="16"/>
                <w:szCs w:val="16"/>
                <w:lang w:eastAsia="zh-CN"/>
              </w:rPr>
              <w:t>The LOS channel model (e.g., AWGN and TDL-D) should be considered for first path PRS-RSRP measurement accuracy requirements.</w:t>
            </w:r>
          </w:p>
          <w:p w14:paraId="42FA0B67" w14:textId="0D71703E" w:rsidR="00A348CC" w:rsidRPr="00364E83" w:rsidRDefault="0056434D" w:rsidP="0056434D">
            <w:pPr>
              <w:overflowPunct/>
              <w:autoSpaceDE/>
              <w:autoSpaceDN/>
              <w:adjustRightInd/>
              <w:spacing w:after="60"/>
              <w:jc w:val="both"/>
              <w:textAlignment w:val="auto"/>
              <w:rPr>
                <w:rFonts w:eastAsia="DengXian"/>
                <w:b/>
                <w:bCs/>
                <w:sz w:val="16"/>
                <w:szCs w:val="16"/>
                <w:lang w:eastAsia="zh-CN"/>
              </w:rPr>
            </w:pPr>
            <w:r w:rsidRPr="00364E83">
              <w:rPr>
                <w:rFonts w:eastAsia="DengXian"/>
                <w:b/>
                <w:bCs/>
                <w:sz w:val="16"/>
                <w:szCs w:val="16"/>
                <w:lang w:eastAsia="zh-CN"/>
              </w:rPr>
              <w:t>Proposal 5: The requirements of measurement period and measurement accuracy need to be specified for first path PRS RSRP.</w:t>
            </w:r>
          </w:p>
        </w:tc>
      </w:tr>
      <w:tr w:rsidR="00A348CC" w:rsidRPr="00364E83" w14:paraId="5827A822" w14:textId="77777777" w:rsidTr="00A348CC">
        <w:trPr>
          <w:trHeight w:val="443"/>
        </w:trPr>
        <w:tc>
          <w:tcPr>
            <w:tcW w:w="1129" w:type="dxa"/>
            <w:shd w:val="clear" w:color="auto" w:fill="auto"/>
          </w:tcPr>
          <w:p w14:paraId="4DBFCAD1" w14:textId="7C163CA6" w:rsidR="00A348CC" w:rsidRPr="00364E83" w:rsidRDefault="00FE2E6D" w:rsidP="00D56BFF">
            <w:pPr>
              <w:spacing w:after="0"/>
              <w:rPr>
                <w:sz w:val="16"/>
                <w:szCs w:val="16"/>
              </w:rPr>
            </w:pPr>
            <w:hyperlink r:id="rId44" w:history="1">
              <w:r w:rsidR="00A348CC" w:rsidRPr="00364E83">
                <w:rPr>
                  <w:rStyle w:val="Hyperlink"/>
                  <w:b/>
                  <w:bCs/>
                  <w:sz w:val="16"/>
                  <w:szCs w:val="16"/>
                </w:rPr>
                <w:t>R4-2200666</w:t>
              </w:r>
            </w:hyperlink>
          </w:p>
        </w:tc>
        <w:tc>
          <w:tcPr>
            <w:tcW w:w="1276" w:type="dxa"/>
            <w:shd w:val="clear" w:color="auto" w:fill="auto"/>
          </w:tcPr>
          <w:p w14:paraId="51D4A212" w14:textId="1439D01A" w:rsidR="00A348CC" w:rsidRPr="00364E83" w:rsidRDefault="00A348CC" w:rsidP="00D56BFF">
            <w:pPr>
              <w:spacing w:after="0"/>
              <w:rPr>
                <w:sz w:val="16"/>
                <w:szCs w:val="16"/>
              </w:rPr>
            </w:pPr>
            <w:r w:rsidRPr="00364E83">
              <w:rPr>
                <w:sz w:val="16"/>
                <w:szCs w:val="16"/>
              </w:rPr>
              <w:t>vivo</w:t>
            </w:r>
          </w:p>
        </w:tc>
        <w:tc>
          <w:tcPr>
            <w:tcW w:w="7226" w:type="dxa"/>
          </w:tcPr>
          <w:p w14:paraId="659A937B" w14:textId="658C4AB0" w:rsidR="009C14DE" w:rsidRPr="00364E83" w:rsidRDefault="009C14DE" w:rsidP="00052167">
            <w:pPr>
              <w:pStyle w:val="ListParagraph"/>
              <w:numPr>
                <w:ilvl w:val="0"/>
                <w:numId w:val="28"/>
              </w:numPr>
              <w:spacing w:after="0" w:line="256" w:lineRule="auto"/>
              <w:ind w:firstLineChars="0"/>
              <w:rPr>
                <w:rFonts w:ascii="Calibri" w:eastAsia="Calibri" w:hAnsi="Calibri"/>
                <w:sz w:val="16"/>
                <w:szCs w:val="16"/>
                <w:lang w:val="en-US"/>
              </w:rPr>
            </w:pPr>
            <w:r w:rsidRPr="00364E83">
              <w:rPr>
                <w:rFonts w:ascii="Calibri" w:eastAsia="Calibri" w:hAnsi="Calibri"/>
                <w:sz w:val="16"/>
                <w:szCs w:val="16"/>
                <w:lang w:val="en-US"/>
              </w:rPr>
              <w:t>Link level simulation assumption for first path PRS-RSRP measurement.</w:t>
            </w:r>
          </w:p>
          <w:p w14:paraId="41C263B0" w14:textId="4E2E69B8" w:rsidR="00D56BFF" w:rsidRPr="00364E83" w:rsidRDefault="00D56BFF" w:rsidP="00D56BFF">
            <w:pPr>
              <w:spacing w:after="0" w:line="256" w:lineRule="auto"/>
              <w:rPr>
                <w:rFonts w:ascii="Calibri" w:eastAsia="Calibri" w:hAnsi="Calibri"/>
                <w:sz w:val="16"/>
                <w:szCs w:val="16"/>
                <w:lang w:val="en-US"/>
              </w:rPr>
            </w:pPr>
            <w:r w:rsidRPr="00364E83">
              <w:rPr>
                <w:rFonts w:ascii="Calibri" w:eastAsia="Calibri" w:hAnsi="Calibri"/>
                <w:sz w:val="16"/>
                <w:szCs w:val="16"/>
                <w:lang w:val="en-US"/>
              </w:rPr>
              <w:t>At least the following performance characteristics are to be provided for first path PRS RSRP:</w:t>
            </w:r>
          </w:p>
          <w:p w14:paraId="59773199" w14:textId="77777777" w:rsidR="00D56BFF" w:rsidRPr="00364E83" w:rsidRDefault="00D56BFF" w:rsidP="00052167">
            <w:pPr>
              <w:numPr>
                <w:ilvl w:val="0"/>
                <w:numId w:val="26"/>
              </w:numPr>
              <w:spacing w:after="0" w:line="256" w:lineRule="auto"/>
              <w:rPr>
                <w:rFonts w:ascii="Calibri" w:eastAsia="Calibri" w:hAnsi="Calibri"/>
                <w:sz w:val="16"/>
                <w:szCs w:val="16"/>
                <w:lang w:val="sv-SE"/>
              </w:rPr>
            </w:pPr>
            <w:r w:rsidRPr="00364E83">
              <w:rPr>
                <w:rFonts w:ascii="Calibri" w:eastAsia="Calibri" w:hAnsi="Calibri"/>
                <w:sz w:val="16"/>
                <w:szCs w:val="16"/>
                <w:lang w:val="sv-SE"/>
              </w:rPr>
              <w:t>RSRP error CDFs for 3 cells</w:t>
            </w:r>
          </w:p>
          <w:p w14:paraId="4CB6B28B" w14:textId="77777777" w:rsidR="00D56BFF" w:rsidRPr="00364E83" w:rsidRDefault="00D56BFF" w:rsidP="00052167">
            <w:pPr>
              <w:numPr>
                <w:ilvl w:val="0"/>
                <w:numId w:val="26"/>
              </w:numPr>
              <w:spacing w:after="0" w:line="256" w:lineRule="auto"/>
              <w:rPr>
                <w:rFonts w:ascii="Calibri" w:eastAsia="Calibri" w:hAnsi="Calibri"/>
                <w:sz w:val="16"/>
                <w:szCs w:val="16"/>
                <w:lang w:val="en-US"/>
              </w:rPr>
            </w:pPr>
            <w:r w:rsidRPr="00364E83">
              <w:rPr>
                <w:rFonts w:ascii="Calibri" w:eastAsia="Calibri" w:hAnsi="Calibri"/>
                <w:sz w:val="16"/>
                <w:szCs w:val="16"/>
                <w:lang w:val="en-US"/>
              </w:rPr>
              <w:t>90%-ile of the RSRP errors for each cell</w:t>
            </w:r>
          </w:p>
          <w:p w14:paraId="17EC50EC" w14:textId="77777777" w:rsidR="00D56BFF" w:rsidRPr="00364E83" w:rsidRDefault="00D56BFF" w:rsidP="00D56BFF">
            <w:pPr>
              <w:spacing w:after="0" w:line="256" w:lineRule="auto"/>
              <w:rPr>
                <w:rFonts w:ascii="Calibri" w:eastAsia="Calibri" w:hAnsi="Calibri"/>
                <w:sz w:val="16"/>
                <w:szCs w:val="16"/>
                <w:lang w:val="sv-SE"/>
              </w:rPr>
            </w:pPr>
            <w:r w:rsidRPr="00364E83">
              <w:rPr>
                <w:rFonts w:ascii="Calibri" w:eastAsia="Calibri" w:hAnsi="Calibri"/>
                <w:sz w:val="16"/>
                <w:szCs w:val="16"/>
                <w:lang w:val="sv-SE"/>
              </w:rPr>
              <w:t xml:space="preserve">In the above, </w:t>
            </w:r>
          </w:p>
          <w:p w14:paraId="655A66D3" w14:textId="0351AE3B" w:rsidR="00A348CC" w:rsidRPr="00364E83" w:rsidRDefault="00D56BFF" w:rsidP="00052167">
            <w:pPr>
              <w:numPr>
                <w:ilvl w:val="0"/>
                <w:numId w:val="27"/>
              </w:numPr>
              <w:overflowPunct/>
              <w:autoSpaceDE/>
              <w:autoSpaceDN/>
              <w:adjustRightInd/>
              <w:spacing w:after="0" w:line="256" w:lineRule="auto"/>
              <w:textAlignment w:val="auto"/>
              <w:rPr>
                <w:rFonts w:ascii="Calibri" w:eastAsia="Calibri" w:hAnsi="Calibri"/>
                <w:sz w:val="16"/>
                <w:szCs w:val="16"/>
                <w:lang w:val="en-US"/>
              </w:rPr>
            </w:pPr>
            <w:r w:rsidRPr="00364E83">
              <w:rPr>
                <w:rFonts w:ascii="Calibri" w:eastAsia="Calibri" w:hAnsi="Calibri"/>
                <w:sz w:val="16"/>
                <w:szCs w:val="16"/>
                <w:lang w:val="en-US"/>
              </w:rPr>
              <w:t>first path PRS-RSRP error = estimated first path PRS-RSRP – ideal first path PRS-RSRP (based on perfect channel knowledge).</w:t>
            </w:r>
          </w:p>
        </w:tc>
      </w:tr>
      <w:tr w:rsidR="00A348CC" w:rsidRPr="00364E83" w14:paraId="1BA9777F" w14:textId="77777777" w:rsidTr="00A348CC">
        <w:trPr>
          <w:trHeight w:val="443"/>
        </w:trPr>
        <w:tc>
          <w:tcPr>
            <w:tcW w:w="1129" w:type="dxa"/>
            <w:shd w:val="clear" w:color="auto" w:fill="auto"/>
          </w:tcPr>
          <w:p w14:paraId="3019B7E6" w14:textId="7C21A263" w:rsidR="00A348CC" w:rsidRPr="00364E83" w:rsidRDefault="00FE2E6D" w:rsidP="00A348CC">
            <w:pPr>
              <w:spacing w:after="0"/>
              <w:rPr>
                <w:sz w:val="16"/>
                <w:szCs w:val="16"/>
              </w:rPr>
            </w:pPr>
            <w:hyperlink r:id="rId45" w:history="1">
              <w:r w:rsidR="00A348CC" w:rsidRPr="00364E83">
                <w:rPr>
                  <w:rStyle w:val="Hyperlink"/>
                  <w:b/>
                  <w:bCs/>
                  <w:sz w:val="16"/>
                  <w:szCs w:val="16"/>
                </w:rPr>
                <w:t>R4-2201167</w:t>
              </w:r>
            </w:hyperlink>
          </w:p>
        </w:tc>
        <w:tc>
          <w:tcPr>
            <w:tcW w:w="1276" w:type="dxa"/>
            <w:shd w:val="clear" w:color="auto" w:fill="auto"/>
          </w:tcPr>
          <w:p w14:paraId="65B0B8FC" w14:textId="08F136F0" w:rsidR="00A348CC" w:rsidRPr="00364E83" w:rsidRDefault="00A348CC" w:rsidP="00A348CC">
            <w:pPr>
              <w:spacing w:after="0"/>
              <w:rPr>
                <w:sz w:val="16"/>
                <w:szCs w:val="16"/>
              </w:rPr>
            </w:pPr>
            <w:r w:rsidRPr="00364E83">
              <w:rPr>
                <w:sz w:val="16"/>
                <w:szCs w:val="16"/>
              </w:rPr>
              <w:t>OPPO</w:t>
            </w:r>
          </w:p>
        </w:tc>
        <w:tc>
          <w:tcPr>
            <w:tcW w:w="7226" w:type="dxa"/>
          </w:tcPr>
          <w:p w14:paraId="130C7723" w14:textId="77777777" w:rsidR="005636B6" w:rsidRPr="00364E83" w:rsidRDefault="005636B6" w:rsidP="005636B6">
            <w:pPr>
              <w:widowControl w:val="0"/>
              <w:spacing w:afterLines="50" w:after="120" w:line="256" w:lineRule="auto"/>
              <w:jc w:val="both"/>
              <w:rPr>
                <w:rFonts w:eastAsia="DengXian"/>
                <w:b/>
                <w:sz w:val="16"/>
                <w:szCs w:val="16"/>
                <w:lang w:val="en-US"/>
              </w:rPr>
            </w:pPr>
            <w:r w:rsidRPr="00364E83">
              <w:rPr>
                <w:rFonts w:eastAsia="DengXian"/>
                <w:b/>
                <w:iCs/>
                <w:sz w:val="16"/>
                <w:szCs w:val="16"/>
                <w:lang w:val="en-US"/>
              </w:rPr>
              <w:t>Proposal 1:</w:t>
            </w:r>
            <w:r w:rsidRPr="00364E83">
              <w:rPr>
                <w:rFonts w:eastAsia="DengXian"/>
                <w:b/>
                <w:sz w:val="16"/>
                <w:szCs w:val="16"/>
                <w:lang w:val="en-US"/>
              </w:rPr>
              <w:t xml:space="preserve"> The same Rx branch is used for both the first and additional paths DL PRS RSRP. </w:t>
            </w:r>
          </w:p>
          <w:p w14:paraId="47B591DC" w14:textId="136B90CA" w:rsidR="00A348CC" w:rsidRPr="00364E83" w:rsidRDefault="005636B6" w:rsidP="005636B6">
            <w:pPr>
              <w:widowControl w:val="0"/>
              <w:spacing w:afterLines="50" w:after="120" w:line="256" w:lineRule="auto"/>
              <w:jc w:val="both"/>
              <w:rPr>
                <w:rFonts w:eastAsia="DengXian"/>
                <w:b/>
                <w:iCs/>
                <w:sz w:val="16"/>
                <w:szCs w:val="16"/>
                <w:lang w:val="en-US"/>
              </w:rPr>
            </w:pPr>
            <w:r w:rsidRPr="00364E83">
              <w:rPr>
                <w:rFonts w:eastAsia="DengXian"/>
                <w:b/>
                <w:iCs/>
                <w:sz w:val="16"/>
                <w:szCs w:val="16"/>
                <w:lang w:val="en-US"/>
              </w:rPr>
              <w:t>Proposal 2:</w:t>
            </w:r>
            <w:r w:rsidRPr="00364E83">
              <w:rPr>
                <w:rFonts w:eastAsia="DengXian"/>
                <w:b/>
                <w:sz w:val="16"/>
                <w:szCs w:val="16"/>
                <w:lang w:val="en-US"/>
              </w:rPr>
              <w:t xml:space="preserve"> Do not update RSTD reporting signalling in Rel-17 to allow UE reporting an RSTD resource reference resource for each PFL.</w:t>
            </w:r>
          </w:p>
        </w:tc>
      </w:tr>
      <w:tr w:rsidR="00A348CC" w:rsidRPr="00364E83" w14:paraId="38FF1507" w14:textId="77777777" w:rsidTr="00A348CC">
        <w:trPr>
          <w:trHeight w:val="443"/>
        </w:trPr>
        <w:tc>
          <w:tcPr>
            <w:tcW w:w="1129" w:type="dxa"/>
            <w:shd w:val="clear" w:color="auto" w:fill="auto"/>
          </w:tcPr>
          <w:p w14:paraId="21185EC3" w14:textId="407D21C8" w:rsidR="00A348CC" w:rsidRPr="00364E83" w:rsidRDefault="00FE2E6D" w:rsidP="00396F34">
            <w:pPr>
              <w:spacing w:after="0"/>
              <w:rPr>
                <w:sz w:val="16"/>
                <w:szCs w:val="16"/>
              </w:rPr>
            </w:pPr>
            <w:hyperlink r:id="rId46" w:history="1">
              <w:r w:rsidR="00A348CC" w:rsidRPr="00364E83">
                <w:rPr>
                  <w:rStyle w:val="Hyperlink"/>
                  <w:b/>
                  <w:bCs/>
                  <w:sz w:val="16"/>
                  <w:szCs w:val="16"/>
                </w:rPr>
                <w:t>R4-2201402</w:t>
              </w:r>
            </w:hyperlink>
          </w:p>
        </w:tc>
        <w:tc>
          <w:tcPr>
            <w:tcW w:w="1276" w:type="dxa"/>
            <w:shd w:val="clear" w:color="auto" w:fill="auto"/>
          </w:tcPr>
          <w:p w14:paraId="3EF82054" w14:textId="17E743BA" w:rsidR="00A348CC" w:rsidRPr="00364E83" w:rsidRDefault="00A348CC" w:rsidP="00396F34">
            <w:pPr>
              <w:spacing w:after="0"/>
              <w:rPr>
                <w:sz w:val="16"/>
                <w:szCs w:val="16"/>
              </w:rPr>
            </w:pPr>
            <w:r w:rsidRPr="00364E83">
              <w:rPr>
                <w:sz w:val="16"/>
                <w:szCs w:val="16"/>
              </w:rPr>
              <w:t>ZTE Corporation</w:t>
            </w:r>
          </w:p>
        </w:tc>
        <w:tc>
          <w:tcPr>
            <w:tcW w:w="7226" w:type="dxa"/>
          </w:tcPr>
          <w:p w14:paraId="4FFD06EA" w14:textId="1A9B276F" w:rsidR="00A348CC" w:rsidRPr="00364E83" w:rsidRDefault="00BB2A7D" w:rsidP="00396F34">
            <w:pPr>
              <w:overflowPunct/>
              <w:autoSpaceDE/>
              <w:autoSpaceDN/>
              <w:adjustRightInd/>
              <w:spacing w:after="0"/>
              <w:textAlignment w:val="auto"/>
              <w:rPr>
                <w:rFonts w:eastAsia="Calibri"/>
                <w:b/>
                <w:iCs/>
                <w:sz w:val="16"/>
                <w:szCs w:val="16"/>
                <w:lang w:val="en-US" w:eastAsia="zh-CN"/>
              </w:rPr>
            </w:pPr>
            <w:r w:rsidRPr="00364E83">
              <w:rPr>
                <w:rFonts w:eastAsia="Calibri"/>
                <w:b/>
                <w:iCs/>
                <w:sz w:val="16"/>
                <w:szCs w:val="16"/>
                <w:lang w:val="en-US" w:eastAsia="zh-CN"/>
              </w:rPr>
              <w:t>Proposal 1: Provide reply LS to RAN1 that the threshold is set to the CP length.</w:t>
            </w:r>
          </w:p>
        </w:tc>
      </w:tr>
      <w:tr w:rsidR="00A348CC" w:rsidRPr="00364E83" w14:paraId="78E8BB20" w14:textId="77777777" w:rsidTr="00A348CC">
        <w:trPr>
          <w:trHeight w:val="443"/>
        </w:trPr>
        <w:tc>
          <w:tcPr>
            <w:tcW w:w="1129" w:type="dxa"/>
            <w:shd w:val="clear" w:color="auto" w:fill="auto"/>
          </w:tcPr>
          <w:p w14:paraId="592BFF0A" w14:textId="1B85BEA4" w:rsidR="00A348CC" w:rsidRPr="00364E83" w:rsidRDefault="00FE2E6D" w:rsidP="00314CCE">
            <w:pPr>
              <w:spacing w:after="60"/>
              <w:rPr>
                <w:sz w:val="16"/>
                <w:szCs w:val="16"/>
              </w:rPr>
            </w:pPr>
            <w:hyperlink r:id="rId47" w:history="1">
              <w:r w:rsidR="00A348CC" w:rsidRPr="00364E83">
                <w:rPr>
                  <w:rStyle w:val="Hyperlink"/>
                  <w:b/>
                  <w:bCs/>
                  <w:sz w:val="16"/>
                  <w:szCs w:val="16"/>
                </w:rPr>
                <w:t>R4-2201643</w:t>
              </w:r>
            </w:hyperlink>
          </w:p>
        </w:tc>
        <w:tc>
          <w:tcPr>
            <w:tcW w:w="1276" w:type="dxa"/>
            <w:shd w:val="clear" w:color="auto" w:fill="auto"/>
          </w:tcPr>
          <w:p w14:paraId="07E3FDAD" w14:textId="1E1DFE21" w:rsidR="00A348CC" w:rsidRPr="00364E83" w:rsidRDefault="00A348CC" w:rsidP="00314CCE">
            <w:pPr>
              <w:spacing w:after="60"/>
              <w:rPr>
                <w:sz w:val="16"/>
                <w:szCs w:val="16"/>
              </w:rPr>
            </w:pPr>
            <w:r w:rsidRPr="00364E83">
              <w:rPr>
                <w:sz w:val="16"/>
                <w:szCs w:val="16"/>
              </w:rPr>
              <w:t>Huawei, Hisilicon</w:t>
            </w:r>
          </w:p>
        </w:tc>
        <w:tc>
          <w:tcPr>
            <w:tcW w:w="7226" w:type="dxa"/>
          </w:tcPr>
          <w:p w14:paraId="24BC3660" w14:textId="77777777" w:rsidR="00314CCE" w:rsidRPr="00364E83" w:rsidRDefault="00314CCE" w:rsidP="00314CCE">
            <w:pPr>
              <w:spacing w:after="60" w:line="256" w:lineRule="auto"/>
              <w:rPr>
                <w:b/>
                <w:sz w:val="16"/>
                <w:szCs w:val="16"/>
                <w:lang w:val="en-US" w:eastAsia="zh-CN"/>
              </w:rPr>
            </w:pPr>
            <w:r w:rsidRPr="00364E83">
              <w:rPr>
                <w:b/>
                <w:sz w:val="16"/>
                <w:szCs w:val="16"/>
                <w:lang w:val="en-US" w:eastAsia="zh-CN"/>
              </w:rPr>
              <w:t>Proposal 1: RAN4 to ask RAN1 to update the RSRPP definition to reflect that it is the path power on RE level.</w:t>
            </w:r>
          </w:p>
          <w:p w14:paraId="637ED564" w14:textId="77777777" w:rsidR="00314CCE" w:rsidRPr="00364E83" w:rsidRDefault="00314CCE" w:rsidP="00314CCE">
            <w:pPr>
              <w:spacing w:after="60" w:line="256" w:lineRule="auto"/>
              <w:rPr>
                <w:b/>
                <w:sz w:val="16"/>
                <w:szCs w:val="16"/>
                <w:lang w:val="en-US" w:eastAsia="zh-CN"/>
              </w:rPr>
            </w:pPr>
            <w:r w:rsidRPr="00364E83">
              <w:rPr>
                <w:b/>
                <w:sz w:val="16"/>
                <w:szCs w:val="16"/>
                <w:lang w:val="en-US" w:eastAsia="zh-CN"/>
              </w:rPr>
              <w:t>Proposal 2: Re-use the mapping table for PRS-RSRP for PRS-RSRPP. Re-use the mapping table for SRS-RSRP for SRS-RSRPP.</w:t>
            </w:r>
          </w:p>
          <w:p w14:paraId="13CD5956" w14:textId="77777777" w:rsidR="00314CCE" w:rsidRPr="00364E83" w:rsidRDefault="00314CCE" w:rsidP="00314CCE">
            <w:pPr>
              <w:spacing w:after="60" w:line="256" w:lineRule="auto"/>
              <w:rPr>
                <w:b/>
                <w:sz w:val="16"/>
                <w:szCs w:val="16"/>
                <w:lang w:val="en-US" w:eastAsia="zh-CN"/>
              </w:rPr>
            </w:pPr>
            <w:r w:rsidRPr="00364E83">
              <w:rPr>
                <w:b/>
                <w:sz w:val="16"/>
                <w:szCs w:val="16"/>
                <w:lang w:val="en-US" w:eastAsia="zh-CN"/>
              </w:rPr>
              <w:t>Proposal 3: Measurement period requirements for PRS-RSRP can be re-used for PRS-RSRPP.</w:t>
            </w:r>
          </w:p>
          <w:p w14:paraId="47E90352" w14:textId="77777777" w:rsidR="00314CCE" w:rsidRPr="00364E83" w:rsidRDefault="00314CCE" w:rsidP="00314CCE">
            <w:pPr>
              <w:spacing w:after="60" w:line="256" w:lineRule="auto"/>
              <w:rPr>
                <w:b/>
                <w:sz w:val="16"/>
                <w:szCs w:val="16"/>
                <w:lang w:val="en-US" w:eastAsia="zh-CN"/>
              </w:rPr>
            </w:pPr>
            <w:r w:rsidRPr="00364E83">
              <w:rPr>
                <w:b/>
                <w:sz w:val="16"/>
                <w:szCs w:val="16"/>
                <w:lang w:val="en-US" w:eastAsia="zh-CN"/>
              </w:rPr>
              <w:t>Proposal 4: RAN4 provides the following definition for the reference point of SRS-RSRP and SRS-RSRPP to RAN1:</w:t>
            </w:r>
          </w:p>
          <w:p w14:paraId="51313AC7" w14:textId="77777777" w:rsidR="00314CCE" w:rsidRPr="00364E83" w:rsidRDefault="00314CCE" w:rsidP="00052167">
            <w:pPr>
              <w:numPr>
                <w:ilvl w:val="0"/>
                <w:numId w:val="29"/>
              </w:numPr>
              <w:spacing w:after="60" w:line="256" w:lineRule="auto"/>
              <w:rPr>
                <w:b/>
                <w:sz w:val="16"/>
                <w:szCs w:val="16"/>
                <w:lang w:eastAsia="zh-CN"/>
              </w:rPr>
            </w:pPr>
            <w:r w:rsidRPr="00364E83">
              <w:rPr>
                <w:b/>
                <w:sz w:val="16"/>
                <w:szCs w:val="16"/>
                <w:lang w:eastAsia="zh-CN"/>
              </w:rPr>
              <w:t>for type 1-C base station TS 38.104 [9]: the Rx antenna connector,</w:t>
            </w:r>
          </w:p>
          <w:p w14:paraId="68A8C3E6" w14:textId="77777777" w:rsidR="00314CCE" w:rsidRPr="00364E83" w:rsidRDefault="00314CCE" w:rsidP="00052167">
            <w:pPr>
              <w:numPr>
                <w:ilvl w:val="0"/>
                <w:numId w:val="29"/>
              </w:numPr>
              <w:spacing w:after="60" w:line="256" w:lineRule="auto"/>
              <w:rPr>
                <w:b/>
                <w:sz w:val="16"/>
                <w:szCs w:val="16"/>
                <w:lang w:val="en-US" w:eastAsia="zh-CN"/>
              </w:rPr>
            </w:pPr>
            <w:r w:rsidRPr="00364E83">
              <w:rPr>
                <w:b/>
                <w:sz w:val="16"/>
                <w:szCs w:val="16"/>
                <w:lang w:val="en-US" w:eastAsia="zh-CN"/>
              </w:rPr>
              <w:t>for type 1-H base station TS 38.104 [9]: the Rx Transceiver Array Boundary connector,</w:t>
            </w:r>
          </w:p>
          <w:p w14:paraId="50877D8F" w14:textId="6D102AFD" w:rsidR="00A348CC" w:rsidRPr="00364E83" w:rsidRDefault="00314CCE" w:rsidP="00052167">
            <w:pPr>
              <w:numPr>
                <w:ilvl w:val="0"/>
                <w:numId w:val="29"/>
              </w:numPr>
              <w:spacing w:after="60" w:line="256" w:lineRule="auto"/>
              <w:rPr>
                <w:b/>
                <w:sz w:val="16"/>
                <w:szCs w:val="16"/>
                <w:lang w:val="en-US" w:eastAsia="zh-CN"/>
              </w:rPr>
            </w:pPr>
            <w:r w:rsidRPr="00364E83">
              <w:rPr>
                <w:b/>
                <w:sz w:val="16"/>
                <w:szCs w:val="16"/>
                <w:lang w:eastAsia="zh-CN"/>
              </w:rPr>
              <w:t>for type 1-O or 2-O base station TS 38.104 [9]: based on the combined signal from antenna elements corresponding to a given receiver branch.</w:t>
            </w:r>
          </w:p>
        </w:tc>
      </w:tr>
      <w:tr w:rsidR="00A348CC" w:rsidRPr="00364E83" w14:paraId="37518520" w14:textId="77777777" w:rsidTr="00A348CC">
        <w:trPr>
          <w:trHeight w:val="443"/>
        </w:trPr>
        <w:tc>
          <w:tcPr>
            <w:tcW w:w="1129" w:type="dxa"/>
            <w:shd w:val="clear" w:color="auto" w:fill="auto"/>
          </w:tcPr>
          <w:p w14:paraId="76620288" w14:textId="74EF49E7" w:rsidR="00A348CC" w:rsidRPr="00364E83" w:rsidRDefault="00FE2E6D" w:rsidP="00CF0D3C">
            <w:pPr>
              <w:spacing w:after="60"/>
              <w:rPr>
                <w:sz w:val="16"/>
                <w:szCs w:val="16"/>
              </w:rPr>
            </w:pPr>
            <w:hyperlink r:id="rId48" w:history="1">
              <w:r w:rsidR="00A348CC" w:rsidRPr="00364E83">
                <w:rPr>
                  <w:rStyle w:val="Hyperlink"/>
                  <w:b/>
                  <w:bCs/>
                  <w:sz w:val="16"/>
                  <w:szCs w:val="16"/>
                </w:rPr>
                <w:t>R4-2201672</w:t>
              </w:r>
            </w:hyperlink>
          </w:p>
        </w:tc>
        <w:tc>
          <w:tcPr>
            <w:tcW w:w="1276" w:type="dxa"/>
            <w:shd w:val="clear" w:color="auto" w:fill="auto"/>
          </w:tcPr>
          <w:p w14:paraId="2908092E" w14:textId="7FAAFD5E" w:rsidR="00A348CC" w:rsidRPr="00364E83" w:rsidRDefault="00A348CC" w:rsidP="00CF0D3C">
            <w:pPr>
              <w:spacing w:after="60"/>
              <w:rPr>
                <w:sz w:val="16"/>
                <w:szCs w:val="16"/>
              </w:rPr>
            </w:pPr>
            <w:r w:rsidRPr="00364E83">
              <w:rPr>
                <w:sz w:val="16"/>
                <w:szCs w:val="16"/>
              </w:rPr>
              <w:t>Ericsson</w:t>
            </w:r>
          </w:p>
        </w:tc>
        <w:tc>
          <w:tcPr>
            <w:tcW w:w="7226" w:type="dxa"/>
          </w:tcPr>
          <w:p w14:paraId="2225C479" w14:textId="77777777" w:rsidR="00CF0D3C" w:rsidRPr="00364E83" w:rsidRDefault="00CF0D3C" w:rsidP="00CF0D3C">
            <w:pPr>
              <w:numPr>
                <w:ilvl w:val="0"/>
                <w:numId w:val="10"/>
              </w:numPr>
              <w:tabs>
                <w:tab w:val="clear" w:pos="2438"/>
                <w:tab w:val="num" w:pos="1304"/>
                <w:tab w:val="left" w:pos="1701"/>
              </w:tabs>
              <w:spacing w:after="60" w:line="256" w:lineRule="auto"/>
              <w:ind w:left="1304"/>
              <w:jc w:val="both"/>
              <w:rPr>
                <w:rFonts w:eastAsia="Calibri"/>
                <w:b/>
                <w:bCs/>
                <w:sz w:val="16"/>
                <w:szCs w:val="16"/>
                <w:lang w:val="de-DE" w:eastAsia="zh-CN"/>
              </w:rPr>
            </w:pPr>
            <w:r w:rsidRPr="00364E83">
              <w:rPr>
                <w:rFonts w:eastAsia="Calibri"/>
                <w:b/>
                <w:bCs/>
                <w:sz w:val="16"/>
                <w:szCs w:val="16"/>
                <w:lang w:val="de-DE" w:eastAsia="zh-CN"/>
              </w:rPr>
              <w:t>Adopt reference point for UL-RToA and gNB Rx-Tx measurement also for UL SRS-RSRPP measurement.</w:t>
            </w:r>
          </w:p>
          <w:p w14:paraId="1DEF2934" w14:textId="77777777" w:rsidR="00CF0D3C" w:rsidRPr="00364E83" w:rsidRDefault="00CF0D3C" w:rsidP="00052167">
            <w:pPr>
              <w:numPr>
                <w:ilvl w:val="0"/>
                <w:numId w:val="30"/>
              </w:numPr>
              <w:tabs>
                <w:tab w:val="left" w:pos="1701"/>
              </w:tabs>
              <w:spacing w:after="60" w:line="256" w:lineRule="auto"/>
              <w:rPr>
                <w:rFonts w:eastAsia="Calibri"/>
                <w:b/>
                <w:bCs/>
                <w:sz w:val="16"/>
                <w:szCs w:val="16"/>
                <w:lang w:val="de-DE" w:eastAsia="zh-CN"/>
              </w:rPr>
            </w:pPr>
            <w:r w:rsidRPr="00364E83">
              <w:rPr>
                <w:rFonts w:eastAsia="Calibri"/>
                <w:b/>
                <w:bCs/>
                <w:sz w:val="16"/>
                <w:szCs w:val="16"/>
                <w:lang w:val="de-DE" w:eastAsia="zh-CN"/>
              </w:rPr>
              <w:t xml:space="preserve">Proposal: The reference point for UL SRS-RSRPP shall be: </w:t>
            </w:r>
            <w:r w:rsidRPr="00364E83">
              <w:rPr>
                <w:rFonts w:eastAsia="Calibri"/>
                <w:b/>
                <w:bCs/>
                <w:sz w:val="16"/>
                <w:szCs w:val="16"/>
                <w:lang w:val="de-DE" w:eastAsia="zh-CN"/>
              </w:rPr>
              <w:br/>
              <w:t xml:space="preserve">- for type 1-C base station TS 38.104 [3]: the Rx antenna connector, </w:t>
            </w:r>
            <w:r w:rsidRPr="00364E83">
              <w:rPr>
                <w:rFonts w:eastAsia="Calibri"/>
                <w:b/>
                <w:bCs/>
                <w:sz w:val="16"/>
                <w:szCs w:val="16"/>
                <w:lang w:val="de-DE" w:eastAsia="zh-CN"/>
              </w:rPr>
              <w:br/>
              <w:t xml:space="preserve">- for type 1-O or 2-O base station TS 38.104 [3]: the Rx antenna (i.e., the centre location of the radiating region of the Rx antenna), </w:t>
            </w:r>
            <w:r w:rsidRPr="00364E83">
              <w:rPr>
                <w:rFonts w:eastAsia="Calibri"/>
                <w:b/>
                <w:bCs/>
                <w:sz w:val="16"/>
                <w:szCs w:val="16"/>
                <w:lang w:val="de-DE" w:eastAsia="zh-CN"/>
              </w:rPr>
              <w:br/>
              <w:t>- for type 1-H base station TS 38.104 [3]: the Rx Transceiver Array Boundary connector.</w:t>
            </w:r>
          </w:p>
          <w:p w14:paraId="3454E13C" w14:textId="14F57D05" w:rsidR="00A348CC" w:rsidRPr="00364E83" w:rsidRDefault="00CF0D3C" w:rsidP="00052167">
            <w:pPr>
              <w:numPr>
                <w:ilvl w:val="0"/>
                <w:numId w:val="30"/>
              </w:numPr>
              <w:tabs>
                <w:tab w:val="left" w:pos="1701"/>
              </w:tabs>
              <w:overflowPunct/>
              <w:autoSpaceDE/>
              <w:autoSpaceDN/>
              <w:adjustRightInd/>
              <w:spacing w:after="60" w:line="256" w:lineRule="auto"/>
              <w:ind w:left="1276" w:hanging="1276"/>
              <w:jc w:val="both"/>
              <w:textAlignment w:val="auto"/>
              <w:rPr>
                <w:rFonts w:eastAsia="Calibri"/>
                <w:b/>
                <w:bCs/>
                <w:sz w:val="16"/>
                <w:szCs w:val="16"/>
                <w:lang w:val="de-DE" w:eastAsia="zh-CN"/>
              </w:rPr>
            </w:pPr>
            <w:r w:rsidRPr="00364E83">
              <w:rPr>
                <w:rFonts w:eastAsia="Calibri"/>
                <w:b/>
                <w:bCs/>
                <w:sz w:val="16"/>
                <w:szCs w:val="16"/>
                <w:lang w:val="de-DE" w:eastAsia="zh-CN"/>
              </w:rPr>
              <w:t>RAN4 to send LS to RAN1 regarding the RAN4 observations on UL SRS-RSRPP measurement reference point.</w:t>
            </w:r>
          </w:p>
        </w:tc>
      </w:tr>
    </w:tbl>
    <w:p w14:paraId="658AAE2A" w14:textId="77777777" w:rsidR="006577C6" w:rsidRPr="00364E83" w:rsidRDefault="006577C6" w:rsidP="006577C6"/>
    <w:p w14:paraId="14487BB2" w14:textId="0297031E" w:rsidR="006577C6" w:rsidRPr="00FE2E6D" w:rsidRDefault="006577C6" w:rsidP="00567C4C">
      <w:pPr>
        <w:pStyle w:val="Heading2"/>
        <w:rPr>
          <w:lang w:val="en-US"/>
        </w:rPr>
      </w:pPr>
      <w:r w:rsidRPr="00FE2E6D">
        <w:rPr>
          <w:lang w:val="en-US"/>
        </w:rPr>
        <w:t>Open issues</w:t>
      </w:r>
      <w:r w:rsidR="002E2221" w:rsidRPr="00FE2E6D">
        <w:rPr>
          <w:lang w:val="en-US"/>
        </w:rPr>
        <w:t xml:space="preserve"> and comments collection for 1st round</w:t>
      </w:r>
    </w:p>
    <w:p w14:paraId="7D1B594E" w14:textId="65889CE3" w:rsidR="005E4701" w:rsidRPr="00364E83" w:rsidRDefault="005E4701">
      <w:pPr>
        <w:pStyle w:val="Heading3"/>
      </w:pPr>
      <w:r w:rsidRPr="00364E83">
        <w:t xml:space="preserve">Sub-topic </w:t>
      </w:r>
      <w:r w:rsidR="00C13F12" w:rsidRPr="00364E83">
        <w:t>3</w:t>
      </w:r>
      <w:r w:rsidRPr="00364E83">
        <w:t xml:space="preserve">-1: </w:t>
      </w:r>
      <w:r w:rsidR="00B73A39" w:rsidRPr="00364E83">
        <w:t>PRS-</w:t>
      </w:r>
      <w:r w:rsidR="0065454B" w:rsidRPr="00364E83">
        <w:t>RSRP</w:t>
      </w:r>
      <w:r w:rsidR="00B73A39" w:rsidRPr="00364E83">
        <w:t>P</w:t>
      </w:r>
    </w:p>
    <w:p w14:paraId="1D3E0325" w14:textId="749A917B" w:rsidR="005E4701" w:rsidRPr="00364E83" w:rsidRDefault="005E4701" w:rsidP="005E4701">
      <w:pPr>
        <w:rPr>
          <w:b/>
          <w:u w:val="single"/>
          <w:lang w:eastAsia="ko-KR"/>
        </w:rPr>
      </w:pPr>
      <w:r w:rsidRPr="00364E83">
        <w:rPr>
          <w:b/>
          <w:u w:val="single"/>
          <w:lang w:eastAsia="ko-KR"/>
        </w:rPr>
        <w:t xml:space="preserve">Issue </w:t>
      </w:r>
      <w:r w:rsidR="00C13F12" w:rsidRPr="00364E83">
        <w:rPr>
          <w:b/>
          <w:u w:val="single"/>
          <w:lang w:eastAsia="ko-KR"/>
        </w:rPr>
        <w:t>3</w:t>
      </w:r>
      <w:r w:rsidRPr="00364E83">
        <w:rPr>
          <w:b/>
          <w:u w:val="single"/>
          <w:lang w:eastAsia="ko-KR"/>
        </w:rPr>
        <w:t xml:space="preserve">-1-1: </w:t>
      </w:r>
      <w:r w:rsidR="004543B1" w:rsidRPr="00364E83">
        <w:rPr>
          <w:b/>
          <w:u w:val="single"/>
          <w:lang w:eastAsia="ko-KR"/>
        </w:rPr>
        <w:t>Related to m</w:t>
      </w:r>
      <w:r w:rsidR="0023436E" w:rsidRPr="00364E83">
        <w:rPr>
          <w:b/>
          <w:u w:val="single"/>
          <w:lang w:eastAsia="ko-KR"/>
        </w:rPr>
        <w:t xml:space="preserve">easurement </w:t>
      </w:r>
      <w:r w:rsidRPr="00364E83">
        <w:rPr>
          <w:b/>
          <w:u w:val="single"/>
          <w:lang w:eastAsia="ko-KR"/>
        </w:rPr>
        <w:t>requirements</w:t>
      </w:r>
      <w:r w:rsidR="00B66DA3" w:rsidRPr="00364E83">
        <w:rPr>
          <w:b/>
          <w:u w:val="single"/>
          <w:lang w:eastAsia="ko-KR"/>
        </w:rPr>
        <w:t xml:space="preserve"> for </w:t>
      </w:r>
      <w:r w:rsidR="00B73A39" w:rsidRPr="00364E83">
        <w:rPr>
          <w:b/>
          <w:u w:val="single"/>
          <w:lang w:eastAsia="ko-KR"/>
        </w:rPr>
        <w:t>PRS-</w:t>
      </w:r>
      <w:r w:rsidR="00B66DA3" w:rsidRPr="00364E83">
        <w:rPr>
          <w:b/>
          <w:u w:val="single"/>
          <w:lang w:eastAsia="ko-KR"/>
        </w:rPr>
        <w:t>RSRP</w:t>
      </w:r>
      <w:r w:rsidR="00B73A39" w:rsidRPr="00364E83">
        <w:rPr>
          <w:b/>
          <w:u w:val="single"/>
          <w:lang w:eastAsia="ko-KR"/>
        </w:rPr>
        <w:t>P</w:t>
      </w:r>
    </w:p>
    <w:p w14:paraId="5F5B93DD" w14:textId="77777777" w:rsidR="00B66DA3" w:rsidRPr="00364E83" w:rsidRDefault="00B66DA3" w:rsidP="00B66DA3">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Proposals:</w:t>
      </w:r>
    </w:p>
    <w:p w14:paraId="1AF0D4DC" w14:textId="1672340C" w:rsidR="00B66DA3" w:rsidRPr="00364E83" w:rsidRDefault="004543B1" w:rsidP="00B66DA3">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64E83">
        <w:rPr>
          <w:rFonts w:eastAsia="SimSun"/>
          <w:szCs w:val="24"/>
          <w:lang w:eastAsia="zh-CN"/>
        </w:rPr>
        <w:t>Proposal</w:t>
      </w:r>
      <w:r w:rsidR="00B66DA3" w:rsidRPr="00364E83">
        <w:rPr>
          <w:rFonts w:eastAsia="SimSun"/>
          <w:szCs w:val="24"/>
          <w:lang w:eastAsia="zh-CN"/>
        </w:rPr>
        <w:t xml:space="preserve"> </w:t>
      </w:r>
      <w:r w:rsidR="00513700" w:rsidRPr="00364E83">
        <w:rPr>
          <w:rFonts w:eastAsia="SimSun"/>
          <w:szCs w:val="24"/>
          <w:lang w:eastAsia="zh-CN"/>
        </w:rPr>
        <w:t>1</w:t>
      </w:r>
      <w:r w:rsidR="00B66DA3" w:rsidRPr="00364E83">
        <w:rPr>
          <w:rFonts w:eastAsia="SimSun"/>
          <w:szCs w:val="24"/>
          <w:lang w:eastAsia="zh-CN"/>
        </w:rPr>
        <w:t xml:space="preserve">: </w:t>
      </w:r>
      <w:r w:rsidR="0023670E" w:rsidRPr="00364E83">
        <w:rPr>
          <w:rFonts w:eastAsia="SimSun"/>
          <w:szCs w:val="24"/>
          <w:lang w:eastAsia="zh-CN"/>
        </w:rPr>
        <w:t>HW</w:t>
      </w:r>
    </w:p>
    <w:p w14:paraId="2422C3C8" w14:textId="5A080DD2" w:rsidR="00B66DA3" w:rsidRPr="00364E83" w:rsidRDefault="00B169A4" w:rsidP="00B66DA3">
      <w:pPr>
        <w:pStyle w:val="ListParagraph"/>
        <w:numPr>
          <w:ilvl w:val="2"/>
          <w:numId w:val="1"/>
        </w:numPr>
        <w:spacing w:after="120"/>
        <w:ind w:firstLineChars="0"/>
        <w:rPr>
          <w:rFonts w:eastAsia="Times New Roman"/>
          <w:lang w:eastAsia="zh-CN"/>
        </w:rPr>
      </w:pPr>
      <w:r w:rsidRPr="00364E83">
        <w:rPr>
          <w:rFonts w:eastAsia="Times New Roman"/>
          <w:lang w:eastAsia="zh-CN"/>
        </w:rPr>
        <w:t>Measurement period requirements for PRS-RSRP can be re-used for PRS-RSRPP</w:t>
      </w:r>
    </w:p>
    <w:p w14:paraId="64BD8A8C" w14:textId="77777777" w:rsidR="00B66DA3" w:rsidRPr="00364E83" w:rsidRDefault="00B66DA3" w:rsidP="00B66DA3">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Recommended WF</w:t>
      </w:r>
    </w:p>
    <w:p w14:paraId="56791438" w14:textId="77777777" w:rsidR="00B66DA3" w:rsidRPr="00364E83" w:rsidRDefault="00B66DA3" w:rsidP="00B66DA3">
      <w:pPr>
        <w:pStyle w:val="ListParagraph"/>
        <w:numPr>
          <w:ilvl w:val="1"/>
          <w:numId w:val="1"/>
        </w:numPr>
        <w:overflowPunct/>
        <w:autoSpaceDE/>
        <w:autoSpaceDN/>
        <w:adjustRightInd/>
        <w:spacing w:after="240"/>
        <w:ind w:left="1434" w:firstLineChars="0" w:hanging="357"/>
        <w:textAlignment w:val="auto"/>
        <w:rPr>
          <w:rFonts w:eastAsia="SimSun"/>
          <w:szCs w:val="24"/>
          <w:lang w:eastAsia="zh-CN"/>
        </w:rPr>
      </w:pPr>
      <w:r w:rsidRPr="00364E83">
        <w:rPr>
          <w:rFonts w:eastAsia="SimSun"/>
          <w:szCs w:val="24"/>
          <w:lang w:eastAsia="zh-CN"/>
        </w:rPr>
        <w:t>Discuss the proposals</w:t>
      </w:r>
    </w:p>
    <w:tbl>
      <w:tblPr>
        <w:tblStyle w:val="TableGrid"/>
        <w:tblW w:w="0" w:type="auto"/>
        <w:tblLook w:val="04A0" w:firstRow="1" w:lastRow="0" w:firstColumn="1" w:lastColumn="0" w:noHBand="0" w:noVBand="1"/>
      </w:tblPr>
      <w:tblGrid>
        <w:gridCol w:w="1236"/>
        <w:gridCol w:w="8395"/>
      </w:tblGrid>
      <w:tr w:rsidR="00B66DA3" w:rsidRPr="00364E83" w14:paraId="5442550F" w14:textId="77777777" w:rsidTr="006D0C82">
        <w:tc>
          <w:tcPr>
            <w:tcW w:w="1236" w:type="dxa"/>
          </w:tcPr>
          <w:p w14:paraId="7E098FBE" w14:textId="77777777" w:rsidR="00B66DA3" w:rsidRPr="00364E83" w:rsidRDefault="00B66DA3" w:rsidP="006D0C82">
            <w:pPr>
              <w:spacing w:after="120"/>
              <w:rPr>
                <w:rFonts w:eastAsiaTheme="minorEastAsia"/>
                <w:b/>
                <w:bCs/>
                <w:lang w:val="en-US" w:eastAsia="zh-CN"/>
              </w:rPr>
            </w:pPr>
            <w:r w:rsidRPr="00364E83">
              <w:rPr>
                <w:rFonts w:eastAsiaTheme="minorEastAsia"/>
                <w:b/>
                <w:bCs/>
                <w:lang w:val="en-US" w:eastAsia="zh-CN"/>
              </w:rPr>
              <w:t>Company</w:t>
            </w:r>
          </w:p>
        </w:tc>
        <w:tc>
          <w:tcPr>
            <w:tcW w:w="8395" w:type="dxa"/>
          </w:tcPr>
          <w:p w14:paraId="4FDC5F56" w14:textId="77777777" w:rsidR="00B66DA3" w:rsidRPr="00364E83" w:rsidRDefault="00B66DA3" w:rsidP="006D0C82">
            <w:pPr>
              <w:spacing w:after="120"/>
              <w:rPr>
                <w:rFonts w:eastAsiaTheme="minorEastAsia"/>
                <w:b/>
                <w:bCs/>
                <w:lang w:val="en-US" w:eastAsia="zh-CN"/>
              </w:rPr>
            </w:pPr>
            <w:r w:rsidRPr="00364E83">
              <w:rPr>
                <w:rFonts w:eastAsiaTheme="minorEastAsia"/>
                <w:b/>
                <w:bCs/>
                <w:lang w:val="en-US" w:eastAsia="zh-CN"/>
              </w:rPr>
              <w:t>Comments</w:t>
            </w:r>
          </w:p>
        </w:tc>
      </w:tr>
      <w:tr w:rsidR="00B66DA3" w:rsidRPr="00364E83" w14:paraId="264F9CC9" w14:textId="77777777" w:rsidTr="006D0C82">
        <w:tc>
          <w:tcPr>
            <w:tcW w:w="1236" w:type="dxa"/>
          </w:tcPr>
          <w:p w14:paraId="0FC61318" w14:textId="4662B7F2" w:rsidR="00B66DA3" w:rsidRPr="00364E83" w:rsidRDefault="00877EF0" w:rsidP="006D0C8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5230FE53" w14:textId="77777777" w:rsidR="00877EF0" w:rsidRDefault="00877EF0" w:rsidP="006D0C82">
            <w:pPr>
              <w:spacing w:after="120"/>
              <w:rPr>
                <w:rFonts w:eastAsiaTheme="minorEastAsia"/>
                <w:lang w:val="en-US" w:eastAsia="zh-CN"/>
              </w:rPr>
            </w:pPr>
            <w:r>
              <w:rPr>
                <w:rFonts w:eastAsiaTheme="minorEastAsia"/>
                <w:lang w:val="en-US" w:eastAsia="zh-CN"/>
              </w:rPr>
              <w:t>Option 1</w:t>
            </w:r>
            <w:r>
              <w:rPr>
                <w:rFonts w:eastAsiaTheme="minorEastAsia" w:hint="eastAsia"/>
                <w:lang w:val="en-US" w:eastAsia="zh-CN"/>
              </w:rPr>
              <w:t>.</w:t>
            </w:r>
          </w:p>
          <w:p w14:paraId="3CD72FC0" w14:textId="1D5E88D2" w:rsidR="00877EF0" w:rsidRPr="00364E83" w:rsidRDefault="00877EF0" w:rsidP="00877EF0">
            <w:pPr>
              <w:spacing w:after="120"/>
              <w:rPr>
                <w:rFonts w:eastAsiaTheme="minorEastAsia"/>
                <w:lang w:val="en-US" w:eastAsia="zh-CN"/>
              </w:rPr>
            </w:pPr>
            <w:r>
              <w:rPr>
                <w:rFonts w:eastAsiaTheme="minorEastAsia"/>
                <w:lang w:val="en-US" w:eastAsia="zh-CN"/>
              </w:rPr>
              <w:lastRenderedPageBreak/>
              <w:t>We do not see clear reason why PRS-RSRPP would have different measurement period compared to PRS-RSRP.</w:t>
            </w:r>
          </w:p>
        </w:tc>
      </w:tr>
      <w:tr w:rsidR="00B66DA3" w:rsidRPr="00364E83" w14:paraId="5FF7858B" w14:textId="77777777" w:rsidTr="006D0C82">
        <w:tc>
          <w:tcPr>
            <w:tcW w:w="1236" w:type="dxa"/>
          </w:tcPr>
          <w:p w14:paraId="573EA229" w14:textId="652AE52C" w:rsidR="00B66DA3" w:rsidRPr="00364E83" w:rsidRDefault="00E40A1C" w:rsidP="006D0C82">
            <w:pPr>
              <w:spacing w:after="120"/>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8395" w:type="dxa"/>
          </w:tcPr>
          <w:p w14:paraId="18DFE241" w14:textId="6E889B49" w:rsidR="00B66DA3" w:rsidRPr="00364E83" w:rsidRDefault="00E40A1C" w:rsidP="006D0C82">
            <w:pPr>
              <w:spacing w:after="120"/>
              <w:rPr>
                <w:rFonts w:eastAsiaTheme="minorEastAsia"/>
                <w:lang w:val="en-US" w:eastAsia="zh-CN"/>
              </w:rPr>
            </w:pPr>
            <w:r>
              <w:rPr>
                <w:rFonts w:eastAsiaTheme="minorEastAsia" w:hint="eastAsia"/>
                <w:lang w:val="en-US" w:eastAsia="zh-CN"/>
              </w:rPr>
              <w:t>P</w:t>
            </w:r>
            <w:r>
              <w:rPr>
                <w:rFonts w:eastAsiaTheme="minorEastAsia"/>
                <w:lang w:val="en-US" w:eastAsia="zh-CN"/>
              </w:rPr>
              <w:t>roposal 1 is OK.</w:t>
            </w:r>
          </w:p>
        </w:tc>
      </w:tr>
      <w:tr w:rsidR="00902D3D" w:rsidRPr="00364E83" w14:paraId="5E92BC0B" w14:textId="77777777" w:rsidTr="006D0C82">
        <w:tc>
          <w:tcPr>
            <w:tcW w:w="1236" w:type="dxa"/>
          </w:tcPr>
          <w:p w14:paraId="35CB0C99" w14:textId="2A5BFA82" w:rsidR="00902D3D" w:rsidRPr="00364E83" w:rsidRDefault="00902D3D" w:rsidP="006D0C82">
            <w:pPr>
              <w:spacing w:after="120"/>
              <w:rPr>
                <w:rFonts w:eastAsiaTheme="minorEastAsia"/>
                <w:lang w:val="en-US" w:eastAsia="zh-CN"/>
              </w:rPr>
            </w:pPr>
            <w:r>
              <w:rPr>
                <w:rFonts w:eastAsiaTheme="minorEastAsia" w:hint="eastAsia"/>
                <w:lang w:val="en-US" w:eastAsia="zh-CN"/>
              </w:rPr>
              <w:t>CATT</w:t>
            </w:r>
          </w:p>
        </w:tc>
        <w:tc>
          <w:tcPr>
            <w:tcW w:w="8395" w:type="dxa"/>
          </w:tcPr>
          <w:p w14:paraId="49AF2106" w14:textId="25A62232" w:rsidR="00902D3D" w:rsidRPr="00364E83" w:rsidRDefault="00902D3D" w:rsidP="006D0C82">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ine with option 1. </w:t>
            </w:r>
          </w:p>
        </w:tc>
      </w:tr>
      <w:tr w:rsidR="00902D3D" w:rsidRPr="00364E83" w14:paraId="2EF5C210" w14:textId="77777777" w:rsidTr="006D0C82">
        <w:tc>
          <w:tcPr>
            <w:tcW w:w="1236" w:type="dxa"/>
          </w:tcPr>
          <w:p w14:paraId="3E44DC2B" w14:textId="6F1B0F60" w:rsidR="00902D3D" w:rsidRPr="00364E83" w:rsidRDefault="00FD4776" w:rsidP="006D0C82">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72BF4638" w14:textId="4E9E7BA6" w:rsidR="00902D3D" w:rsidRPr="00364E83" w:rsidRDefault="00FD4776" w:rsidP="006D0C82">
            <w:pPr>
              <w:spacing w:after="120"/>
              <w:rPr>
                <w:rFonts w:eastAsiaTheme="minorEastAsia"/>
                <w:lang w:val="en-US" w:eastAsia="zh-CN"/>
              </w:rPr>
            </w:pPr>
            <w:r>
              <w:rPr>
                <w:rFonts w:eastAsiaTheme="minorEastAsia"/>
                <w:lang w:val="en-US" w:eastAsia="zh-CN"/>
              </w:rPr>
              <w:t>Option 1</w:t>
            </w:r>
          </w:p>
        </w:tc>
      </w:tr>
      <w:tr w:rsidR="003A7BD2" w:rsidRPr="00364E83" w14:paraId="7F8D359D" w14:textId="77777777" w:rsidTr="006D0C82">
        <w:tc>
          <w:tcPr>
            <w:tcW w:w="1236" w:type="dxa"/>
          </w:tcPr>
          <w:p w14:paraId="2522B30F" w14:textId="7CC1922D" w:rsidR="003A7BD2" w:rsidRPr="00364E83" w:rsidRDefault="003A7BD2" w:rsidP="003A7BD2">
            <w:pPr>
              <w:spacing w:after="120"/>
              <w:rPr>
                <w:rFonts w:eastAsiaTheme="minorEastAsia"/>
                <w:lang w:val="en-US" w:eastAsia="zh-CN"/>
              </w:rPr>
            </w:pPr>
            <w:r>
              <w:rPr>
                <w:rFonts w:eastAsiaTheme="minorEastAsia"/>
                <w:lang w:val="en-US" w:eastAsia="zh-CN"/>
              </w:rPr>
              <w:t>Intel</w:t>
            </w:r>
          </w:p>
        </w:tc>
        <w:tc>
          <w:tcPr>
            <w:tcW w:w="8395" w:type="dxa"/>
          </w:tcPr>
          <w:p w14:paraId="3F3C18B9" w14:textId="6A691EF8" w:rsidR="003A7BD2" w:rsidRPr="00364E83" w:rsidRDefault="003A7BD2" w:rsidP="003A7BD2">
            <w:pPr>
              <w:spacing w:after="120"/>
              <w:rPr>
                <w:rFonts w:eastAsiaTheme="minorEastAsia"/>
                <w:lang w:val="en-US" w:eastAsia="zh-CN"/>
              </w:rPr>
            </w:pPr>
            <w:r>
              <w:rPr>
                <w:rFonts w:eastAsiaTheme="minorEastAsia"/>
                <w:lang w:val="en-US" w:eastAsia="zh-CN"/>
              </w:rPr>
              <w:t xml:space="preserve">Option 1. </w:t>
            </w:r>
          </w:p>
        </w:tc>
      </w:tr>
      <w:tr w:rsidR="00295D3A" w:rsidRPr="00364E83" w14:paraId="723378D7" w14:textId="77777777" w:rsidTr="006D0C82">
        <w:tc>
          <w:tcPr>
            <w:tcW w:w="1236" w:type="dxa"/>
          </w:tcPr>
          <w:p w14:paraId="674EC204" w14:textId="4342525D" w:rsidR="00295D3A" w:rsidRPr="00364E83" w:rsidRDefault="00295D3A" w:rsidP="00295D3A">
            <w:pPr>
              <w:spacing w:after="120"/>
              <w:rPr>
                <w:rFonts w:eastAsiaTheme="minorEastAsia"/>
                <w:lang w:val="en-US" w:eastAsia="zh-CN"/>
              </w:rPr>
            </w:pPr>
            <w:r>
              <w:rPr>
                <w:rFonts w:eastAsiaTheme="minorEastAsia"/>
                <w:lang w:val="en-US" w:eastAsia="zh-CN"/>
              </w:rPr>
              <w:t>Ericsson</w:t>
            </w:r>
          </w:p>
        </w:tc>
        <w:tc>
          <w:tcPr>
            <w:tcW w:w="8395" w:type="dxa"/>
          </w:tcPr>
          <w:p w14:paraId="53760891" w14:textId="625E8815" w:rsidR="00295D3A" w:rsidRPr="00364E83" w:rsidRDefault="00295D3A" w:rsidP="00295D3A">
            <w:pPr>
              <w:spacing w:after="120"/>
              <w:rPr>
                <w:rFonts w:eastAsiaTheme="minorEastAsia"/>
                <w:lang w:val="en-US" w:eastAsia="zh-CN"/>
              </w:rPr>
            </w:pPr>
            <w:r>
              <w:rPr>
                <w:rFonts w:eastAsiaTheme="minorEastAsia"/>
                <w:lang w:val="en-US" w:eastAsia="zh-CN"/>
              </w:rPr>
              <w:t>Proposal 1.</w:t>
            </w:r>
          </w:p>
        </w:tc>
      </w:tr>
      <w:tr w:rsidR="00CE5838" w:rsidRPr="00364E83" w14:paraId="69828237" w14:textId="77777777" w:rsidTr="006D0C82">
        <w:tc>
          <w:tcPr>
            <w:tcW w:w="1236" w:type="dxa"/>
          </w:tcPr>
          <w:p w14:paraId="5F39E1A4" w14:textId="59B5A25B" w:rsidR="00CE5838" w:rsidRDefault="00CE5838" w:rsidP="00295D3A">
            <w:pPr>
              <w:spacing w:after="120"/>
              <w:rPr>
                <w:rFonts w:eastAsiaTheme="minorEastAsia"/>
                <w:lang w:val="en-US" w:eastAsia="zh-CN"/>
              </w:rPr>
            </w:pPr>
            <w:r>
              <w:rPr>
                <w:rFonts w:eastAsiaTheme="minorEastAsia"/>
                <w:lang w:val="en-US" w:eastAsia="zh-CN"/>
              </w:rPr>
              <w:t>Nokia</w:t>
            </w:r>
          </w:p>
        </w:tc>
        <w:tc>
          <w:tcPr>
            <w:tcW w:w="8395" w:type="dxa"/>
          </w:tcPr>
          <w:p w14:paraId="4A924C36" w14:textId="02BECD56" w:rsidR="00CE5838" w:rsidRDefault="00CE5838" w:rsidP="00295D3A">
            <w:pPr>
              <w:spacing w:after="120"/>
              <w:rPr>
                <w:rFonts w:eastAsiaTheme="minorEastAsia"/>
                <w:lang w:val="en-US" w:eastAsia="zh-CN"/>
              </w:rPr>
            </w:pPr>
            <w:r>
              <w:rPr>
                <w:rFonts w:eastAsiaTheme="minorEastAsia"/>
                <w:lang w:val="en-US" w:eastAsia="zh-CN"/>
              </w:rPr>
              <w:t>Option-1. Measurement period defines when a UE measure on available PRS resources. This won’t be impacted by PRS-RSRPP.</w:t>
            </w:r>
          </w:p>
        </w:tc>
      </w:tr>
      <w:tr w:rsidR="009A3FDA" w:rsidRPr="00364E83" w14:paraId="2BF3B1AA" w14:textId="77777777" w:rsidTr="006D0C82">
        <w:tc>
          <w:tcPr>
            <w:tcW w:w="1236" w:type="dxa"/>
          </w:tcPr>
          <w:p w14:paraId="3D521129" w14:textId="5554F4E4" w:rsidR="009A3FDA" w:rsidRDefault="009A3FDA" w:rsidP="009A3FDA">
            <w:pPr>
              <w:spacing w:after="120"/>
              <w:rPr>
                <w:rFonts w:eastAsiaTheme="minorEastAsia"/>
                <w:lang w:val="en-US" w:eastAsia="zh-CN"/>
              </w:rPr>
            </w:pPr>
            <w:r>
              <w:rPr>
                <w:rFonts w:eastAsiaTheme="minorEastAsia"/>
                <w:lang w:val="en-US" w:eastAsia="zh-CN"/>
              </w:rPr>
              <w:t>Qualcomm</w:t>
            </w:r>
          </w:p>
        </w:tc>
        <w:tc>
          <w:tcPr>
            <w:tcW w:w="8395" w:type="dxa"/>
          </w:tcPr>
          <w:p w14:paraId="10691FC0" w14:textId="3743B422" w:rsidR="009A3FDA" w:rsidRDefault="009A3FDA" w:rsidP="009A3FDA">
            <w:pPr>
              <w:spacing w:after="120"/>
              <w:rPr>
                <w:rFonts w:eastAsiaTheme="minorEastAsia"/>
                <w:lang w:val="en-US" w:eastAsia="zh-CN"/>
              </w:rPr>
            </w:pPr>
            <w:r>
              <w:rPr>
                <w:rFonts w:eastAsiaTheme="minorEastAsia"/>
                <w:lang w:val="en-US" w:eastAsia="zh-CN"/>
              </w:rPr>
              <w:t>Support Proposal 1.</w:t>
            </w:r>
          </w:p>
        </w:tc>
      </w:tr>
    </w:tbl>
    <w:p w14:paraId="6A47CB9F" w14:textId="77777777" w:rsidR="00B66DA3" w:rsidRPr="00364E83" w:rsidRDefault="00B66DA3" w:rsidP="005E4701">
      <w:pPr>
        <w:rPr>
          <w:b/>
          <w:u w:val="single"/>
          <w:lang w:eastAsia="ko-KR"/>
        </w:rPr>
      </w:pPr>
    </w:p>
    <w:p w14:paraId="559ECF25" w14:textId="4874A91B" w:rsidR="006B7A49" w:rsidRPr="00364E83" w:rsidRDefault="006B7A49" w:rsidP="0048098F">
      <w:pPr>
        <w:pStyle w:val="ListParagraph"/>
        <w:overflowPunct/>
        <w:autoSpaceDE/>
        <w:autoSpaceDN/>
        <w:adjustRightInd/>
        <w:spacing w:after="120"/>
        <w:ind w:left="1656" w:firstLineChars="0" w:firstLine="0"/>
        <w:textAlignment w:val="auto"/>
        <w:rPr>
          <w:rFonts w:eastAsia="SimSun"/>
          <w:szCs w:val="24"/>
          <w:lang w:eastAsia="zh-CN"/>
        </w:rPr>
      </w:pPr>
    </w:p>
    <w:p w14:paraId="0DB5D334" w14:textId="3EA3E78F" w:rsidR="00D069D8" w:rsidRPr="00364E83" w:rsidRDefault="00D069D8" w:rsidP="00D069D8">
      <w:pPr>
        <w:rPr>
          <w:b/>
          <w:u w:val="single"/>
          <w:lang w:eastAsia="ko-KR"/>
        </w:rPr>
      </w:pPr>
      <w:r w:rsidRPr="00364E83">
        <w:rPr>
          <w:b/>
          <w:u w:val="single"/>
          <w:lang w:eastAsia="ko-KR"/>
        </w:rPr>
        <w:t xml:space="preserve">Issue 3-1-2: PRS-RSRPP </w:t>
      </w:r>
      <w:r w:rsidR="00D128E7" w:rsidRPr="00364E83">
        <w:rPr>
          <w:b/>
          <w:u w:val="single"/>
          <w:lang w:eastAsia="ko-KR"/>
        </w:rPr>
        <w:t>report</w:t>
      </w:r>
      <w:r w:rsidR="00DB7C12" w:rsidRPr="00364E83">
        <w:rPr>
          <w:b/>
          <w:u w:val="single"/>
          <w:lang w:eastAsia="ko-KR"/>
        </w:rPr>
        <w:t xml:space="preserve"> mapping</w:t>
      </w:r>
    </w:p>
    <w:p w14:paraId="1374328F" w14:textId="77777777" w:rsidR="00D069D8" w:rsidRPr="00364E83" w:rsidRDefault="00D069D8" w:rsidP="00D069D8">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Proposals:</w:t>
      </w:r>
    </w:p>
    <w:p w14:paraId="6BC4420E" w14:textId="6DA7251F" w:rsidR="00D069D8" w:rsidRPr="00364E83" w:rsidRDefault="00D069D8" w:rsidP="00D069D8">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64E83">
        <w:rPr>
          <w:rFonts w:eastAsia="SimSun"/>
          <w:szCs w:val="24"/>
          <w:lang w:eastAsia="zh-CN"/>
        </w:rPr>
        <w:t>Option 1: HW</w:t>
      </w:r>
    </w:p>
    <w:p w14:paraId="2681F33B" w14:textId="66F7C97A" w:rsidR="00DB1980" w:rsidRPr="00364E83" w:rsidRDefault="000A1E6F" w:rsidP="00DB7C12">
      <w:pPr>
        <w:pStyle w:val="ListParagraph"/>
        <w:numPr>
          <w:ilvl w:val="2"/>
          <w:numId w:val="1"/>
        </w:numPr>
        <w:overflowPunct/>
        <w:autoSpaceDE/>
        <w:autoSpaceDN/>
        <w:adjustRightInd/>
        <w:spacing w:after="120"/>
        <w:ind w:firstLineChars="0" w:hanging="357"/>
        <w:textAlignment w:val="auto"/>
        <w:rPr>
          <w:rFonts w:eastAsia="SimSun"/>
          <w:szCs w:val="24"/>
          <w:lang w:eastAsia="zh-CN"/>
        </w:rPr>
      </w:pPr>
      <w:r w:rsidRPr="00364E83">
        <w:rPr>
          <w:rFonts w:eastAsia="SimSun"/>
          <w:szCs w:val="24"/>
          <w:lang w:eastAsia="zh-CN"/>
        </w:rPr>
        <w:t>Re-use the mapping table for PRS-RSRP for PRS-RSRPP. Re-use the mapping table for SRS-RSRP for SRS-RSRPP</w:t>
      </w:r>
    </w:p>
    <w:p w14:paraId="3CCF850B" w14:textId="77777777" w:rsidR="006D0C82" w:rsidRPr="00364E83" w:rsidRDefault="006D0C82" w:rsidP="006D0C82">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64E83">
        <w:rPr>
          <w:rFonts w:eastAsia="SimSun"/>
          <w:szCs w:val="24"/>
          <w:lang w:eastAsia="zh-CN"/>
        </w:rPr>
        <w:t>Proposal 1: Nokia</w:t>
      </w:r>
    </w:p>
    <w:p w14:paraId="002FD8EF" w14:textId="315BEE41" w:rsidR="006D0C82" w:rsidRPr="00364E83" w:rsidRDefault="00BA2F3F" w:rsidP="006D0C82">
      <w:pPr>
        <w:pStyle w:val="ListParagraph"/>
        <w:numPr>
          <w:ilvl w:val="2"/>
          <w:numId w:val="1"/>
        </w:numPr>
        <w:spacing w:after="120"/>
        <w:ind w:firstLineChars="0"/>
        <w:rPr>
          <w:rFonts w:eastAsia="Times New Roman"/>
          <w:lang w:eastAsia="zh-CN"/>
        </w:rPr>
      </w:pPr>
      <w:r w:rsidRPr="00364E83">
        <w:rPr>
          <w:rFonts w:eastAsia="Times New Roman"/>
          <w:lang w:eastAsia="zh-CN"/>
        </w:rPr>
        <w:t>D</w:t>
      </w:r>
      <w:r w:rsidR="006D0C82" w:rsidRPr="00364E83">
        <w:rPr>
          <w:rFonts w:eastAsia="Times New Roman"/>
          <w:lang w:eastAsia="zh-CN"/>
        </w:rPr>
        <w:t xml:space="preserve">epending on RX sampling rate with down-sampling and oversampling, an absolute path-RSRP value can be read differently up to UE implementation. </w:t>
      </w:r>
      <w:r w:rsidR="006D0C82" w:rsidRPr="00364E83">
        <w:rPr>
          <w:rFonts w:eastAsia="Times New Roman"/>
          <w:lang w:eastAsia="zh-CN"/>
        </w:rPr>
        <w:br/>
        <w:t>FFS : How to set the sampling rate reference or measurement time window requires further studies.</w:t>
      </w:r>
    </w:p>
    <w:p w14:paraId="4AF933AC" w14:textId="77777777" w:rsidR="006D0C82" w:rsidRPr="00364E83" w:rsidRDefault="006D0C82" w:rsidP="00694EAE">
      <w:pPr>
        <w:spacing w:after="120"/>
        <w:rPr>
          <w:szCs w:val="24"/>
          <w:lang w:eastAsia="zh-CN"/>
        </w:rPr>
      </w:pPr>
    </w:p>
    <w:p w14:paraId="6D948A32" w14:textId="77777777" w:rsidR="00D069D8" w:rsidRPr="00364E83" w:rsidRDefault="00D069D8" w:rsidP="00D069D8">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Recommended WF</w:t>
      </w:r>
    </w:p>
    <w:p w14:paraId="76869340" w14:textId="77777777" w:rsidR="00D069D8" w:rsidRPr="00364E83" w:rsidRDefault="00D069D8" w:rsidP="00D069D8">
      <w:pPr>
        <w:pStyle w:val="ListParagraph"/>
        <w:numPr>
          <w:ilvl w:val="1"/>
          <w:numId w:val="1"/>
        </w:numPr>
        <w:overflowPunct/>
        <w:autoSpaceDE/>
        <w:autoSpaceDN/>
        <w:adjustRightInd/>
        <w:spacing w:after="240"/>
        <w:ind w:left="1434" w:firstLineChars="0" w:hanging="357"/>
        <w:textAlignment w:val="auto"/>
        <w:rPr>
          <w:rFonts w:eastAsia="SimSun"/>
          <w:szCs w:val="24"/>
          <w:lang w:eastAsia="zh-CN"/>
        </w:rPr>
      </w:pPr>
      <w:r w:rsidRPr="00364E83">
        <w:rPr>
          <w:rFonts w:eastAsia="SimSun"/>
          <w:szCs w:val="24"/>
          <w:lang w:eastAsia="zh-CN"/>
        </w:rPr>
        <w:t>Discuss the proposals</w:t>
      </w:r>
    </w:p>
    <w:tbl>
      <w:tblPr>
        <w:tblStyle w:val="TableGrid"/>
        <w:tblW w:w="0" w:type="auto"/>
        <w:tblLook w:val="04A0" w:firstRow="1" w:lastRow="0" w:firstColumn="1" w:lastColumn="0" w:noHBand="0" w:noVBand="1"/>
      </w:tblPr>
      <w:tblGrid>
        <w:gridCol w:w="1236"/>
        <w:gridCol w:w="8395"/>
      </w:tblGrid>
      <w:tr w:rsidR="00D069D8" w:rsidRPr="00364E83" w14:paraId="2869D9D3" w14:textId="77777777" w:rsidTr="006D0C82">
        <w:tc>
          <w:tcPr>
            <w:tcW w:w="1236" w:type="dxa"/>
          </w:tcPr>
          <w:p w14:paraId="23CBFE74" w14:textId="77777777" w:rsidR="00D069D8" w:rsidRPr="00364E83" w:rsidRDefault="00D069D8" w:rsidP="006D0C82">
            <w:pPr>
              <w:spacing w:after="120"/>
              <w:rPr>
                <w:rFonts w:eastAsiaTheme="minorEastAsia"/>
                <w:b/>
                <w:bCs/>
                <w:lang w:val="en-US" w:eastAsia="zh-CN"/>
              </w:rPr>
            </w:pPr>
            <w:r w:rsidRPr="00364E83">
              <w:rPr>
                <w:rFonts w:eastAsiaTheme="minorEastAsia"/>
                <w:b/>
                <w:bCs/>
                <w:lang w:val="en-US" w:eastAsia="zh-CN"/>
              </w:rPr>
              <w:t>Company</w:t>
            </w:r>
          </w:p>
        </w:tc>
        <w:tc>
          <w:tcPr>
            <w:tcW w:w="8395" w:type="dxa"/>
          </w:tcPr>
          <w:p w14:paraId="63ED79E3" w14:textId="77777777" w:rsidR="00D069D8" w:rsidRPr="00364E83" w:rsidRDefault="00D069D8" w:rsidP="006D0C82">
            <w:pPr>
              <w:spacing w:after="120"/>
              <w:rPr>
                <w:rFonts w:eastAsiaTheme="minorEastAsia"/>
                <w:b/>
                <w:bCs/>
                <w:lang w:val="en-US" w:eastAsia="zh-CN"/>
              </w:rPr>
            </w:pPr>
            <w:r w:rsidRPr="00364E83">
              <w:rPr>
                <w:rFonts w:eastAsiaTheme="minorEastAsia"/>
                <w:b/>
                <w:bCs/>
                <w:lang w:val="en-US" w:eastAsia="zh-CN"/>
              </w:rPr>
              <w:t>Comments</w:t>
            </w:r>
          </w:p>
        </w:tc>
      </w:tr>
      <w:tr w:rsidR="00D069D8" w:rsidRPr="00364E83" w14:paraId="3D8C8DC4" w14:textId="77777777" w:rsidTr="006D0C82">
        <w:tc>
          <w:tcPr>
            <w:tcW w:w="1236" w:type="dxa"/>
          </w:tcPr>
          <w:p w14:paraId="7FD63DC1" w14:textId="451EAFA3" w:rsidR="00D069D8" w:rsidRPr="00364E83" w:rsidRDefault="00877EF0" w:rsidP="006D0C8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054BE924" w14:textId="77777777" w:rsidR="00D069D8" w:rsidRDefault="00877EF0" w:rsidP="006D0C82">
            <w:pPr>
              <w:spacing w:after="120"/>
              <w:rPr>
                <w:rFonts w:eastAsiaTheme="minorEastAsia"/>
                <w:lang w:val="en-US" w:eastAsia="zh-CN"/>
              </w:rPr>
            </w:pPr>
            <w:r>
              <w:rPr>
                <w:rFonts w:eastAsiaTheme="minorEastAsia"/>
                <w:lang w:val="en-US" w:eastAsia="zh-CN"/>
              </w:rPr>
              <w:t>Option 1.</w:t>
            </w:r>
          </w:p>
          <w:p w14:paraId="590C079A" w14:textId="5AF3603D" w:rsidR="00877EF0" w:rsidRPr="00364E83" w:rsidRDefault="00877EF0" w:rsidP="006D0C82">
            <w:pPr>
              <w:spacing w:after="120"/>
              <w:rPr>
                <w:rFonts w:eastAsiaTheme="minorEastAsia"/>
                <w:lang w:val="en-US" w:eastAsia="zh-CN"/>
              </w:rPr>
            </w:pPr>
            <w:r>
              <w:rPr>
                <w:rFonts w:eastAsiaTheme="minorEastAsia"/>
                <w:lang w:val="en-US" w:eastAsia="zh-CN"/>
              </w:rPr>
              <w:t>On option 2, if the absolute RSRPP value is up to UE implementation, it is not possible to define a meaningful report mapping for absolute RSRPP.</w:t>
            </w:r>
          </w:p>
        </w:tc>
      </w:tr>
      <w:tr w:rsidR="00D069D8" w:rsidRPr="00364E83" w14:paraId="5D6B584D" w14:textId="77777777" w:rsidTr="006D0C82">
        <w:tc>
          <w:tcPr>
            <w:tcW w:w="1236" w:type="dxa"/>
          </w:tcPr>
          <w:p w14:paraId="5427647B" w14:textId="08A8D3B3" w:rsidR="00D069D8" w:rsidRPr="00364E83" w:rsidRDefault="00E40A1C" w:rsidP="006D0C82">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06469914" w14:textId="070123F2" w:rsidR="00D069D8" w:rsidRPr="00364E83" w:rsidRDefault="002947C5" w:rsidP="006D0C82">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he mapping table for PRS-RSRP may be used as reference for PRS-RSRPP. And the specific value include reported value and measured quantity value need further discussion.</w:t>
            </w:r>
          </w:p>
        </w:tc>
      </w:tr>
      <w:tr w:rsidR="00902D3D" w:rsidRPr="00364E83" w14:paraId="5BCD4F45" w14:textId="77777777" w:rsidTr="006D0C82">
        <w:tc>
          <w:tcPr>
            <w:tcW w:w="1236" w:type="dxa"/>
          </w:tcPr>
          <w:p w14:paraId="7A27591C" w14:textId="602074F2" w:rsidR="00902D3D" w:rsidRPr="00364E83" w:rsidRDefault="00902D3D" w:rsidP="006D0C82">
            <w:pPr>
              <w:spacing w:after="120"/>
              <w:rPr>
                <w:rFonts w:eastAsiaTheme="minorEastAsia"/>
                <w:lang w:val="en-US" w:eastAsia="zh-CN"/>
              </w:rPr>
            </w:pPr>
            <w:r>
              <w:rPr>
                <w:rFonts w:eastAsiaTheme="minorEastAsia" w:hint="eastAsia"/>
                <w:lang w:val="en-US" w:eastAsia="zh-CN"/>
              </w:rPr>
              <w:t>CATT</w:t>
            </w:r>
          </w:p>
        </w:tc>
        <w:tc>
          <w:tcPr>
            <w:tcW w:w="8395" w:type="dxa"/>
          </w:tcPr>
          <w:p w14:paraId="529290E4" w14:textId="5833444D" w:rsidR="00902D3D" w:rsidRPr="00364E83" w:rsidRDefault="00902D3D" w:rsidP="006D0C82">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ine with option 1. </w:t>
            </w:r>
          </w:p>
        </w:tc>
      </w:tr>
      <w:tr w:rsidR="00902D3D" w:rsidRPr="00364E83" w14:paraId="6ACFEC6A" w14:textId="77777777" w:rsidTr="006D0C82">
        <w:tc>
          <w:tcPr>
            <w:tcW w:w="1236" w:type="dxa"/>
          </w:tcPr>
          <w:p w14:paraId="6E66FF1A" w14:textId="772CAD0D" w:rsidR="00902D3D" w:rsidRPr="00364E83" w:rsidRDefault="0090384A" w:rsidP="006D0C82">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00557E03" w14:textId="567B5FFC" w:rsidR="00902D3D" w:rsidRPr="00364E83" w:rsidRDefault="0090384A" w:rsidP="006D0C82">
            <w:pPr>
              <w:spacing w:after="120"/>
              <w:rPr>
                <w:rFonts w:eastAsiaTheme="minorEastAsia"/>
                <w:lang w:val="en-US" w:eastAsia="zh-CN"/>
              </w:rPr>
            </w:pPr>
            <w:r>
              <w:rPr>
                <w:rFonts w:eastAsiaTheme="minorEastAsia"/>
                <w:lang w:val="en-US" w:eastAsia="zh-CN"/>
              </w:rPr>
              <w:t xml:space="preserve">Need </w:t>
            </w:r>
            <w:r w:rsidR="0085495D">
              <w:rPr>
                <w:rFonts w:eastAsiaTheme="minorEastAsia"/>
                <w:lang w:val="en-US" w:eastAsia="zh-CN"/>
              </w:rPr>
              <w:t>further discussion. For absolute PRS-RSRPP</w:t>
            </w:r>
            <w:r w:rsidR="00CD76B0">
              <w:rPr>
                <w:rFonts w:eastAsiaTheme="minorEastAsia"/>
                <w:lang w:val="en-US" w:eastAsia="zh-CN"/>
              </w:rPr>
              <w:t xml:space="preserve"> or SRS-RSRPP</w:t>
            </w:r>
            <w:r w:rsidR="0085495D">
              <w:rPr>
                <w:rFonts w:eastAsiaTheme="minorEastAsia"/>
                <w:lang w:val="en-US" w:eastAsia="zh-CN"/>
              </w:rPr>
              <w:t xml:space="preserve">, the </w:t>
            </w:r>
            <w:r w:rsidR="00CD76B0">
              <w:rPr>
                <w:rFonts w:eastAsiaTheme="minorEastAsia"/>
                <w:lang w:val="en-US" w:eastAsia="zh-CN"/>
              </w:rPr>
              <w:t xml:space="preserve">existing absolute </w:t>
            </w:r>
            <w:r w:rsidR="0085495D">
              <w:rPr>
                <w:rFonts w:eastAsiaTheme="minorEastAsia"/>
                <w:lang w:val="en-US" w:eastAsia="zh-CN"/>
              </w:rPr>
              <w:t>mapping table can be reused. But if PRS-RSRPP</w:t>
            </w:r>
            <w:r w:rsidR="00CD76B0">
              <w:rPr>
                <w:rFonts w:eastAsiaTheme="minorEastAsia"/>
                <w:lang w:val="en-US" w:eastAsia="zh-CN"/>
              </w:rPr>
              <w:t xml:space="preserve"> or SRS-RSRPP</w:t>
            </w:r>
            <w:r w:rsidR="0085495D">
              <w:rPr>
                <w:rFonts w:eastAsiaTheme="minorEastAsia"/>
                <w:lang w:val="en-US" w:eastAsia="zh-CN"/>
              </w:rPr>
              <w:t xml:space="preserve"> is normalized</w:t>
            </w:r>
            <w:r w:rsidR="00415068">
              <w:rPr>
                <w:rFonts w:eastAsiaTheme="minorEastAsia"/>
                <w:lang w:val="en-US" w:eastAsia="zh-CN"/>
              </w:rPr>
              <w:t xml:space="preserve"> as mentioned in issue 3-1-3</w:t>
            </w:r>
            <w:r w:rsidR="0085495D">
              <w:rPr>
                <w:rFonts w:eastAsiaTheme="minorEastAsia"/>
                <w:lang w:val="en-US" w:eastAsia="zh-CN"/>
              </w:rPr>
              <w:t>,</w:t>
            </w:r>
            <w:r w:rsidR="00CD76B0">
              <w:rPr>
                <w:rFonts w:eastAsiaTheme="minorEastAsia"/>
                <w:lang w:val="en-US" w:eastAsia="zh-CN"/>
              </w:rPr>
              <w:t xml:space="preserve"> differential RSRP mapping table is required</w:t>
            </w:r>
            <w:r w:rsidR="0085495D">
              <w:rPr>
                <w:rFonts w:eastAsiaTheme="minorEastAsia"/>
                <w:lang w:val="en-US" w:eastAsia="zh-CN"/>
              </w:rPr>
              <w:t>.</w:t>
            </w:r>
            <w:r w:rsidR="00CD76B0">
              <w:rPr>
                <w:rFonts w:eastAsiaTheme="minorEastAsia"/>
                <w:lang w:val="en-US" w:eastAsia="zh-CN"/>
              </w:rPr>
              <w:t xml:space="preserve"> However, R16 only defined absolute mapping table for SRS RSRP and differential </w:t>
            </w:r>
            <w:r w:rsidR="00B464B8">
              <w:rPr>
                <w:rFonts w:eastAsiaTheme="minorEastAsia"/>
                <w:lang w:val="en-US" w:eastAsia="zh-CN"/>
              </w:rPr>
              <w:t>reporting mapping table for SRS RSRPP should be introduced.</w:t>
            </w:r>
          </w:p>
        </w:tc>
      </w:tr>
      <w:tr w:rsidR="00902D3D" w:rsidRPr="00364E83" w14:paraId="20206933" w14:textId="77777777" w:rsidTr="006D0C82">
        <w:tc>
          <w:tcPr>
            <w:tcW w:w="1236" w:type="dxa"/>
          </w:tcPr>
          <w:p w14:paraId="45AD889C" w14:textId="669ACF9F" w:rsidR="00902D3D" w:rsidRPr="00364E83" w:rsidRDefault="00770C35" w:rsidP="006D0C82">
            <w:pPr>
              <w:spacing w:after="120"/>
              <w:rPr>
                <w:rFonts w:eastAsiaTheme="minorEastAsia"/>
                <w:lang w:val="en-US" w:eastAsia="zh-CN"/>
              </w:rPr>
            </w:pPr>
            <w:r>
              <w:rPr>
                <w:rFonts w:eastAsiaTheme="minorEastAsia"/>
                <w:lang w:val="en-US" w:eastAsia="zh-CN"/>
              </w:rPr>
              <w:t>Intel</w:t>
            </w:r>
          </w:p>
        </w:tc>
        <w:tc>
          <w:tcPr>
            <w:tcW w:w="8395" w:type="dxa"/>
          </w:tcPr>
          <w:p w14:paraId="2D5E9254" w14:textId="16FF73F1" w:rsidR="00902D3D" w:rsidRPr="00364E83" w:rsidRDefault="00770C35" w:rsidP="006D0C82">
            <w:pPr>
              <w:spacing w:after="120"/>
              <w:rPr>
                <w:rFonts w:eastAsiaTheme="minorEastAsia"/>
                <w:lang w:val="en-US" w:eastAsia="zh-CN"/>
              </w:rPr>
            </w:pPr>
            <w:r>
              <w:rPr>
                <w:rFonts w:eastAsiaTheme="minorEastAsia"/>
                <w:lang w:val="en-US" w:eastAsia="zh-CN"/>
              </w:rPr>
              <w:t>Option 1</w:t>
            </w:r>
          </w:p>
        </w:tc>
      </w:tr>
      <w:tr w:rsidR="00295D3A" w:rsidRPr="00364E83" w14:paraId="0023F8F3" w14:textId="77777777" w:rsidTr="006D0C82">
        <w:tc>
          <w:tcPr>
            <w:tcW w:w="1236" w:type="dxa"/>
          </w:tcPr>
          <w:p w14:paraId="16708459" w14:textId="11A6ACA7" w:rsidR="00295D3A" w:rsidRPr="00364E83" w:rsidRDefault="00295D3A" w:rsidP="00295D3A">
            <w:pPr>
              <w:spacing w:after="120"/>
              <w:rPr>
                <w:rFonts w:eastAsiaTheme="minorEastAsia"/>
                <w:lang w:val="en-US" w:eastAsia="zh-CN"/>
              </w:rPr>
            </w:pPr>
            <w:r>
              <w:rPr>
                <w:rFonts w:eastAsiaTheme="minorEastAsia"/>
                <w:lang w:val="en-US" w:eastAsia="zh-CN"/>
              </w:rPr>
              <w:t>Ericsson</w:t>
            </w:r>
          </w:p>
        </w:tc>
        <w:tc>
          <w:tcPr>
            <w:tcW w:w="8395" w:type="dxa"/>
          </w:tcPr>
          <w:p w14:paraId="7592145C" w14:textId="423A2B81" w:rsidR="00295D3A" w:rsidRPr="00364E83" w:rsidRDefault="00295D3A" w:rsidP="00295D3A">
            <w:pPr>
              <w:spacing w:after="120"/>
              <w:rPr>
                <w:rFonts w:eastAsiaTheme="minorEastAsia"/>
                <w:lang w:val="en-US" w:eastAsia="zh-CN"/>
              </w:rPr>
            </w:pPr>
            <w:r>
              <w:rPr>
                <w:rFonts w:eastAsiaTheme="minorEastAsia"/>
                <w:lang w:val="en-US" w:eastAsia="zh-CN"/>
              </w:rPr>
              <w:t>Option 1.</w:t>
            </w:r>
          </w:p>
        </w:tc>
      </w:tr>
      <w:tr w:rsidR="00CE5838" w:rsidRPr="00364E83" w14:paraId="25EE1709" w14:textId="77777777" w:rsidTr="006D0C82">
        <w:tc>
          <w:tcPr>
            <w:tcW w:w="1236" w:type="dxa"/>
          </w:tcPr>
          <w:p w14:paraId="289AA23F" w14:textId="6AD1C2F1" w:rsidR="00CE5838" w:rsidRDefault="00CE5838" w:rsidP="00CE5838">
            <w:pPr>
              <w:spacing w:after="120"/>
              <w:rPr>
                <w:rFonts w:eastAsiaTheme="minorEastAsia"/>
                <w:lang w:val="en-US" w:eastAsia="zh-CN"/>
              </w:rPr>
            </w:pPr>
            <w:r>
              <w:rPr>
                <w:rFonts w:eastAsiaTheme="minorEastAsia"/>
                <w:lang w:val="en-US" w:eastAsia="zh-CN"/>
              </w:rPr>
              <w:t>Nokia</w:t>
            </w:r>
          </w:p>
        </w:tc>
        <w:tc>
          <w:tcPr>
            <w:tcW w:w="8395" w:type="dxa"/>
          </w:tcPr>
          <w:p w14:paraId="089DAA53" w14:textId="77777777" w:rsidR="00CE5838" w:rsidRDefault="00CE5838" w:rsidP="00CE5838">
            <w:pPr>
              <w:spacing w:after="120"/>
              <w:rPr>
                <w:rFonts w:eastAsiaTheme="minorEastAsia"/>
                <w:lang w:val="en-US" w:eastAsia="zh-CN"/>
              </w:rPr>
            </w:pPr>
            <w:r>
              <w:rPr>
                <w:rFonts w:eastAsiaTheme="minorEastAsia"/>
                <w:lang w:val="en-US" w:eastAsia="zh-CN"/>
              </w:rPr>
              <w:t xml:space="preserve">Option-1 is ok.  </w:t>
            </w:r>
          </w:p>
          <w:p w14:paraId="4F4F07E1" w14:textId="59875E47" w:rsidR="00CE5838" w:rsidRDefault="00CE5838" w:rsidP="00CE5838">
            <w:pPr>
              <w:spacing w:after="120"/>
              <w:rPr>
                <w:rFonts w:eastAsiaTheme="minorEastAsia"/>
                <w:lang w:val="en-US" w:eastAsia="zh-CN"/>
              </w:rPr>
            </w:pPr>
            <w:r>
              <w:rPr>
                <w:rFonts w:eastAsiaTheme="minorEastAsia"/>
                <w:lang w:val="en-US" w:eastAsia="zh-CN"/>
              </w:rPr>
              <w:t>The absolute RSRPP value should not be up to UE implementation. If agreeing power on RE-level, this issue can be resolved.</w:t>
            </w:r>
          </w:p>
        </w:tc>
      </w:tr>
      <w:tr w:rsidR="00EE5FED" w:rsidRPr="00364E83" w14:paraId="0A100083" w14:textId="77777777" w:rsidTr="006D0C82">
        <w:tc>
          <w:tcPr>
            <w:tcW w:w="1236" w:type="dxa"/>
          </w:tcPr>
          <w:p w14:paraId="77286E78" w14:textId="692D4BFC" w:rsidR="00EE5FED" w:rsidRDefault="00EE5FED" w:rsidP="00CE5838">
            <w:pPr>
              <w:spacing w:after="120"/>
              <w:rPr>
                <w:rFonts w:eastAsiaTheme="minorEastAsia"/>
                <w:lang w:val="en-US" w:eastAsia="zh-CN"/>
              </w:rPr>
            </w:pPr>
            <w:r>
              <w:rPr>
                <w:rFonts w:eastAsiaTheme="minorEastAsia"/>
                <w:lang w:val="en-US" w:eastAsia="zh-CN"/>
              </w:rPr>
              <w:t>Qualcomm</w:t>
            </w:r>
          </w:p>
        </w:tc>
        <w:tc>
          <w:tcPr>
            <w:tcW w:w="8395" w:type="dxa"/>
          </w:tcPr>
          <w:p w14:paraId="6522FB4F" w14:textId="530F38A7" w:rsidR="00EE5FED" w:rsidRDefault="00EE5FED" w:rsidP="00CE5838">
            <w:pPr>
              <w:spacing w:after="120"/>
              <w:rPr>
                <w:rFonts w:eastAsiaTheme="minorEastAsia"/>
                <w:lang w:val="en-US" w:eastAsia="zh-CN"/>
              </w:rPr>
            </w:pPr>
            <w:r>
              <w:rPr>
                <w:rFonts w:eastAsiaTheme="minorEastAsia"/>
                <w:lang w:val="en-US" w:eastAsia="zh-CN"/>
              </w:rPr>
              <w:t>Option 1</w:t>
            </w:r>
          </w:p>
        </w:tc>
      </w:tr>
    </w:tbl>
    <w:p w14:paraId="3E884B19" w14:textId="08B1AE17" w:rsidR="00D069D8" w:rsidRPr="00364E83" w:rsidRDefault="00D069D8" w:rsidP="0048098F">
      <w:pPr>
        <w:pStyle w:val="ListParagraph"/>
        <w:overflowPunct/>
        <w:autoSpaceDE/>
        <w:autoSpaceDN/>
        <w:adjustRightInd/>
        <w:spacing w:after="120"/>
        <w:ind w:left="1656" w:firstLineChars="0" w:firstLine="0"/>
        <w:textAlignment w:val="auto"/>
        <w:rPr>
          <w:rFonts w:eastAsia="SimSun"/>
          <w:szCs w:val="24"/>
          <w:lang w:eastAsia="zh-CN"/>
        </w:rPr>
      </w:pPr>
    </w:p>
    <w:p w14:paraId="2E06945A" w14:textId="7DFDFF94" w:rsidR="00DB7C12" w:rsidRPr="00364E83" w:rsidRDefault="00DB7C12" w:rsidP="00DB7C12">
      <w:pPr>
        <w:rPr>
          <w:b/>
          <w:u w:val="single"/>
          <w:lang w:eastAsia="ko-KR"/>
        </w:rPr>
      </w:pPr>
      <w:r w:rsidRPr="00364E83">
        <w:rPr>
          <w:b/>
          <w:u w:val="single"/>
          <w:lang w:eastAsia="ko-KR"/>
        </w:rPr>
        <w:lastRenderedPageBreak/>
        <w:t>Issue 3-1-</w:t>
      </w:r>
      <w:r w:rsidR="0029303F" w:rsidRPr="00364E83">
        <w:rPr>
          <w:b/>
          <w:u w:val="single"/>
          <w:lang w:eastAsia="ko-KR"/>
        </w:rPr>
        <w:t>3</w:t>
      </w:r>
      <w:r w:rsidRPr="00364E83">
        <w:rPr>
          <w:b/>
          <w:u w:val="single"/>
          <w:lang w:eastAsia="ko-KR"/>
        </w:rPr>
        <w:t>: PRS-RSRPP report</w:t>
      </w:r>
      <w:r w:rsidR="00A31150" w:rsidRPr="00364E83">
        <w:rPr>
          <w:b/>
          <w:u w:val="single"/>
          <w:lang w:eastAsia="ko-KR"/>
        </w:rPr>
        <w:t>ing</w:t>
      </w:r>
      <w:r w:rsidRPr="00364E83">
        <w:rPr>
          <w:b/>
          <w:u w:val="single"/>
          <w:lang w:eastAsia="ko-KR"/>
        </w:rPr>
        <w:t xml:space="preserve"> together with PRS-RSRP</w:t>
      </w:r>
    </w:p>
    <w:p w14:paraId="47411DCB" w14:textId="77D5908A" w:rsidR="00CB3970" w:rsidRPr="00364E83" w:rsidRDefault="00CB3970" w:rsidP="00CB3970">
      <w:pPr>
        <w:pStyle w:val="BodyText"/>
        <w:rPr>
          <w:lang w:eastAsia="ko-KR"/>
        </w:rPr>
      </w:pPr>
      <w:r w:rsidRPr="00364E83">
        <w:rPr>
          <w:lang w:eastAsia="ko-KR"/>
        </w:rPr>
        <w:t>Should PRS-RSRP</w:t>
      </w:r>
      <w:r w:rsidR="00605D94" w:rsidRPr="00364E83">
        <w:rPr>
          <w:lang w:eastAsia="ko-KR"/>
        </w:rPr>
        <w:t>P</w:t>
      </w:r>
      <w:r w:rsidRPr="00364E83">
        <w:rPr>
          <w:lang w:eastAsia="ko-KR"/>
        </w:rPr>
        <w:t xml:space="preserve"> </w:t>
      </w:r>
      <w:r w:rsidR="00044FC1" w:rsidRPr="00364E83">
        <w:rPr>
          <w:lang w:eastAsia="ko-KR"/>
        </w:rPr>
        <w:t xml:space="preserve">be normalized for reporting </w:t>
      </w:r>
      <w:r w:rsidRPr="00364E83">
        <w:rPr>
          <w:lang w:eastAsia="ko-KR"/>
        </w:rPr>
        <w:t xml:space="preserve">if </w:t>
      </w:r>
      <w:r w:rsidR="00044FC1" w:rsidRPr="00364E83">
        <w:rPr>
          <w:lang w:eastAsia="ko-KR"/>
        </w:rPr>
        <w:t xml:space="preserve">it is </w:t>
      </w:r>
      <w:r w:rsidR="00605D94" w:rsidRPr="00364E83">
        <w:rPr>
          <w:lang w:eastAsia="ko-KR"/>
        </w:rPr>
        <w:t xml:space="preserve">reported with </w:t>
      </w:r>
      <w:r w:rsidRPr="00364E83">
        <w:rPr>
          <w:lang w:eastAsia="ko-KR"/>
        </w:rPr>
        <w:t>PRS-RSRP?</w:t>
      </w:r>
    </w:p>
    <w:p w14:paraId="4D76046E" w14:textId="77777777" w:rsidR="00DB7C12" w:rsidRPr="00364E83" w:rsidRDefault="00DB7C12" w:rsidP="00DB7C12">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Proposals:</w:t>
      </w:r>
    </w:p>
    <w:p w14:paraId="4394D198" w14:textId="191CFE4D" w:rsidR="00DB7C12" w:rsidRPr="00364E83" w:rsidRDefault="00DB7C12" w:rsidP="00DB7C12">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64E83">
        <w:rPr>
          <w:rFonts w:eastAsia="SimSun"/>
          <w:szCs w:val="24"/>
          <w:lang w:eastAsia="zh-CN"/>
        </w:rPr>
        <w:t xml:space="preserve">Option 1: </w:t>
      </w:r>
      <w:r w:rsidR="0029303F" w:rsidRPr="00364E83">
        <w:rPr>
          <w:rFonts w:eastAsia="SimSun"/>
          <w:szCs w:val="24"/>
          <w:lang w:eastAsia="zh-CN"/>
        </w:rPr>
        <w:t>Vivo</w:t>
      </w:r>
    </w:p>
    <w:p w14:paraId="3F3981B2" w14:textId="6540ACF1" w:rsidR="00DB7C12" w:rsidRPr="00364E83" w:rsidRDefault="00A31150" w:rsidP="00DB7C12">
      <w:pPr>
        <w:pStyle w:val="ListParagraph"/>
        <w:numPr>
          <w:ilvl w:val="2"/>
          <w:numId w:val="1"/>
        </w:numPr>
        <w:overflowPunct/>
        <w:autoSpaceDE/>
        <w:autoSpaceDN/>
        <w:adjustRightInd/>
        <w:spacing w:after="120"/>
        <w:ind w:firstLineChars="0" w:hanging="357"/>
        <w:textAlignment w:val="auto"/>
        <w:rPr>
          <w:rFonts w:eastAsia="SimSun"/>
          <w:szCs w:val="24"/>
          <w:lang w:eastAsia="zh-CN"/>
        </w:rPr>
      </w:pPr>
      <w:r w:rsidRPr="00364E83">
        <w:rPr>
          <w:rFonts w:eastAsia="SimSun"/>
          <w:szCs w:val="24"/>
          <w:lang w:eastAsia="zh-CN"/>
        </w:rPr>
        <w:t>Yes</w:t>
      </w:r>
    </w:p>
    <w:p w14:paraId="569A5B3A" w14:textId="17AA091B" w:rsidR="00A31150" w:rsidRPr="00364E83" w:rsidRDefault="00A31150" w:rsidP="00A3115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64E83">
        <w:rPr>
          <w:rFonts w:eastAsia="SimSun"/>
          <w:szCs w:val="24"/>
          <w:lang w:eastAsia="zh-CN"/>
        </w:rPr>
        <w:t>Option 2: Nokia</w:t>
      </w:r>
    </w:p>
    <w:p w14:paraId="7D3778DB" w14:textId="642F4500" w:rsidR="00A31150" w:rsidRPr="00364E83" w:rsidRDefault="00BA2F3F" w:rsidP="00A31150">
      <w:pPr>
        <w:pStyle w:val="ListParagraph"/>
        <w:numPr>
          <w:ilvl w:val="2"/>
          <w:numId w:val="1"/>
        </w:numPr>
        <w:overflowPunct/>
        <w:autoSpaceDE/>
        <w:autoSpaceDN/>
        <w:adjustRightInd/>
        <w:spacing w:after="120"/>
        <w:ind w:firstLineChars="0" w:hanging="357"/>
        <w:textAlignment w:val="auto"/>
        <w:rPr>
          <w:rFonts w:eastAsia="SimSun"/>
          <w:szCs w:val="24"/>
          <w:lang w:eastAsia="zh-CN"/>
        </w:rPr>
      </w:pPr>
      <w:r w:rsidRPr="00364E83">
        <w:rPr>
          <w:rFonts w:eastAsia="SimSun"/>
          <w:szCs w:val="24"/>
          <w:lang w:eastAsia="zh-CN"/>
        </w:rPr>
        <w:t>No</w:t>
      </w:r>
      <w:r w:rsidR="006D0C82" w:rsidRPr="00364E83">
        <w:rPr>
          <w:rFonts w:eastAsia="SimSun"/>
          <w:szCs w:val="24"/>
          <w:lang w:eastAsia="zh-CN"/>
        </w:rPr>
        <w:br/>
      </w:r>
      <w:r w:rsidR="00A6085B" w:rsidRPr="00364E83" w:rsidDel="006D0C82">
        <w:rPr>
          <w:rFonts w:eastAsia="SimSun"/>
          <w:szCs w:val="24"/>
          <w:lang w:eastAsia="zh-CN"/>
        </w:rPr>
        <w:t xml:space="preserve"> </w:t>
      </w:r>
    </w:p>
    <w:p w14:paraId="1C315C76" w14:textId="77777777" w:rsidR="00DB7C12" w:rsidRPr="00364E83" w:rsidRDefault="00DB7C12" w:rsidP="00DB7C12">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Recommended WF</w:t>
      </w:r>
    </w:p>
    <w:p w14:paraId="2CB4E9B1" w14:textId="77777777" w:rsidR="00DB7C12" w:rsidRPr="00364E83" w:rsidRDefault="00DB7C12" w:rsidP="00DB7C12">
      <w:pPr>
        <w:pStyle w:val="ListParagraph"/>
        <w:numPr>
          <w:ilvl w:val="1"/>
          <w:numId w:val="1"/>
        </w:numPr>
        <w:overflowPunct/>
        <w:autoSpaceDE/>
        <w:autoSpaceDN/>
        <w:adjustRightInd/>
        <w:spacing w:after="240"/>
        <w:ind w:left="1434" w:firstLineChars="0" w:hanging="357"/>
        <w:textAlignment w:val="auto"/>
        <w:rPr>
          <w:rFonts w:eastAsia="SimSun"/>
          <w:szCs w:val="24"/>
          <w:lang w:eastAsia="zh-CN"/>
        </w:rPr>
      </w:pPr>
      <w:r w:rsidRPr="00364E83">
        <w:rPr>
          <w:rFonts w:eastAsia="SimSun"/>
          <w:szCs w:val="24"/>
          <w:lang w:eastAsia="zh-CN"/>
        </w:rPr>
        <w:t>Discuss the proposals</w:t>
      </w:r>
    </w:p>
    <w:tbl>
      <w:tblPr>
        <w:tblStyle w:val="TableGrid"/>
        <w:tblW w:w="0" w:type="auto"/>
        <w:tblLook w:val="04A0" w:firstRow="1" w:lastRow="0" w:firstColumn="1" w:lastColumn="0" w:noHBand="0" w:noVBand="1"/>
      </w:tblPr>
      <w:tblGrid>
        <w:gridCol w:w="1236"/>
        <w:gridCol w:w="8395"/>
      </w:tblGrid>
      <w:tr w:rsidR="00DB7C12" w:rsidRPr="00364E83" w14:paraId="5D405D54" w14:textId="77777777" w:rsidTr="006D0C82">
        <w:tc>
          <w:tcPr>
            <w:tcW w:w="1236" w:type="dxa"/>
          </w:tcPr>
          <w:p w14:paraId="33760870" w14:textId="77777777" w:rsidR="00DB7C12" w:rsidRPr="00364E83" w:rsidRDefault="00DB7C12" w:rsidP="006D0C82">
            <w:pPr>
              <w:spacing w:after="120"/>
              <w:rPr>
                <w:rFonts w:eastAsiaTheme="minorEastAsia"/>
                <w:b/>
                <w:bCs/>
                <w:lang w:val="en-US" w:eastAsia="zh-CN"/>
              </w:rPr>
            </w:pPr>
            <w:r w:rsidRPr="00364E83">
              <w:rPr>
                <w:rFonts w:eastAsiaTheme="minorEastAsia"/>
                <w:b/>
                <w:bCs/>
                <w:lang w:val="en-US" w:eastAsia="zh-CN"/>
              </w:rPr>
              <w:t>Company</w:t>
            </w:r>
          </w:p>
        </w:tc>
        <w:tc>
          <w:tcPr>
            <w:tcW w:w="8395" w:type="dxa"/>
          </w:tcPr>
          <w:p w14:paraId="522E820F" w14:textId="77777777" w:rsidR="00DB7C12" w:rsidRPr="00364E83" w:rsidRDefault="00DB7C12" w:rsidP="006D0C82">
            <w:pPr>
              <w:spacing w:after="120"/>
              <w:rPr>
                <w:rFonts w:eastAsiaTheme="minorEastAsia"/>
                <w:b/>
                <w:bCs/>
                <w:lang w:val="en-US" w:eastAsia="zh-CN"/>
              </w:rPr>
            </w:pPr>
            <w:r w:rsidRPr="00364E83">
              <w:rPr>
                <w:rFonts w:eastAsiaTheme="minorEastAsia"/>
                <w:b/>
                <w:bCs/>
                <w:lang w:val="en-US" w:eastAsia="zh-CN"/>
              </w:rPr>
              <w:t>Comments</w:t>
            </w:r>
          </w:p>
        </w:tc>
      </w:tr>
      <w:tr w:rsidR="00DB7C12" w:rsidRPr="00364E83" w14:paraId="4170A737" w14:textId="77777777" w:rsidTr="006D0C82">
        <w:tc>
          <w:tcPr>
            <w:tcW w:w="1236" w:type="dxa"/>
          </w:tcPr>
          <w:p w14:paraId="09493E3B" w14:textId="2A973537" w:rsidR="00DB7C12" w:rsidRPr="00364E83" w:rsidRDefault="00877EF0" w:rsidP="006D0C8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59E50153" w14:textId="245E8DFC" w:rsidR="00DB7C12" w:rsidRPr="00364E83" w:rsidRDefault="00877EF0" w:rsidP="007A3F52">
            <w:pPr>
              <w:spacing w:after="120"/>
              <w:rPr>
                <w:rFonts w:eastAsiaTheme="minorEastAsia"/>
                <w:lang w:val="en-US" w:eastAsia="zh-CN"/>
              </w:rPr>
            </w:pPr>
            <w:r>
              <w:rPr>
                <w:rFonts w:eastAsiaTheme="minorEastAsia"/>
                <w:lang w:val="en-US" w:eastAsia="zh-CN"/>
              </w:rPr>
              <w:t xml:space="preserve">If </w:t>
            </w:r>
            <w:r w:rsidR="00892141">
              <w:rPr>
                <w:rFonts w:eastAsiaTheme="minorEastAsia"/>
                <w:lang w:val="en-US" w:eastAsia="zh-CN"/>
              </w:rPr>
              <w:t xml:space="preserve">“normalized” </w:t>
            </w:r>
            <w:r>
              <w:rPr>
                <w:rFonts w:eastAsiaTheme="minorEastAsia"/>
                <w:lang w:val="en-US" w:eastAsia="zh-CN"/>
              </w:rPr>
              <w:t xml:space="preserve">means RSRPP is a differential value relative to RSRP, then we support option 2. </w:t>
            </w:r>
            <w:r w:rsidR="007A3F52">
              <w:rPr>
                <w:rFonts w:eastAsiaTheme="minorEastAsia"/>
                <w:lang w:val="en-US" w:eastAsia="zh-CN"/>
              </w:rPr>
              <w:t xml:space="preserve">We suggest that RSRPP definition should be generic such that it can be reported without RSRP, and our </w:t>
            </w:r>
            <w:r w:rsidR="00892141">
              <w:rPr>
                <w:rFonts w:eastAsiaTheme="minorEastAsia"/>
                <w:lang w:val="en-US" w:eastAsia="zh-CN"/>
              </w:rPr>
              <w:t xml:space="preserve">suggestion </w:t>
            </w:r>
            <w:r w:rsidR="007A3F52">
              <w:rPr>
                <w:rFonts w:eastAsiaTheme="minorEastAsia"/>
                <w:lang w:val="en-US" w:eastAsia="zh-CN"/>
              </w:rPr>
              <w:t>is that RSRPP is defined as power on RE level (same as RSRP).</w:t>
            </w:r>
          </w:p>
        </w:tc>
      </w:tr>
      <w:tr w:rsidR="00DB7C12" w:rsidRPr="00364E83" w14:paraId="3515DF2C" w14:textId="77777777" w:rsidTr="006D0C82">
        <w:tc>
          <w:tcPr>
            <w:tcW w:w="1236" w:type="dxa"/>
          </w:tcPr>
          <w:p w14:paraId="19CBCF8F" w14:textId="7AEF8B22" w:rsidR="00DB7C12" w:rsidRPr="00364E83" w:rsidRDefault="002947C5" w:rsidP="006D0C82">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3AE66DFA" w14:textId="4F6F6C7A" w:rsidR="00DB7C12" w:rsidRPr="00364E83" w:rsidRDefault="00AB5933" w:rsidP="006D0C82">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Option 1.</w:t>
            </w:r>
            <w:r>
              <w:rPr>
                <w:rFonts w:eastAsiaTheme="minorEastAsia" w:hint="eastAsia"/>
                <w:lang w:val="en-US" w:eastAsia="zh-CN"/>
              </w:rPr>
              <w:t xml:space="preserve"> </w:t>
            </w:r>
            <w:r>
              <w:rPr>
                <w:rFonts w:eastAsiaTheme="minorEastAsia"/>
                <w:lang w:val="en-US" w:eastAsia="zh-CN"/>
              </w:rPr>
              <w:t>W</w:t>
            </w:r>
            <w:r w:rsidRPr="00AB5933">
              <w:rPr>
                <w:rFonts w:eastAsiaTheme="minorEastAsia"/>
                <w:lang w:val="en-US" w:eastAsia="zh-CN"/>
              </w:rPr>
              <w:t>hen the total PRS-RSRP is reported, if the normalized with PRS-RSRP for first path PRS-RSRP is supported, the signaling load can be reduced compared with absolute first path PRS-RSRP reporting.</w:t>
            </w:r>
            <w:r>
              <w:rPr>
                <w:rFonts w:eastAsiaTheme="minorEastAsia"/>
                <w:lang w:val="en-US" w:eastAsia="zh-CN"/>
              </w:rPr>
              <w:t xml:space="preserve"> And if the total PRS-RSRP is not reported, it is no need that PRS-RSRPP is normalized.</w:t>
            </w:r>
          </w:p>
        </w:tc>
      </w:tr>
      <w:tr w:rsidR="00902D3D" w:rsidRPr="00364E83" w14:paraId="32B5F784" w14:textId="77777777" w:rsidTr="006D0C82">
        <w:tc>
          <w:tcPr>
            <w:tcW w:w="1236" w:type="dxa"/>
          </w:tcPr>
          <w:p w14:paraId="231F5C2D" w14:textId="7CB299F7" w:rsidR="00902D3D" w:rsidRPr="00364E83" w:rsidRDefault="00902D3D" w:rsidP="006D0C82">
            <w:pPr>
              <w:spacing w:after="120"/>
              <w:rPr>
                <w:rFonts w:eastAsiaTheme="minorEastAsia"/>
                <w:lang w:val="en-US" w:eastAsia="zh-CN"/>
              </w:rPr>
            </w:pPr>
            <w:r>
              <w:rPr>
                <w:rFonts w:eastAsiaTheme="minorEastAsia" w:hint="eastAsia"/>
                <w:lang w:val="en-US" w:eastAsia="zh-CN"/>
              </w:rPr>
              <w:t>CATT</w:t>
            </w:r>
          </w:p>
        </w:tc>
        <w:tc>
          <w:tcPr>
            <w:tcW w:w="8395" w:type="dxa"/>
          </w:tcPr>
          <w:p w14:paraId="051FDEE0" w14:textId="6AC99868" w:rsidR="00902D3D" w:rsidRPr="00364E83" w:rsidRDefault="00902D3D" w:rsidP="006D0C82">
            <w:pPr>
              <w:spacing w:after="120"/>
              <w:rPr>
                <w:rFonts w:eastAsiaTheme="minorEastAsia"/>
                <w:lang w:val="en-US" w:eastAsia="zh-CN"/>
              </w:rPr>
            </w:pPr>
            <w:r>
              <w:rPr>
                <w:rFonts w:eastAsiaTheme="minorEastAsia"/>
                <w:lang w:val="en-US" w:eastAsia="zh-CN"/>
              </w:rPr>
              <w:t>O</w:t>
            </w:r>
            <w:r>
              <w:rPr>
                <w:rFonts w:eastAsiaTheme="minorEastAsia" w:hint="eastAsia"/>
                <w:lang w:val="en-US" w:eastAsia="zh-CN"/>
              </w:rPr>
              <w:t xml:space="preserve">ption 2. </w:t>
            </w:r>
            <w:bookmarkStart w:id="2" w:name="OLE_LINK7"/>
            <w:bookmarkStart w:id="3" w:name="OLE_LINK8"/>
            <w:r>
              <w:rPr>
                <w:rFonts w:eastAsiaTheme="minorEastAsia"/>
                <w:lang w:val="en-US" w:eastAsia="zh-CN"/>
              </w:rPr>
              <w:t>T</w:t>
            </w:r>
            <w:r>
              <w:rPr>
                <w:rFonts w:eastAsiaTheme="minorEastAsia" w:hint="eastAsia"/>
                <w:lang w:val="en-US" w:eastAsia="zh-CN"/>
              </w:rPr>
              <w:t xml:space="preserve">he reporting of PRS-RSRPP should be generic and independently with normal PRS-RSRP. </w:t>
            </w:r>
            <w:bookmarkEnd w:id="2"/>
            <w:bookmarkEnd w:id="3"/>
          </w:p>
        </w:tc>
      </w:tr>
      <w:tr w:rsidR="00CB50D3" w:rsidRPr="00364E83" w14:paraId="6A441420" w14:textId="77777777" w:rsidTr="006D0C82">
        <w:tc>
          <w:tcPr>
            <w:tcW w:w="1236" w:type="dxa"/>
          </w:tcPr>
          <w:p w14:paraId="09E54904" w14:textId="7C832FCE" w:rsidR="00CB50D3" w:rsidRPr="00364E83" w:rsidRDefault="00CB50D3" w:rsidP="00CB50D3">
            <w:pPr>
              <w:spacing w:after="120"/>
              <w:rPr>
                <w:rFonts w:eastAsiaTheme="minorEastAsia"/>
                <w:lang w:val="en-US" w:eastAsia="zh-CN"/>
              </w:rPr>
            </w:pPr>
            <w:r>
              <w:rPr>
                <w:rFonts w:eastAsiaTheme="minorEastAsia"/>
                <w:lang w:val="en-US" w:eastAsia="zh-CN"/>
              </w:rPr>
              <w:t>Intel</w:t>
            </w:r>
          </w:p>
        </w:tc>
        <w:tc>
          <w:tcPr>
            <w:tcW w:w="8395" w:type="dxa"/>
          </w:tcPr>
          <w:p w14:paraId="3C2ECB8F" w14:textId="2B4C957D" w:rsidR="00CB50D3" w:rsidRPr="00364E83" w:rsidRDefault="00CB50D3" w:rsidP="00CB50D3">
            <w:pPr>
              <w:spacing w:after="120"/>
              <w:rPr>
                <w:rFonts w:eastAsiaTheme="minorEastAsia"/>
                <w:lang w:val="en-US" w:eastAsia="zh-CN"/>
              </w:rPr>
            </w:pPr>
            <w:r>
              <w:rPr>
                <w:rFonts w:eastAsiaTheme="minorEastAsia"/>
                <w:lang w:val="en-US" w:eastAsia="zh-CN"/>
              </w:rPr>
              <w:t>Not clear about the normalization method either.</w:t>
            </w:r>
          </w:p>
        </w:tc>
      </w:tr>
      <w:tr w:rsidR="00295D3A" w:rsidRPr="00364E83" w14:paraId="6A5CF1A3" w14:textId="77777777" w:rsidTr="006D0C82">
        <w:tc>
          <w:tcPr>
            <w:tcW w:w="1236" w:type="dxa"/>
          </w:tcPr>
          <w:p w14:paraId="50C4EE09" w14:textId="14E4066C" w:rsidR="00295D3A" w:rsidRPr="00364E83" w:rsidRDefault="00295D3A" w:rsidP="00295D3A">
            <w:pPr>
              <w:spacing w:after="120"/>
              <w:rPr>
                <w:rFonts w:eastAsiaTheme="minorEastAsia"/>
                <w:lang w:val="en-US" w:eastAsia="zh-CN"/>
              </w:rPr>
            </w:pPr>
            <w:r>
              <w:rPr>
                <w:rFonts w:eastAsiaTheme="minorEastAsia"/>
                <w:lang w:val="en-US" w:eastAsia="zh-CN"/>
              </w:rPr>
              <w:t xml:space="preserve">Ericsson </w:t>
            </w:r>
          </w:p>
        </w:tc>
        <w:tc>
          <w:tcPr>
            <w:tcW w:w="8395" w:type="dxa"/>
          </w:tcPr>
          <w:p w14:paraId="2DECA404" w14:textId="0AD70B2B" w:rsidR="00295D3A" w:rsidRPr="00364E83" w:rsidRDefault="00295D3A" w:rsidP="00295D3A">
            <w:pPr>
              <w:spacing w:after="120"/>
              <w:rPr>
                <w:rFonts w:eastAsiaTheme="minorEastAsia"/>
                <w:lang w:val="en-US" w:eastAsia="zh-CN"/>
              </w:rPr>
            </w:pPr>
            <w:r>
              <w:rPr>
                <w:rFonts w:eastAsiaTheme="minorEastAsia"/>
                <w:lang w:val="en-US" w:eastAsia="zh-CN"/>
              </w:rPr>
              <w:t>Option 2. In our view RSRPP measurements shall be treated as a separate measurement.</w:t>
            </w:r>
          </w:p>
        </w:tc>
      </w:tr>
      <w:tr w:rsidR="00295D3A" w:rsidRPr="00364E83" w14:paraId="655B6D77" w14:textId="77777777" w:rsidTr="006D0C82">
        <w:tc>
          <w:tcPr>
            <w:tcW w:w="1236" w:type="dxa"/>
          </w:tcPr>
          <w:p w14:paraId="0AAEDF4C" w14:textId="00F8D2CC" w:rsidR="00295D3A" w:rsidRPr="00364E83" w:rsidRDefault="00CE5838" w:rsidP="00295D3A">
            <w:pPr>
              <w:spacing w:after="120"/>
              <w:rPr>
                <w:rFonts w:eastAsiaTheme="minorEastAsia"/>
                <w:lang w:val="en-US" w:eastAsia="zh-CN"/>
              </w:rPr>
            </w:pPr>
            <w:r>
              <w:rPr>
                <w:rFonts w:eastAsiaTheme="minorEastAsia"/>
                <w:lang w:val="en-US" w:eastAsia="zh-CN"/>
              </w:rPr>
              <w:t>Nokia</w:t>
            </w:r>
          </w:p>
        </w:tc>
        <w:tc>
          <w:tcPr>
            <w:tcW w:w="8395" w:type="dxa"/>
          </w:tcPr>
          <w:p w14:paraId="099D2963" w14:textId="5FD5E6E3" w:rsidR="00CE5838" w:rsidRDefault="00CE5838" w:rsidP="00CE5838">
            <w:pPr>
              <w:spacing w:after="120"/>
              <w:rPr>
                <w:rFonts w:eastAsiaTheme="minorEastAsia"/>
                <w:lang w:val="en-US" w:eastAsia="zh-CN"/>
              </w:rPr>
            </w:pPr>
            <w:r>
              <w:rPr>
                <w:rFonts w:eastAsiaTheme="minorEastAsia"/>
                <w:lang w:val="en-US" w:eastAsia="zh-CN"/>
              </w:rPr>
              <w:t>Option-2</w:t>
            </w:r>
          </w:p>
          <w:p w14:paraId="1EB42CC5" w14:textId="64BB89AA" w:rsidR="00CE5838" w:rsidRDefault="00CE5838" w:rsidP="00CE5838">
            <w:pPr>
              <w:spacing w:after="120"/>
              <w:rPr>
                <w:rFonts w:eastAsiaTheme="minorEastAsia"/>
                <w:lang w:val="en-US" w:eastAsia="zh-CN"/>
              </w:rPr>
            </w:pPr>
            <w:r>
              <w:rPr>
                <w:rFonts w:eastAsiaTheme="minorEastAsia"/>
                <w:lang w:val="en-US" w:eastAsia="zh-CN"/>
              </w:rPr>
              <w:t>“normalized” means PRS-RSRPP is a differential value relative to RSRP in dB.</w:t>
            </w:r>
          </w:p>
          <w:p w14:paraId="71B91B5B" w14:textId="01265544" w:rsidR="00295D3A" w:rsidRPr="00364E83" w:rsidRDefault="00CE5838" w:rsidP="00CE5838">
            <w:pPr>
              <w:spacing w:after="120"/>
              <w:rPr>
                <w:rFonts w:eastAsiaTheme="minorEastAsia"/>
                <w:lang w:val="en-US" w:eastAsia="zh-CN"/>
              </w:rPr>
            </w:pPr>
            <w:r>
              <w:rPr>
                <w:rFonts w:eastAsiaTheme="minorEastAsia"/>
                <w:lang w:val="en-US" w:eastAsia="zh-CN"/>
              </w:rPr>
              <w:t>Our proposal is to study both absolute and normalized RSRPP, we are open to discuss its supports.</w:t>
            </w:r>
          </w:p>
        </w:tc>
      </w:tr>
      <w:tr w:rsidR="00DC352D" w:rsidRPr="00364E83" w14:paraId="6AEFEF6E" w14:textId="77777777" w:rsidTr="006D0C82">
        <w:tc>
          <w:tcPr>
            <w:tcW w:w="1236" w:type="dxa"/>
          </w:tcPr>
          <w:p w14:paraId="2BFEA1AF" w14:textId="4338FEF9" w:rsidR="00DC352D" w:rsidRDefault="00DC352D" w:rsidP="00DC352D">
            <w:pPr>
              <w:spacing w:after="120"/>
              <w:rPr>
                <w:rFonts w:eastAsiaTheme="minorEastAsia"/>
                <w:lang w:val="en-US" w:eastAsia="zh-CN"/>
              </w:rPr>
            </w:pPr>
            <w:r>
              <w:rPr>
                <w:rFonts w:eastAsiaTheme="minorEastAsia"/>
                <w:lang w:val="en-US" w:eastAsia="zh-CN"/>
              </w:rPr>
              <w:t>Qualcomm</w:t>
            </w:r>
          </w:p>
        </w:tc>
        <w:tc>
          <w:tcPr>
            <w:tcW w:w="8395" w:type="dxa"/>
          </w:tcPr>
          <w:p w14:paraId="628D89E5" w14:textId="4F45C5DF" w:rsidR="00DC352D" w:rsidRDefault="00DC352D" w:rsidP="00DC352D">
            <w:pPr>
              <w:spacing w:after="120"/>
              <w:rPr>
                <w:rFonts w:eastAsiaTheme="minorEastAsia"/>
                <w:lang w:val="en-US" w:eastAsia="zh-CN"/>
              </w:rPr>
            </w:pPr>
            <w:r>
              <w:rPr>
                <w:rFonts w:eastAsiaTheme="minorEastAsia"/>
                <w:lang w:val="en-US" w:eastAsia="zh-CN"/>
              </w:rPr>
              <w:t>PRS-RSRPP does not need to be normalized. If it is normalized w.r.t to PRS-RSRP then PRS-RSRP would need to be reported together with PRS-RSRPP. The method of reporting should be flexible.</w:t>
            </w:r>
          </w:p>
        </w:tc>
      </w:tr>
    </w:tbl>
    <w:p w14:paraId="6BA9D4B9" w14:textId="77777777" w:rsidR="00DB7C12" w:rsidRPr="00364E83" w:rsidRDefault="00DB7C12" w:rsidP="00B5303E">
      <w:pPr>
        <w:rPr>
          <w:b/>
          <w:u w:val="single"/>
          <w:lang w:eastAsia="ko-KR"/>
        </w:rPr>
      </w:pPr>
    </w:p>
    <w:p w14:paraId="18AC88BE" w14:textId="079FE150" w:rsidR="00DB7C12" w:rsidRPr="00364E83" w:rsidRDefault="00DB7C12" w:rsidP="00B5303E">
      <w:pPr>
        <w:rPr>
          <w:b/>
          <w:u w:val="single"/>
          <w:lang w:eastAsia="ko-KR"/>
        </w:rPr>
      </w:pPr>
    </w:p>
    <w:p w14:paraId="042E3E2B" w14:textId="0476FA6E" w:rsidR="00F15D11" w:rsidRPr="00364E83" w:rsidRDefault="00F15D11" w:rsidP="00F15D11">
      <w:pPr>
        <w:rPr>
          <w:b/>
          <w:u w:val="single"/>
          <w:lang w:eastAsia="ko-KR"/>
        </w:rPr>
      </w:pPr>
      <w:r w:rsidRPr="00364E83">
        <w:rPr>
          <w:b/>
          <w:u w:val="single"/>
          <w:lang w:eastAsia="ko-KR"/>
        </w:rPr>
        <w:t xml:space="preserve">Issue 3-1-4: PRS-RSRPP reporting together </w:t>
      </w:r>
      <w:r w:rsidR="00BA2F3F" w:rsidRPr="00364E83">
        <w:rPr>
          <w:b/>
          <w:u w:val="single"/>
          <w:lang w:eastAsia="ko-KR"/>
        </w:rPr>
        <w:t>without PRS-RSRP report</w:t>
      </w:r>
    </w:p>
    <w:p w14:paraId="7D13A5B3" w14:textId="2532B3F1" w:rsidR="00F15D11" w:rsidRPr="00364E83" w:rsidRDefault="00044FC1" w:rsidP="00F15D11">
      <w:pPr>
        <w:pStyle w:val="BodyText"/>
        <w:rPr>
          <w:lang w:eastAsia="ko-KR"/>
        </w:rPr>
      </w:pPr>
      <w:r w:rsidRPr="00364E83">
        <w:rPr>
          <w:lang w:eastAsia="ko-KR"/>
        </w:rPr>
        <w:t xml:space="preserve">Should PRS-RSRPP be normalized for reporting if it is reported </w:t>
      </w:r>
      <w:r w:rsidR="00A6085B" w:rsidRPr="00364E83">
        <w:rPr>
          <w:lang w:eastAsia="ko-KR"/>
        </w:rPr>
        <w:t>without PRS-RSRP</w:t>
      </w:r>
      <w:r w:rsidR="00F15D11" w:rsidRPr="00364E83">
        <w:rPr>
          <w:lang w:eastAsia="ko-KR"/>
        </w:rPr>
        <w:t>?</w:t>
      </w:r>
    </w:p>
    <w:p w14:paraId="75C8B910" w14:textId="77777777" w:rsidR="00F15D11" w:rsidRPr="00364E83" w:rsidRDefault="00F15D11" w:rsidP="00F15D11">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Proposals:</w:t>
      </w:r>
    </w:p>
    <w:p w14:paraId="30709087" w14:textId="009A8D06" w:rsidR="00F15D11" w:rsidRPr="00364E83" w:rsidRDefault="00F15D11" w:rsidP="00F15D11">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64E83">
        <w:rPr>
          <w:rFonts w:eastAsia="SimSun"/>
          <w:szCs w:val="24"/>
          <w:lang w:eastAsia="zh-CN"/>
        </w:rPr>
        <w:t xml:space="preserve">Option 1: </w:t>
      </w:r>
      <w:r w:rsidR="004543B1" w:rsidRPr="00364E83">
        <w:rPr>
          <w:rFonts w:eastAsia="SimSun"/>
          <w:szCs w:val="24"/>
          <w:lang w:eastAsia="zh-CN"/>
        </w:rPr>
        <w:t>Nokia</w:t>
      </w:r>
    </w:p>
    <w:p w14:paraId="69654C4E" w14:textId="77777777" w:rsidR="00F15D11" w:rsidRPr="00364E83" w:rsidRDefault="00F15D11" w:rsidP="00F15D11">
      <w:pPr>
        <w:pStyle w:val="ListParagraph"/>
        <w:numPr>
          <w:ilvl w:val="2"/>
          <w:numId w:val="1"/>
        </w:numPr>
        <w:overflowPunct/>
        <w:autoSpaceDE/>
        <w:autoSpaceDN/>
        <w:adjustRightInd/>
        <w:spacing w:after="120"/>
        <w:ind w:firstLineChars="0" w:hanging="357"/>
        <w:textAlignment w:val="auto"/>
        <w:rPr>
          <w:rFonts w:eastAsia="SimSun"/>
          <w:szCs w:val="24"/>
          <w:lang w:eastAsia="zh-CN"/>
        </w:rPr>
      </w:pPr>
      <w:r w:rsidRPr="00364E83">
        <w:rPr>
          <w:rFonts w:eastAsia="SimSun"/>
          <w:szCs w:val="24"/>
          <w:lang w:eastAsia="zh-CN"/>
        </w:rPr>
        <w:t>Yes</w:t>
      </w:r>
    </w:p>
    <w:p w14:paraId="20780196" w14:textId="77777777" w:rsidR="00F15D11" w:rsidRPr="00364E83" w:rsidRDefault="00F15D11" w:rsidP="00F15D11">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Recommended WF</w:t>
      </w:r>
    </w:p>
    <w:p w14:paraId="36E1880C" w14:textId="77777777" w:rsidR="00F15D11" w:rsidRPr="00364E83" w:rsidRDefault="00F15D11" w:rsidP="00F15D11">
      <w:pPr>
        <w:pStyle w:val="ListParagraph"/>
        <w:numPr>
          <w:ilvl w:val="1"/>
          <w:numId w:val="1"/>
        </w:numPr>
        <w:overflowPunct/>
        <w:autoSpaceDE/>
        <w:autoSpaceDN/>
        <w:adjustRightInd/>
        <w:spacing w:after="240"/>
        <w:ind w:left="1434" w:firstLineChars="0" w:hanging="357"/>
        <w:textAlignment w:val="auto"/>
        <w:rPr>
          <w:rFonts w:eastAsia="SimSun"/>
          <w:szCs w:val="24"/>
          <w:lang w:eastAsia="zh-CN"/>
        </w:rPr>
      </w:pPr>
      <w:r w:rsidRPr="00364E83">
        <w:rPr>
          <w:rFonts w:eastAsia="SimSun"/>
          <w:szCs w:val="24"/>
          <w:lang w:eastAsia="zh-CN"/>
        </w:rPr>
        <w:t>Discuss the proposals</w:t>
      </w:r>
    </w:p>
    <w:tbl>
      <w:tblPr>
        <w:tblStyle w:val="TableGrid"/>
        <w:tblW w:w="0" w:type="auto"/>
        <w:tblLook w:val="04A0" w:firstRow="1" w:lastRow="0" w:firstColumn="1" w:lastColumn="0" w:noHBand="0" w:noVBand="1"/>
      </w:tblPr>
      <w:tblGrid>
        <w:gridCol w:w="1236"/>
        <w:gridCol w:w="8395"/>
      </w:tblGrid>
      <w:tr w:rsidR="00F15D11" w:rsidRPr="00364E83" w14:paraId="46EE7A89" w14:textId="77777777" w:rsidTr="006D0C82">
        <w:tc>
          <w:tcPr>
            <w:tcW w:w="1236" w:type="dxa"/>
          </w:tcPr>
          <w:p w14:paraId="052D02D0" w14:textId="77777777" w:rsidR="00F15D11" w:rsidRPr="00364E83" w:rsidRDefault="00F15D11" w:rsidP="006D0C82">
            <w:pPr>
              <w:spacing w:after="120"/>
              <w:rPr>
                <w:rFonts w:eastAsiaTheme="minorEastAsia"/>
                <w:b/>
                <w:bCs/>
                <w:lang w:val="en-US" w:eastAsia="zh-CN"/>
              </w:rPr>
            </w:pPr>
            <w:r w:rsidRPr="00364E83">
              <w:rPr>
                <w:rFonts w:eastAsiaTheme="minorEastAsia"/>
                <w:b/>
                <w:bCs/>
                <w:lang w:val="en-US" w:eastAsia="zh-CN"/>
              </w:rPr>
              <w:t>Company</w:t>
            </w:r>
          </w:p>
        </w:tc>
        <w:tc>
          <w:tcPr>
            <w:tcW w:w="8395" w:type="dxa"/>
          </w:tcPr>
          <w:p w14:paraId="2AD19FDC" w14:textId="77777777" w:rsidR="00F15D11" w:rsidRPr="00364E83" w:rsidRDefault="00F15D11" w:rsidP="006D0C82">
            <w:pPr>
              <w:spacing w:after="120"/>
              <w:rPr>
                <w:rFonts w:eastAsiaTheme="minorEastAsia"/>
                <w:b/>
                <w:bCs/>
                <w:lang w:val="en-US" w:eastAsia="zh-CN"/>
              </w:rPr>
            </w:pPr>
            <w:r w:rsidRPr="00364E83">
              <w:rPr>
                <w:rFonts w:eastAsiaTheme="minorEastAsia"/>
                <w:b/>
                <w:bCs/>
                <w:lang w:val="en-US" w:eastAsia="zh-CN"/>
              </w:rPr>
              <w:t>Comments</w:t>
            </w:r>
          </w:p>
        </w:tc>
      </w:tr>
      <w:tr w:rsidR="007A3F52" w:rsidRPr="00364E83" w14:paraId="5B71D470" w14:textId="77777777" w:rsidTr="006D0C82">
        <w:tc>
          <w:tcPr>
            <w:tcW w:w="1236" w:type="dxa"/>
          </w:tcPr>
          <w:p w14:paraId="45DFBBC7" w14:textId="03677F62" w:rsidR="007A3F52" w:rsidRPr="00364E83" w:rsidRDefault="007A3F52" w:rsidP="007A3F5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33338B40" w14:textId="3C629F14" w:rsidR="007A3F52" w:rsidRPr="00364E83" w:rsidRDefault="00892141" w:rsidP="00892141">
            <w:pPr>
              <w:spacing w:after="120"/>
              <w:rPr>
                <w:rFonts w:eastAsiaTheme="minorEastAsia"/>
                <w:lang w:val="en-US" w:eastAsia="zh-CN"/>
              </w:rPr>
            </w:pPr>
            <w:r>
              <w:rPr>
                <w:rFonts w:eastAsiaTheme="minorEastAsia"/>
                <w:lang w:val="en-US" w:eastAsia="zh-CN"/>
              </w:rPr>
              <w:t>We support option 1,</w:t>
            </w:r>
            <w:r w:rsidR="007A3F52">
              <w:rPr>
                <w:rFonts w:eastAsiaTheme="minorEastAsia"/>
                <w:lang w:val="en-US" w:eastAsia="zh-CN"/>
              </w:rPr>
              <w:t xml:space="preserve"> and our </w:t>
            </w:r>
            <w:r>
              <w:rPr>
                <w:rFonts w:eastAsiaTheme="minorEastAsia"/>
                <w:lang w:val="en-US" w:eastAsia="zh-CN"/>
              </w:rPr>
              <w:t>suggestion</w:t>
            </w:r>
            <w:r w:rsidR="007A3F52">
              <w:rPr>
                <w:rFonts w:eastAsiaTheme="minorEastAsia"/>
                <w:lang w:val="en-US" w:eastAsia="zh-CN"/>
              </w:rPr>
              <w:t xml:space="preserve"> is that RSRPP is defined as power on RE level (same as RSRP).</w:t>
            </w:r>
          </w:p>
        </w:tc>
      </w:tr>
      <w:tr w:rsidR="007A3F52" w:rsidRPr="00364E83" w14:paraId="58EE493A" w14:textId="77777777" w:rsidTr="006D0C82">
        <w:tc>
          <w:tcPr>
            <w:tcW w:w="1236" w:type="dxa"/>
          </w:tcPr>
          <w:p w14:paraId="38EFC3C0" w14:textId="3F62616B" w:rsidR="007A3F52" w:rsidRPr="00364E83" w:rsidRDefault="00AB5933" w:rsidP="007A3F52">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443D7033" w14:textId="56CF4856" w:rsidR="007A3F52" w:rsidRDefault="00AB5933" w:rsidP="007A3F52">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our understanding, </w:t>
            </w:r>
            <w:r w:rsidR="00F778C9" w:rsidRPr="00F778C9">
              <w:rPr>
                <w:rFonts w:eastAsiaTheme="minorEastAsia"/>
                <w:lang w:val="en-US" w:eastAsia="zh-CN"/>
              </w:rPr>
              <w:t>the path RSRP is used to enhance the DL-AOD positioning. According to the PRS-RSRP</w:t>
            </w:r>
            <w:r w:rsidR="00F778C9">
              <w:rPr>
                <w:rFonts w:eastAsiaTheme="minorEastAsia"/>
                <w:lang w:val="en-US" w:eastAsia="zh-CN"/>
              </w:rPr>
              <w:t>P</w:t>
            </w:r>
            <w:r w:rsidR="00F778C9" w:rsidRPr="00F778C9">
              <w:rPr>
                <w:rFonts w:eastAsiaTheme="minorEastAsia"/>
                <w:lang w:val="en-US" w:eastAsia="zh-CN"/>
              </w:rPr>
              <w:t xml:space="preserve"> for different Tx beams of the TRP, the AOD information of the UE can be determined.</w:t>
            </w:r>
            <w:r w:rsidR="00F778C9">
              <w:rPr>
                <w:rFonts w:eastAsiaTheme="minorEastAsia"/>
                <w:lang w:val="en-US" w:eastAsia="zh-CN"/>
              </w:rPr>
              <w:t xml:space="preserve"> </w:t>
            </w:r>
          </w:p>
          <w:p w14:paraId="61356847" w14:textId="1B633498" w:rsidR="00F778C9" w:rsidRPr="00364E83" w:rsidRDefault="00F778C9" w:rsidP="007A3F52">
            <w:pPr>
              <w:spacing w:after="120"/>
              <w:rPr>
                <w:rFonts w:eastAsiaTheme="minorEastAsia"/>
                <w:lang w:val="en-US" w:eastAsia="zh-CN"/>
              </w:rPr>
            </w:pPr>
            <w:r>
              <w:rPr>
                <w:rFonts w:eastAsiaTheme="minorEastAsia" w:hint="eastAsia"/>
                <w:lang w:val="en-US" w:eastAsia="zh-CN"/>
              </w:rPr>
              <w:lastRenderedPageBreak/>
              <w:t>I</w:t>
            </w:r>
            <w:r>
              <w:rPr>
                <w:rFonts w:eastAsiaTheme="minorEastAsia"/>
                <w:lang w:val="en-US" w:eastAsia="zh-CN"/>
              </w:rPr>
              <w:t xml:space="preserve">f only PRS-RSRPP which is normalized is reported and </w:t>
            </w:r>
            <w:r w:rsidRPr="00F778C9">
              <w:rPr>
                <w:rFonts w:eastAsiaTheme="minorEastAsia"/>
                <w:lang w:val="en-US" w:eastAsia="zh-CN"/>
              </w:rPr>
              <w:t>it is reported without PRS-RSRP</w:t>
            </w:r>
            <w:r>
              <w:rPr>
                <w:rFonts w:eastAsiaTheme="minorEastAsia"/>
                <w:lang w:val="en-US" w:eastAsia="zh-CN"/>
              </w:rPr>
              <w:t>, the AOD information may be not determined.</w:t>
            </w:r>
          </w:p>
        </w:tc>
      </w:tr>
      <w:tr w:rsidR="00295D3A" w:rsidRPr="00364E83" w14:paraId="5410317F" w14:textId="77777777" w:rsidTr="006D0C82">
        <w:tc>
          <w:tcPr>
            <w:tcW w:w="1236" w:type="dxa"/>
          </w:tcPr>
          <w:p w14:paraId="487C2351" w14:textId="5AF437C2" w:rsidR="00295D3A" w:rsidRPr="00364E83" w:rsidRDefault="00295D3A" w:rsidP="00295D3A">
            <w:pPr>
              <w:spacing w:after="120"/>
              <w:rPr>
                <w:rFonts w:eastAsiaTheme="minorEastAsia"/>
                <w:lang w:val="en-US" w:eastAsia="zh-CN"/>
              </w:rPr>
            </w:pPr>
            <w:r>
              <w:rPr>
                <w:rFonts w:eastAsiaTheme="minorEastAsia"/>
                <w:lang w:val="en-US" w:eastAsia="zh-CN"/>
              </w:rPr>
              <w:lastRenderedPageBreak/>
              <w:t>Ericsson</w:t>
            </w:r>
          </w:p>
        </w:tc>
        <w:tc>
          <w:tcPr>
            <w:tcW w:w="8395" w:type="dxa"/>
          </w:tcPr>
          <w:p w14:paraId="5D63ADD2" w14:textId="660BFDF1" w:rsidR="00295D3A" w:rsidRPr="00364E83" w:rsidRDefault="00295D3A" w:rsidP="00295D3A">
            <w:pPr>
              <w:spacing w:after="120"/>
              <w:rPr>
                <w:rFonts w:eastAsiaTheme="minorEastAsia"/>
                <w:lang w:val="en-US" w:eastAsia="zh-CN"/>
              </w:rPr>
            </w:pPr>
            <w:r>
              <w:rPr>
                <w:rFonts w:eastAsiaTheme="minorEastAsia"/>
                <w:lang w:val="en-US" w:eastAsia="zh-CN"/>
              </w:rPr>
              <w:t xml:space="preserve">In our view if PRS-RSRPP is reported without PRS-RSRP and is normalized then the accuracy of DL-AoD method might be compromised.  </w:t>
            </w:r>
          </w:p>
        </w:tc>
      </w:tr>
      <w:tr w:rsidR="00295D3A" w:rsidRPr="00364E83" w14:paraId="4CB97C7B" w14:textId="77777777" w:rsidTr="006D0C82">
        <w:tc>
          <w:tcPr>
            <w:tcW w:w="1236" w:type="dxa"/>
          </w:tcPr>
          <w:p w14:paraId="0C47B7AC" w14:textId="51B2AFAF" w:rsidR="00295D3A" w:rsidRPr="00364E83" w:rsidRDefault="00CE5838" w:rsidP="00295D3A">
            <w:pPr>
              <w:spacing w:after="120"/>
              <w:rPr>
                <w:rFonts w:eastAsiaTheme="minorEastAsia"/>
                <w:lang w:val="en-US" w:eastAsia="zh-CN"/>
              </w:rPr>
            </w:pPr>
            <w:r>
              <w:rPr>
                <w:rFonts w:eastAsiaTheme="minorEastAsia"/>
                <w:lang w:val="en-US" w:eastAsia="zh-CN"/>
              </w:rPr>
              <w:t>Nokia</w:t>
            </w:r>
          </w:p>
        </w:tc>
        <w:tc>
          <w:tcPr>
            <w:tcW w:w="8395" w:type="dxa"/>
          </w:tcPr>
          <w:p w14:paraId="365DEF7E" w14:textId="4D7DC92A" w:rsidR="00295D3A" w:rsidRPr="00364E83" w:rsidRDefault="009D4640" w:rsidP="00295D3A">
            <w:pPr>
              <w:spacing w:after="120"/>
              <w:rPr>
                <w:rFonts w:eastAsiaTheme="minorEastAsia"/>
                <w:lang w:val="en-US" w:eastAsia="zh-CN"/>
              </w:rPr>
            </w:pPr>
            <w:r>
              <w:rPr>
                <w:rFonts w:eastAsiaTheme="minorEastAsia"/>
                <w:lang w:val="en-US" w:eastAsia="zh-CN"/>
              </w:rPr>
              <w:t xml:space="preserve">Option-1. For </w:t>
            </w:r>
            <w:r w:rsidRPr="00F778C9">
              <w:rPr>
                <w:rFonts w:eastAsiaTheme="minorEastAsia"/>
                <w:lang w:val="en-US" w:eastAsia="zh-CN"/>
              </w:rPr>
              <w:t>DL-AOD positioning</w:t>
            </w:r>
            <w:r>
              <w:rPr>
                <w:rFonts w:eastAsiaTheme="minorEastAsia"/>
                <w:lang w:val="en-US" w:eastAsia="zh-CN"/>
              </w:rPr>
              <w:t>, LMF can evaluate first path power portion out of total power by normalization.</w:t>
            </w:r>
          </w:p>
        </w:tc>
      </w:tr>
      <w:tr w:rsidR="00295D3A" w:rsidRPr="00364E83" w14:paraId="167ADB9A" w14:textId="77777777" w:rsidTr="006D0C82">
        <w:tc>
          <w:tcPr>
            <w:tcW w:w="1236" w:type="dxa"/>
          </w:tcPr>
          <w:p w14:paraId="02E94E02" w14:textId="46EDAD2D" w:rsidR="00295D3A" w:rsidRPr="00364E83" w:rsidRDefault="00C6354B" w:rsidP="00295D3A">
            <w:pPr>
              <w:spacing w:after="120"/>
              <w:rPr>
                <w:rFonts w:eastAsiaTheme="minorEastAsia"/>
                <w:lang w:val="en-US" w:eastAsia="zh-CN"/>
              </w:rPr>
            </w:pPr>
            <w:r>
              <w:rPr>
                <w:rFonts w:eastAsiaTheme="minorEastAsia"/>
                <w:lang w:val="en-US" w:eastAsia="zh-CN"/>
              </w:rPr>
              <w:t>Qualcomm</w:t>
            </w:r>
          </w:p>
        </w:tc>
        <w:tc>
          <w:tcPr>
            <w:tcW w:w="8395" w:type="dxa"/>
          </w:tcPr>
          <w:p w14:paraId="4B62559A" w14:textId="5AB2F589" w:rsidR="00295D3A" w:rsidRPr="00364E83" w:rsidRDefault="003B70C7" w:rsidP="00295D3A">
            <w:pPr>
              <w:spacing w:after="120"/>
              <w:rPr>
                <w:rFonts w:eastAsiaTheme="minorEastAsia"/>
                <w:lang w:val="en-US" w:eastAsia="zh-CN"/>
              </w:rPr>
            </w:pPr>
            <w:r>
              <w:rPr>
                <w:rFonts w:eastAsiaTheme="minorEastAsia"/>
                <w:lang w:val="en-US" w:eastAsia="zh-CN"/>
              </w:rPr>
              <w:t>No, PRS-RSRPP should not be normalized if it’s not reported together with PRS-RSRP.</w:t>
            </w:r>
          </w:p>
        </w:tc>
      </w:tr>
      <w:tr w:rsidR="00295D3A" w:rsidRPr="00364E83" w14:paraId="0635DCA4" w14:textId="77777777" w:rsidTr="006D0C82">
        <w:tc>
          <w:tcPr>
            <w:tcW w:w="1236" w:type="dxa"/>
          </w:tcPr>
          <w:p w14:paraId="02476795" w14:textId="77777777" w:rsidR="00295D3A" w:rsidRPr="00364E83" w:rsidRDefault="00295D3A" w:rsidP="00295D3A">
            <w:pPr>
              <w:spacing w:after="120"/>
              <w:rPr>
                <w:rFonts w:eastAsiaTheme="minorEastAsia"/>
                <w:lang w:val="en-US" w:eastAsia="zh-CN"/>
              </w:rPr>
            </w:pPr>
          </w:p>
        </w:tc>
        <w:tc>
          <w:tcPr>
            <w:tcW w:w="8395" w:type="dxa"/>
          </w:tcPr>
          <w:p w14:paraId="085D814B" w14:textId="77777777" w:rsidR="00295D3A" w:rsidRPr="00364E83" w:rsidRDefault="00295D3A" w:rsidP="00295D3A">
            <w:pPr>
              <w:spacing w:after="120"/>
              <w:rPr>
                <w:rFonts w:eastAsiaTheme="minorEastAsia"/>
                <w:lang w:val="en-US" w:eastAsia="zh-CN"/>
              </w:rPr>
            </w:pPr>
          </w:p>
        </w:tc>
      </w:tr>
    </w:tbl>
    <w:p w14:paraId="1B937CFA" w14:textId="77777777" w:rsidR="00F15D11" w:rsidRPr="00364E83" w:rsidRDefault="00F15D11" w:rsidP="00B5303E">
      <w:pPr>
        <w:rPr>
          <w:b/>
          <w:u w:val="single"/>
          <w:lang w:eastAsia="ko-KR"/>
        </w:rPr>
      </w:pPr>
    </w:p>
    <w:p w14:paraId="133C33E7" w14:textId="77777777" w:rsidR="00F15D11" w:rsidRPr="00364E83" w:rsidRDefault="00F15D11" w:rsidP="00B5303E">
      <w:pPr>
        <w:rPr>
          <w:b/>
          <w:u w:val="single"/>
          <w:lang w:eastAsia="ko-KR"/>
        </w:rPr>
      </w:pPr>
    </w:p>
    <w:p w14:paraId="7FA9AD71" w14:textId="06477D52" w:rsidR="00B5303E" w:rsidRPr="00364E83" w:rsidRDefault="00B5303E" w:rsidP="00B5303E">
      <w:pPr>
        <w:rPr>
          <w:b/>
          <w:u w:val="single"/>
          <w:lang w:eastAsia="ko-KR"/>
        </w:rPr>
      </w:pPr>
      <w:r w:rsidRPr="00364E83">
        <w:rPr>
          <w:b/>
          <w:u w:val="single"/>
          <w:lang w:eastAsia="ko-KR"/>
        </w:rPr>
        <w:t>Issue 3-1-</w:t>
      </w:r>
      <w:r w:rsidR="004543B1" w:rsidRPr="00364E83">
        <w:rPr>
          <w:b/>
          <w:u w:val="single"/>
          <w:lang w:eastAsia="ko-KR"/>
        </w:rPr>
        <w:t>5</w:t>
      </w:r>
      <w:r w:rsidRPr="00364E83">
        <w:rPr>
          <w:b/>
          <w:u w:val="single"/>
          <w:lang w:eastAsia="ko-KR"/>
        </w:rPr>
        <w:t xml:space="preserve">: </w:t>
      </w:r>
      <w:r w:rsidR="00313E11" w:rsidRPr="00364E83">
        <w:rPr>
          <w:b/>
          <w:u w:val="single"/>
          <w:lang w:eastAsia="ko-KR"/>
        </w:rPr>
        <w:t>Related to</w:t>
      </w:r>
      <w:r w:rsidRPr="00364E83">
        <w:rPr>
          <w:b/>
          <w:u w:val="single"/>
          <w:lang w:eastAsia="ko-KR"/>
        </w:rPr>
        <w:t xml:space="preserve"> RAN1 on DL PRS path RSRP</w:t>
      </w:r>
    </w:p>
    <w:p w14:paraId="2B6FC243" w14:textId="77777777" w:rsidR="00B5303E" w:rsidRPr="00364E83" w:rsidRDefault="00B5303E" w:rsidP="00B5303E">
      <w:pPr>
        <w:rPr>
          <w:bCs/>
          <w:lang w:eastAsia="ko-KR"/>
        </w:rPr>
      </w:pPr>
      <w:r w:rsidRPr="00364E83">
        <w:rPr>
          <w:bCs/>
          <w:lang w:eastAsia="ko-KR"/>
        </w:rPr>
        <w:t>Reply to: R4-2119414/</w:t>
      </w:r>
      <w:r w:rsidRPr="00364E83">
        <w:t xml:space="preserve"> </w:t>
      </w:r>
      <w:r w:rsidRPr="00364E83">
        <w:rPr>
          <w:bCs/>
          <w:lang w:eastAsia="ko-KR"/>
        </w:rPr>
        <w:t>R1-2110627: LS on definition of DL PRS path RSRP</w:t>
      </w:r>
    </w:p>
    <w:p w14:paraId="77B3ACBF" w14:textId="77777777" w:rsidR="00AC3847" w:rsidRPr="00364E83" w:rsidRDefault="00B5303E" w:rsidP="00AC3847">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Proposals:</w:t>
      </w:r>
    </w:p>
    <w:p w14:paraId="2EF18D87" w14:textId="2375C282" w:rsidR="00B5303E" w:rsidRPr="00364E83" w:rsidRDefault="00313E11" w:rsidP="00AC3847">
      <w:pPr>
        <w:pStyle w:val="ListParagraph"/>
        <w:numPr>
          <w:ilvl w:val="1"/>
          <w:numId w:val="1"/>
        </w:numPr>
        <w:overflowPunct/>
        <w:autoSpaceDE/>
        <w:autoSpaceDN/>
        <w:adjustRightInd/>
        <w:spacing w:after="120"/>
        <w:ind w:firstLineChars="0"/>
        <w:textAlignment w:val="auto"/>
        <w:rPr>
          <w:rFonts w:eastAsia="SimSun"/>
          <w:szCs w:val="24"/>
          <w:lang w:eastAsia="zh-CN"/>
        </w:rPr>
      </w:pPr>
      <w:r w:rsidRPr="00364E83">
        <w:rPr>
          <w:szCs w:val="24"/>
          <w:lang w:eastAsia="zh-CN"/>
        </w:rPr>
        <w:t xml:space="preserve">Proposal </w:t>
      </w:r>
      <w:r w:rsidR="00B5303E" w:rsidRPr="00364E83">
        <w:rPr>
          <w:szCs w:val="24"/>
          <w:lang w:eastAsia="zh-CN"/>
        </w:rPr>
        <w:t xml:space="preserve">1: </w:t>
      </w:r>
      <w:r w:rsidRPr="00364E83">
        <w:rPr>
          <w:szCs w:val="24"/>
          <w:lang w:eastAsia="zh-CN"/>
        </w:rPr>
        <w:t>OPPO, Vivo</w:t>
      </w:r>
    </w:p>
    <w:p w14:paraId="3A3D067C" w14:textId="77777777" w:rsidR="00AC3847" w:rsidRPr="00364E83" w:rsidRDefault="00313E11" w:rsidP="00AC3847">
      <w:pPr>
        <w:pStyle w:val="ListParagraph"/>
        <w:numPr>
          <w:ilvl w:val="2"/>
          <w:numId w:val="1"/>
        </w:numPr>
        <w:ind w:firstLineChars="0"/>
        <w:rPr>
          <w:rFonts w:eastAsia="SimSun"/>
          <w:szCs w:val="24"/>
          <w:lang w:eastAsia="zh-CN"/>
        </w:rPr>
      </w:pPr>
      <w:r w:rsidRPr="00364E83">
        <w:rPr>
          <w:rFonts w:eastAsia="SimSun"/>
          <w:szCs w:val="24"/>
          <w:lang w:eastAsia="zh-CN"/>
        </w:rPr>
        <w:t>Same Rx branches as applied for PRS-RSRP measurement are used for path PRS-RSRP measurement</w:t>
      </w:r>
    </w:p>
    <w:p w14:paraId="0B4ED7D2" w14:textId="232AC10E" w:rsidR="00B5303E" w:rsidRPr="00364E83" w:rsidRDefault="00313E11" w:rsidP="00AC3847">
      <w:pPr>
        <w:pStyle w:val="ListParagraph"/>
        <w:numPr>
          <w:ilvl w:val="1"/>
          <w:numId w:val="1"/>
        </w:numPr>
        <w:ind w:firstLineChars="0"/>
        <w:rPr>
          <w:rFonts w:eastAsia="SimSun"/>
          <w:szCs w:val="24"/>
          <w:lang w:eastAsia="zh-CN"/>
        </w:rPr>
      </w:pPr>
      <w:r w:rsidRPr="00364E83">
        <w:rPr>
          <w:szCs w:val="24"/>
          <w:lang w:eastAsia="zh-CN"/>
        </w:rPr>
        <w:t>Proposal</w:t>
      </w:r>
      <w:r w:rsidR="00B5303E" w:rsidRPr="00364E83">
        <w:rPr>
          <w:szCs w:val="24"/>
          <w:lang w:eastAsia="zh-CN"/>
        </w:rPr>
        <w:t xml:space="preserve"> 2: HW</w:t>
      </w:r>
    </w:p>
    <w:p w14:paraId="218CB2B3" w14:textId="77777777" w:rsidR="00AC3847" w:rsidRPr="00364E83" w:rsidRDefault="00313E11" w:rsidP="00AC3847">
      <w:pPr>
        <w:pStyle w:val="ListParagraph"/>
        <w:numPr>
          <w:ilvl w:val="2"/>
          <w:numId w:val="1"/>
        </w:numPr>
        <w:spacing w:after="120"/>
        <w:ind w:firstLineChars="0"/>
        <w:rPr>
          <w:rFonts w:eastAsia="Times New Roman"/>
          <w:lang w:eastAsia="zh-CN"/>
        </w:rPr>
      </w:pPr>
      <w:r w:rsidRPr="00364E83">
        <w:rPr>
          <w:rFonts w:eastAsia="Times New Roman"/>
          <w:lang w:eastAsia="zh-CN"/>
        </w:rPr>
        <w:t>Update the RSRPP definition to reflect that it is the path power on RE level</w:t>
      </w:r>
    </w:p>
    <w:p w14:paraId="4CBBF036" w14:textId="272DC288" w:rsidR="00B5303E" w:rsidRPr="00364E83" w:rsidRDefault="00313E11" w:rsidP="00AC3847">
      <w:pPr>
        <w:pStyle w:val="ListParagraph"/>
        <w:numPr>
          <w:ilvl w:val="1"/>
          <w:numId w:val="1"/>
        </w:numPr>
        <w:spacing w:after="120"/>
        <w:ind w:firstLineChars="0"/>
        <w:rPr>
          <w:rFonts w:eastAsia="Times New Roman"/>
          <w:lang w:eastAsia="zh-CN"/>
        </w:rPr>
      </w:pPr>
      <w:r w:rsidRPr="00364E83">
        <w:rPr>
          <w:rFonts w:eastAsia="SimSun"/>
          <w:szCs w:val="24"/>
          <w:lang w:eastAsia="zh-CN"/>
        </w:rPr>
        <w:t>Proposal</w:t>
      </w:r>
      <w:r w:rsidR="00B5303E" w:rsidRPr="00364E83">
        <w:rPr>
          <w:rFonts w:eastAsia="Times New Roman"/>
          <w:lang w:eastAsia="zh-CN"/>
        </w:rPr>
        <w:t xml:space="preserve"> 3: Nokia</w:t>
      </w:r>
      <w:r w:rsidR="003D3055" w:rsidRPr="00364E83">
        <w:rPr>
          <w:rFonts w:eastAsia="Times New Roman"/>
          <w:lang w:eastAsia="zh-CN"/>
        </w:rPr>
        <w:t>, Vivo</w:t>
      </w:r>
    </w:p>
    <w:p w14:paraId="20197654" w14:textId="75F7DEF7" w:rsidR="00B5303E" w:rsidRPr="00364E83" w:rsidRDefault="004320A0" w:rsidP="00AC3847">
      <w:pPr>
        <w:pStyle w:val="ListParagraph"/>
        <w:numPr>
          <w:ilvl w:val="2"/>
          <w:numId w:val="1"/>
        </w:numPr>
        <w:ind w:firstLineChars="0"/>
        <w:rPr>
          <w:rFonts w:eastAsia="Times New Roman"/>
          <w:lang w:eastAsia="zh-CN"/>
        </w:rPr>
      </w:pPr>
      <w:r w:rsidRPr="00364E83">
        <w:rPr>
          <w:rFonts w:eastAsia="Times New Roman"/>
          <w:lang w:eastAsia="zh-CN"/>
        </w:rPr>
        <w:t>Focus on the first path PRS-RSRP requirements (</w:t>
      </w:r>
      <w:r w:rsidR="00AC3847" w:rsidRPr="00364E83">
        <w:rPr>
          <w:rFonts w:eastAsia="Times New Roman"/>
          <w:lang w:eastAsia="zh-CN"/>
        </w:rPr>
        <w:t>i=1</w:t>
      </w:r>
      <w:r w:rsidRPr="00364E83">
        <w:rPr>
          <w:rFonts w:eastAsia="Times New Roman"/>
          <w:lang w:eastAsia="zh-CN"/>
        </w:rPr>
        <w:t>) other than the addition path in the Rel-17</w:t>
      </w:r>
    </w:p>
    <w:p w14:paraId="0BDD42F8" w14:textId="77777777" w:rsidR="00B5303E" w:rsidRPr="00364E83" w:rsidRDefault="00B5303E" w:rsidP="00B5303E">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Recommended WF</w:t>
      </w:r>
    </w:p>
    <w:p w14:paraId="425EDE63" w14:textId="77777777" w:rsidR="00B5303E" w:rsidRPr="00364E83" w:rsidRDefault="00B5303E" w:rsidP="00B5303E">
      <w:pPr>
        <w:pStyle w:val="ListParagraph"/>
        <w:numPr>
          <w:ilvl w:val="1"/>
          <w:numId w:val="1"/>
        </w:numPr>
        <w:overflowPunct/>
        <w:autoSpaceDE/>
        <w:autoSpaceDN/>
        <w:adjustRightInd/>
        <w:spacing w:after="240"/>
        <w:ind w:left="1434" w:firstLineChars="0" w:hanging="357"/>
        <w:textAlignment w:val="auto"/>
        <w:rPr>
          <w:rFonts w:eastAsia="SimSun"/>
          <w:szCs w:val="24"/>
          <w:lang w:eastAsia="zh-CN"/>
        </w:rPr>
      </w:pPr>
      <w:r w:rsidRPr="00364E83">
        <w:rPr>
          <w:rFonts w:eastAsia="SimSun"/>
          <w:szCs w:val="24"/>
          <w:lang w:eastAsia="zh-CN"/>
        </w:rPr>
        <w:t>Discuss the proposals</w:t>
      </w:r>
    </w:p>
    <w:tbl>
      <w:tblPr>
        <w:tblStyle w:val="TableGrid"/>
        <w:tblW w:w="0" w:type="auto"/>
        <w:tblLook w:val="04A0" w:firstRow="1" w:lastRow="0" w:firstColumn="1" w:lastColumn="0" w:noHBand="0" w:noVBand="1"/>
      </w:tblPr>
      <w:tblGrid>
        <w:gridCol w:w="1236"/>
        <w:gridCol w:w="8395"/>
      </w:tblGrid>
      <w:tr w:rsidR="00AC3847" w:rsidRPr="00364E83" w14:paraId="1E604969" w14:textId="77777777" w:rsidTr="006D0C82">
        <w:tc>
          <w:tcPr>
            <w:tcW w:w="1236" w:type="dxa"/>
          </w:tcPr>
          <w:p w14:paraId="398BF12B" w14:textId="77777777" w:rsidR="00AC3847" w:rsidRPr="00364E83" w:rsidRDefault="00AC3847" w:rsidP="006D0C82">
            <w:pPr>
              <w:spacing w:after="120"/>
              <w:rPr>
                <w:rFonts w:eastAsiaTheme="minorEastAsia"/>
                <w:b/>
                <w:bCs/>
                <w:lang w:val="en-US" w:eastAsia="zh-CN"/>
              </w:rPr>
            </w:pPr>
            <w:r w:rsidRPr="00364E83">
              <w:rPr>
                <w:rFonts w:eastAsiaTheme="minorEastAsia"/>
                <w:b/>
                <w:bCs/>
                <w:lang w:val="en-US" w:eastAsia="zh-CN"/>
              </w:rPr>
              <w:t>Company</w:t>
            </w:r>
          </w:p>
        </w:tc>
        <w:tc>
          <w:tcPr>
            <w:tcW w:w="8395" w:type="dxa"/>
          </w:tcPr>
          <w:p w14:paraId="48AFE13A" w14:textId="77777777" w:rsidR="00AC3847" w:rsidRPr="00364E83" w:rsidRDefault="00AC3847" w:rsidP="006D0C82">
            <w:pPr>
              <w:spacing w:after="120"/>
              <w:rPr>
                <w:rFonts w:eastAsiaTheme="minorEastAsia"/>
                <w:b/>
                <w:bCs/>
                <w:lang w:val="en-US" w:eastAsia="zh-CN"/>
              </w:rPr>
            </w:pPr>
            <w:r w:rsidRPr="00364E83">
              <w:rPr>
                <w:rFonts w:eastAsiaTheme="minorEastAsia"/>
                <w:b/>
                <w:bCs/>
                <w:lang w:val="en-US" w:eastAsia="zh-CN"/>
              </w:rPr>
              <w:t>Comments</w:t>
            </w:r>
          </w:p>
        </w:tc>
      </w:tr>
      <w:tr w:rsidR="00AC3847" w:rsidRPr="00364E83" w14:paraId="193DEF49" w14:textId="77777777" w:rsidTr="006D0C82">
        <w:tc>
          <w:tcPr>
            <w:tcW w:w="1236" w:type="dxa"/>
          </w:tcPr>
          <w:p w14:paraId="6EED04BA" w14:textId="5F7A6161" w:rsidR="00AC3847" w:rsidRPr="00364E83" w:rsidRDefault="00892141" w:rsidP="006D0C8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091A09C4" w14:textId="156FDE35" w:rsidR="00892141" w:rsidRDefault="00892141" w:rsidP="006D0C82">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support proposal 2</w:t>
            </w:r>
            <w:r>
              <w:rPr>
                <w:rFonts w:eastAsiaTheme="minorEastAsia" w:hint="eastAsia"/>
                <w:lang w:val="en-US" w:eastAsia="zh-CN"/>
              </w:rPr>
              <w:t>.</w:t>
            </w:r>
          </w:p>
          <w:p w14:paraId="05F6BC58" w14:textId="3C56003B" w:rsidR="00892141" w:rsidRDefault="00892141" w:rsidP="00892141">
            <w:pPr>
              <w:spacing w:after="120"/>
              <w:rPr>
                <w:rFonts w:eastAsiaTheme="minorEastAsia"/>
                <w:lang w:val="en-US" w:eastAsia="zh-CN"/>
              </w:rPr>
            </w:pPr>
            <w:r>
              <w:rPr>
                <w:rFonts w:eastAsiaTheme="minorEastAsia"/>
                <w:lang w:val="en-US" w:eastAsia="zh-CN"/>
              </w:rPr>
              <w:t>Proposal 2 is related to how RSRPP is to be reported and used by LMF, and it would be desirable if RSRPP definition is generic and comparable with RSRP, so we suggest to (ask RAN1 to) u</w:t>
            </w:r>
            <w:r w:rsidRPr="00892141">
              <w:rPr>
                <w:rFonts w:eastAsiaTheme="minorEastAsia"/>
                <w:lang w:val="en-US" w:eastAsia="zh-CN"/>
              </w:rPr>
              <w:t>pdate the RSRPP definition to reflect that it is the path power on RE level</w:t>
            </w:r>
            <w:r>
              <w:rPr>
                <w:rFonts w:eastAsiaTheme="minorEastAsia"/>
                <w:lang w:val="en-US" w:eastAsia="zh-CN"/>
              </w:rPr>
              <w:t>.</w:t>
            </w:r>
          </w:p>
          <w:p w14:paraId="0C5F0DB9" w14:textId="2A7896CA" w:rsidR="00892141" w:rsidRDefault="00892141" w:rsidP="004C3C71">
            <w:pPr>
              <w:spacing w:after="120"/>
              <w:rPr>
                <w:rFonts w:eastAsiaTheme="minorEastAsia"/>
                <w:lang w:val="en-US" w:eastAsia="zh-CN"/>
              </w:rPr>
            </w:pPr>
            <w:r>
              <w:rPr>
                <w:rFonts w:eastAsiaTheme="minorEastAsia"/>
                <w:lang w:val="en-US" w:eastAsia="zh-CN"/>
              </w:rPr>
              <w:t xml:space="preserve">On Proposal 3, </w:t>
            </w:r>
            <w:r w:rsidR="004C3C71">
              <w:rPr>
                <w:rFonts w:eastAsiaTheme="minorEastAsia"/>
                <w:lang w:val="en-US" w:eastAsia="zh-CN"/>
              </w:rPr>
              <w:t>we understand the RSRPP definition is generic such that it works for all paths i=1 and i&gt;1. However, we support option 3 from RAN4 requirement perspective, i.e. the requirements are only defined for first path i=1.</w:t>
            </w:r>
          </w:p>
          <w:p w14:paraId="15DB4DA2" w14:textId="3C5C72C5" w:rsidR="00C910B1" w:rsidRPr="00892141" w:rsidRDefault="00C910B1" w:rsidP="008B795D">
            <w:pPr>
              <w:spacing w:after="120"/>
              <w:rPr>
                <w:rFonts w:eastAsiaTheme="minorEastAsia"/>
                <w:lang w:val="en-US" w:eastAsia="zh-CN"/>
              </w:rPr>
            </w:pPr>
            <w:r>
              <w:rPr>
                <w:rFonts w:eastAsiaTheme="minorEastAsia"/>
                <w:lang w:val="en-US" w:eastAsia="zh-CN"/>
              </w:rPr>
              <w:t xml:space="preserve">On Proposal 1, we understand RAN1 is </w:t>
            </w:r>
            <w:r w:rsidR="008B795D">
              <w:rPr>
                <w:rFonts w:eastAsiaTheme="minorEastAsia"/>
                <w:lang w:val="en-US" w:eastAsia="zh-CN"/>
              </w:rPr>
              <w:t xml:space="preserve">already </w:t>
            </w:r>
            <w:r>
              <w:rPr>
                <w:rFonts w:eastAsiaTheme="minorEastAsia"/>
                <w:lang w:val="en-US" w:eastAsia="zh-CN"/>
              </w:rPr>
              <w:t xml:space="preserve">discussing the Rx branch in RSRPP definition, so there is no need </w:t>
            </w:r>
            <w:r w:rsidR="008B795D">
              <w:rPr>
                <w:rFonts w:eastAsiaTheme="minorEastAsia"/>
                <w:lang w:val="en-US" w:eastAsia="zh-CN"/>
              </w:rPr>
              <w:t>to have parallel discussion in RAN4.</w:t>
            </w:r>
          </w:p>
        </w:tc>
      </w:tr>
      <w:tr w:rsidR="00AC3847" w:rsidRPr="00364E83" w14:paraId="069FB15F" w14:textId="77777777" w:rsidTr="006D0C82">
        <w:tc>
          <w:tcPr>
            <w:tcW w:w="1236" w:type="dxa"/>
          </w:tcPr>
          <w:p w14:paraId="7811762B" w14:textId="0F076F4B" w:rsidR="00AC3847" w:rsidRPr="00364E83" w:rsidRDefault="009D4640" w:rsidP="006D0C82">
            <w:pPr>
              <w:spacing w:after="120"/>
              <w:rPr>
                <w:rFonts w:eastAsiaTheme="minorEastAsia"/>
                <w:lang w:val="en-US" w:eastAsia="zh-CN"/>
              </w:rPr>
            </w:pPr>
            <w:r>
              <w:rPr>
                <w:rFonts w:eastAsiaTheme="minorEastAsia"/>
                <w:lang w:val="en-US" w:eastAsia="zh-CN"/>
              </w:rPr>
              <w:t>V</w:t>
            </w:r>
            <w:r w:rsidR="00915BB1">
              <w:rPr>
                <w:rFonts w:eastAsiaTheme="minorEastAsia"/>
                <w:lang w:val="en-US" w:eastAsia="zh-CN"/>
              </w:rPr>
              <w:t>ivo</w:t>
            </w:r>
          </w:p>
        </w:tc>
        <w:tc>
          <w:tcPr>
            <w:tcW w:w="8395" w:type="dxa"/>
          </w:tcPr>
          <w:p w14:paraId="5FB03D76" w14:textId="77777777" w:rsidR="00AC3847" w:rsidRDefault="00915BB1" w:rsidP="006D0C82">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Proposal 1 and Proposal 3.</w:t>
            </w:r>
          </w:p>
          <w:p w14:paraId="50EF47BB" w14:textId="4D04A34C" w:rsidR="00915BB1" w:rsidRPr="00364E83" w:rsidRDefault="00915BB1" w:rsidP="006D0C82">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or Proposal 2, we think same as PRS-RSRP, PRS-RSRPP is based on RE level.</w:t>
            </w:r>
          </w:p>
        </w:tc>
      </w:tr>
      <w:tr w:rsidR="00902D3D" w:rsidRPr="00364E83" w14:paraId="6023D34F" w14:textId="77777777" w:rsidTr="006D0C82">
        <w:tc>
          <w:tcPr>
            <w:tcW w:w="1236" w:type="dxa"/>
          </w:tcPr>
          <w:p w14:paraId="37643439" w14:textId="403748BB" w:rsidR="00902D3D" w:rsidRPr="00364E83" w:rsidRDefault="00902D3D" w:rsidP="006D0C82">
            <w:pPr>
              <w:spacing w:after="120"/>
              <w:rPr>
                <w:rFonts w:eastAsiaTheme="minorEastAsia"/>
                <w:lang w:val="en-US" w:eastAsia="zh-CN"/>
              </w:rPr>
            </w:pPr>
            <w:r>
              <w:rPr>
                <w:rFonts w:eastAsiaTheme="minorEastAsia" w:hint="eastAsia"/>
                <w:lang w:val="en-US" w:eastAsia="zh-CN"/>
              </w:rPr>
              <w:t>CATT</w:t>
            </w:r>
          </w:p>
        </w:tc>
        <w:tc>
          <w:tcPr>
            <w:tcW w:w="8395" w:type="dxa"/>
          </w:tcPr>
          <w:p w14:paraId="1A3436B7" w14:textId="23EE12B7" w:rsidR="00902D3D" w:rsidRPr="00364E83" w:rsidRDefault="00902D3D" w:rsidP="006D0C82">
            <w:pPr>
              <w:spacing w:after="120"/>
              <w:rPr>
                <w:rFonts w:eastAsiaTheme="minorEastAsia"/>
                <w:lang w:val="en-US" w:eastAsia="zh-CN"/>
              </w:rPr>
            </w:pPr>
            <w:r>
              <w:rPr>
                <w:rFonts w:eastAsiaTheme="minorEastAsia"/>
                <w:lang w:val="en-US" w:eastAsia="zh-CN"/>
              </w:rPr>
              <w:t>T</w:t>
            </w:r>
            <w:r>
              <w:rPr>
                <w:rFonts w:eastAsiaTheme="minorEastAsia" w:hint="eastAsia"/>
                <w:lang w:val="en-US" w:eastAsia="zh-CN"/>
              </w:rPr>
              <w:t xml:space="preserve">he proposals are not exclusive to each other, we are fine with all the proposals. </w:t>
            </w:r>
          </w:p>
        </w:tc>
      </w:tr>
      <w:tr w:rsidR="00902D3D" w:rsidRPr="00364E83" w14:paraId="5C2BA32C" w14:textId="77777777" w:rsidTr="006D0C82">
        <w:tc>
          <w:tcPr>
            <w:tcW w:w="1236" w:type="dxa"/>
          </w:tcPr>
          <w:p w14:paraId="596E6CD1" w14:textId="13E2D1F3" w:rsidR="00902D3D" w:rsidRPr="00364E83" w:rsidRDefault="008560A2" w:rsidP="006D0C82">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PPO </w:t>
            </w:r>
          </w:p>
        </w:tc>
        <w:tc>
          <w:tcPr>
            <w:tcW w:w="8395" w:type="dxa"/>
          </w:tcPr>
          <w:p w14:paraId="7C517613" w14:textId="728F1666" w:rsidR="00902D3D" w:rsidRPr="00364E83" w:rsidRDefault="008560A2" w:rsidP="006D0C82">
            <w:pPr>
              <w:spacing w:after="120"/>
              <w:rPr>
                <w:rFonts w:eastAsiaTheme="minorEastAsia"/>
                <w:lang w:val="en-US" w:eastAsia="zh-CN"/>
              </w:rPr>
            </w:pPr>
            <w:r>
              <w:rPr>
                <w:rFonts w:eastAsiaTheme="minorEastAsia"/>
                <w:lang w:val="en-US" w:eastAsia="zh-CN"/>
              </w:rPr>
              <w:t>We are fine with proposal 1 and 3.</w:t>
            </w:r>
          </w:p>
        </w:tc>
      </w:tr>
      <w:tr w:rsidR="001A6591" w:rsidRPr="00364E83" w14:paraId="7A50FB14" w14:textId="77777777" w:rsidTr="006D0C82">
        <w:tc>
          <w:tcPr>
            <w:tcW w:w="1236" w:type="dxa"/>
          </w:tcPr>
          <w:p w14:paraId="111FBAF6" w14:textId="087385C8" w:rsidR="001A6591" w:rsidRPr="00364E83" w:rsidRDefault="001A6591" w:rsidP="001A6591">
            <w:pPr>
              <w:spacing w:after="120"/>
              <w:rPr>
                <w:rFonts w:eastAsiaTheme="minorEastAsia"/>
                <w:lang w:val="en-US" w:eastAsia="zh-CN"/>
              </w:rPr>
            </w:pPr>
            <w:r>
              <w:rPr>
                <w:rFonts w:eastAsiaTheme="minorEastAsia"/>
                <w:lang w:val="en-US" w:eastAsia="zh-CN"/>
              </w:rPr>
              <w:t>Intel</w:t>
            </w:r>
          </w:p>
        </w:tc>
        <w:tc>
          <w:tcPr>
            <w:tcW w:w="8395" w:type="dxa"/>
          </w:tcPr>
          <w:p w14:paraId="52DFFBA2" w14:textId="77777777" w:rsidR="001A6591" w:rsidRDefault="001A6591" w:rsidP="001A6591">
            <w:pPr>
              <w:spacing w:after="120"/>
              <w:rPr>
                <w:rFonts w:eastAsiaTheme="minorEastAsia"/>
                <w:lang w:val="en-US" w:eastAsia="zh-CN"/>
              </w:rPr>
            </w:pPr>
            <w:r>
              <w:rPr>
                <w:rFonts w:eastAsiaTheme="minorEastAsia"/>
                <w:lang w:val="en-US" w:eastAsia="zh-CN"/>
              </w:rPr>
              <w:t xml:space="preserve">All these three proposals are not excluded each other. </w:t>
            </w:r>
          </w:p>
          <w:p w14:paraId="09541908" w14:textId="75C5559B" w:rsidR="001A6591" w:rsidRPr="00364E83" w:rsidRDefault="001A6591" w:rsidP="001A6591">
            <w:pPr>
              <w:spacing w:after="120"/>
              <w:rPr>
                <w:rFonts w:eastAsiaTheme="minorEastAsia"/>
                <w:lang w:val="en-US" w:eastAsia="zh-CN"/>
              </w:rPr>
            </w:pPr>
            <w:r>
              <w:rPr>
                <w:rFonts w:eastAsiaTheme="minorEastAsia"/>
                <w:lang w:val="en-US" w:eastAsia="zh-CN"/>
              </w:rPr>
              <w:t xml:space="preserve">We can support all of them. </w:t>
            </w:r>
          </w:p>
        </w:tc>
      </w:tr>
      <w:tr w:rsidR="00295D3A" w:rsidRPr="00364E83" w14:paraId="3AC13372" w14:textId="77777777" w:rsidTr="006D0C82">
        <w:tc>
          <w:tcPr>
            <w:tcW w:w="1236" w:type="dxa"/>
          </w:tcPr>
          <w:p w14:paraId="0FBD30CB" w14:textId="7BEE654B" w:rsidR="00295D3A" w:rsidRPr="00364E83" w:rsidRDefault="00295D3A" w:rsidP="00295D3A">
            <w:pPr>
              <w:spacing w:after="120"/>
              <w:rPr>
                <w:rFonts w:eastAsiaTheme="minorEastAsia"/>
                <w:lang w:val="en-US" w:eastAsia="zh-CN"/>
              </w:rPr>
            </w:pPr>
            <w:r>
              <w:rPr>
                <w:rFonts w:eastAsiaTheme="minorEastAsia"/>
                <w:lang w:val="en-US" w:eastAsia="zh-CN"/>
              </w:rPr>
              <w:t>Ericsson</w:t>
            </w:r>
          </w:p>
        </w:tc>
        <w:tc>
          <w:tcPr>
            <w:tcW w:w="8395" w:type="dxa"/>
          </w:tcPr>
          <w:p w14:paraId="68059F67" w14:textId="03B0F9FE" w:rsidR="00295D3A" w:rsidRPr="00364E83" w:rsidRDefault="00295D3A" w:rsidP="00295D3A">
            <w:pPr>
              <w:spacing w:after="120"/>
              <w:rPr>
                <w:rFonts w:eastAsiaTheme="minorEastAsia"/>
                <w:lang w:val="en-US" w:eastAsia="zh-CN"/>
              </w:rPr>
            </w:pPr>
            <w:r>
              <w:rPr>
                <w:rFonts w:eastAsiaTheme="minorEastAsia"/>
                <w:lang w:val="en-US" w:eastAsia="zh-CN"/>
              </w:rPr>
              <w:t>We support proposal 1. This will ensure consistency between PRS-RSRPP and PRS-RSRP measurements. On proposal 3 we do not see why PRS-RSRPP measurement shall be limited to first path. From measurement point of view PRS-RSRPP measurement can be done along with the path based timing measurements. RAN1 agreement supports measurement reporting for multiple paths.</w:t>
            </w:r>
          </w:p>
        </w:tc>
      </w:tr>
      <w:tr w:rsidR="009D4640" w:rsidRPr="00364E83" w14:paraId="068615A8" w14:textId="77777777" w:rsidTr="006D0C82">
        <w:tc>
          <w:tcPr>
            <w:tcW w:w="1236" w:type="dxa"/>
          </w:tcPr>
          <w:p w14:paraId="782890C6" w14:textId="0DB5491E" w:rsidR="009D4640" w:rsidRDefault="009D4640" w:rsidP="00295D3A">
            <w:pPr>
              <w:spacing w:after="120"/>
              <w:rPr>
                <w:rFonts w:eastAsiaTheme="minorEastAsia"/>
                <w:lang w:val="en-US" w:eastAsia="zh-CN"/>
              </w:rPr>
            </w:pPr>
            <w:r>
              <w:rPr>
                <w:rFonts w:eastAsiaTheme="minorEastAsia"/>
                <w:lang w:val="en-US" w:eastAsia="zh-CN"/>
              </w:rPr>
              <w:lastRenderedPageBreak/>
              <w:t xml:space="preserve">Nokia </w:t>
            </w:r>
          </w:p>
        </w:tc>
        <w:tc>
          <w:tcPr>
            <w:tcW w:w="8395" w:type="dxa"/>
          </w:tcPr>
          <w:p w14:paraId="7CDE70ED" w14:textId="77777777" w:rsidR="009D4640" w:rsidRDefault="009D4640" w:rsidP="009D4640">
            <w:pPr>
              <w:spacing w:after="120"/>
              <w:rPr>
                <w:rFonts w:eastAsiaTheme="minorEastAsia"/>
                <w:lang w:val="en-US" w:eastAsia="zh-CN"/>
              </w:rPr>
            </w:pPr>
            <w:r>
              <w:rPr>
                <w:rFonts w:eastAsiaTheme="minorEastAsia"/>
                <w:lang w:val="en-US" w:eastAsia="zh-CN"/>
              </w:rPr>
              <w:t xml:space="preserve">Support Proposal-1. </w:t>
            </w:r>
          </w:p>
          <w:p w14:paraId="7C9F3220" w14:textId="581D7212" w:rsidR="009D4640" w:rsidRDefault="003073E1" w:rsidP="009D4640">
            <w:pPr>
              <w:spacing w:after="120"/>
              <w:rPr>
                <w:rFonts w:eastAsiaTheme="minorEastAsia"/>
                <w:lang w:val="en-US" w:eastAsia="zh-CN"/>
              </w:rPr>
            </w:pPr>
            <w:r>
              <w:rPr>
                <w:rFonts w:eastAsiaTheme="minorEastAsia"/>
                <w:lang w:val="en-US" w:eastAsia="zh-CN"/>
              </w:rPr>
              <w:t xml:space="preserve">We are fine with </w:t>
            </w:r>
            <w:r w:rsidR="009D4640">
              <w:rPr>
                <w:rFonts w:eastAsiaTheme="minorEastAsia"/>
                <w:lang w:val="en-US" w:eastAsia="zh-CN"/>
              </w:rPr>
              <w:t xml:space="preserve">proposal-2 for absolute RSRPP reports. </w:t>
            </w:r>
          </w:p>
          <w:p w14:paraId="4746E9D9" w14:textId="0252E38D" w:rsidR="009D4640" w:rsidRDefault="009D4640" w:rsidP="009D4640">
            <w:pPr>
              <w:spacing w:after="120"/>
              <w:rPr>
                <w:rFonts w:eastAsiaTheme="minorEastAsia"/>
                <w:lang w:val="en-US" w:eastAsia="zh-CN"/>
              </w:rPr>
            </w:pPr>
            <w:r>
              <w:rPr>
                <w:rFonts w:eastAsiaTheme="minorEastAsia"/>
                <w:lang w:val="en-US" w:eastAsia="zh-CN"/>
              </w:rPr>
              <w:t>We support proposal 3.</w:t>
            </w:r>
          </w:p>
        </w:tc>
      </w:tr>
      <w:tr w:rsidR="00AC44A2" w:rsidRPr="00364E83" w14:paraId="6E78C5F2" w14:textId="77777777" w:rsidTr="006D0C82">
        <w:tc>
          <w:tcPr>
            <w:tcW w:w="1236" w:type="dxa"/>
          </w:tcPr>
          <w:p w14:paraId="6D8E1EA7" w14:textId="1B0704FF" w:rsidR="00AC44A2" w:rsidRDefault="00AC44A2" w:rsidP="00AC44A2">
            <w:pPr>
              <w:spacing w:after="120"/>
              <w:rPr>
                <w:rFonts w:eastAsiaTheme="minorEastAsia"/>
                <w:lang w:val="en-US" w:eastAsia="zh-CN"/>
              </w:rPr>
            </w:pPr>
            <w:r>
              <w:rPr>
                <w:rFonts w:eastAsiaTheme="minorEastAsia"/>
                <w:lang w:val="en-US" w:eastAsia="zh-CN"/>
              </w:rPr>
              <w:t>Qualcomm</w:t>
            </w:r>
          </w:p>
        </w:tc>
        <w:tc>
          <w:tcPr>
            <w:tcW w:w="8395" w:type="dxa"/>
          </w:tcPr>
          <w:p w14:paraId="003AE53B" w14:textId="7C1BB908" w:rsidR="00AC44A2" w:rsidRDefault="00AC44A2" w:rsidP="00AC44A2">
            <w:pPr>
              <w:spacing w:after="120"/>
              <w:rPr>
                <w:rFonts w:eastAsiaTheme="minorEastAsia"/>
                <w:lang w:val="en-US" w:eastAsia="zh-CN"/>
              </w:rPr>
            </w:pPr>
            <w:r>
              <w:rPr>
                <w:rFonts w:eastAsiaTheme="minorEastAsia"/>
                <w:lang w:val="en-US" w:eastAsia="zh-CN"/>
              </w:rPr>
              <w:t>The UE would measure PRS-RSRP and PRS-RSRPP with the same Rx branches (e.g. 2) in the same time instance but the reported value for each measurement could correspond to a different Rx branch</w:t>
            </w:r>
            <w:r w:rsidR="006541FE">
              <w:rPr>
                <w:rFonts w:eastAsiaTheme="minorEastAsia"/>
                <w:lang w:val="en-US" w:eastAsia="zh-CN"/>
              </w:rPr>
              <w:t>. The value reported for each measur</w:t>
            </w:r>
            <w:r w:rsidR="00BF1F3C">
              <w:rPr>
                <w:rFonts w:eastAsiaTheme="minorEastAsia"/>
                <w:lang w:val="en-US" w:eastAsia="zh-CN"/>
              </w:rPr>
              <w:t xml:space="preserve">ement would be the </w:t>
            </w:r>
            <w:r>
              <w:rPr>
                <w:rFonts w:eastAsiaTheme="minorEastAsia"/>
                <w:lang w:val="en-US" w:eastAsia="zh-CN"/>
              </w:rPr>
              <w:t>maximum value observed</w:t>
            </w:r>
            <w:r w:rsidR="007F214F">
              <w:rPr>
                <w:rFonts w:eastAsiaTheme="minorEastAsia"/>
                <w:lang w:val="en-US" w:eastAsia="zh-CN"/>
              </w:rPr>
              <w:t xml:space="preserve"> </w:t>
            </w:r>
            <w:r w:rsidR="00AB0F8E">
              <w:rPr>
                <w:rFonts w:eastAsiaTheme="minorEastAsia"/>
                <w:lang w:val="en-US" w:eastAsia="zh-CN"/>
              </w:rPr>
              <w:t>across</w:t>
            </w:r>
            <w:r w:rsidR="00331466">
              <w:rPr>
                <w:rFonts w:eastAsiaTheme="minorEastAsia"/>
                <w:lang w:val="en-US" w:eastAsia="zh-CN"/>
              </w:rPr>
              <w:t xml:space="preserve"> all</w:t>
            </w:r>
            <w:r w:rsidR="00AB0F8E">
              <w:rPr>
                <w:rFonts w:eastAsiaTheme="minorEastAsia"/>
                <w:lang w:val="en-US" w:eastAsia="zh-CN"/>
              </w:rPr>
              <w:t xml:space="preserve"> the Rx branches</w:t>
            </w:r>
            <w:r w:rsidR="00331466">
              <w:rPr>
                <w:rFonts w:eastAsiaTheme="minorEastAsia"/>
                <w:lang w:val="en-US" w:eastAsia="zh-CN"/>
              </w:rPr>
              <w:t xml:space="preserve"> used to measure</w:t>
            </w:r>
            <w:r w:rsidR="00AB0F8E">
              <w:rPr>
                <w:rFonts w:eastAsiaTheme="minorEastAsia"/>
                <w:lang w:val="en-US" w:eastAsia="zh-CN"/>
              </w:rPr>
              <w:t>.</w:t>
            </w:r>
          </w:p>
        </w:tc>
      </w:tr>
    </w:tbl>
    <w:p w14:paraId="23705D8E" w14:textId="77777777" w:rsidR="000A1E6F" w:rsidRPr="00364E83" w:rsidRDefault="000A1E6F" w:rsidP="0048098F">
      <w:pPr>
        <w:pStyle w:val="ListParagraph"/>
        <w:overflowPunct/>
        <w:autoSpaceDE/>
        <w:autoSpaceDN/>
        <w:adjustRightInd/>
        <w:spacing w:after="120"/>
        <w:ind w:left="1656" w:firstLineChars="0" w:firstLine="0"/>
        <w:textAlignment w:val="auto"/>
        <w:rPr>
          <w:rFonts w:eastAsia="SimSun"/>
          <w:szCs w:val="24"/>
          <w:lang w:eastAsia="zh-CN"/>
        </w:rPr>
      </w:pPr>
    </w:p>
    <w:p w14:paraId="2FA677E0" w14:textId="281BB9B5" w:rsidR="008D32AC" w:rsidRPr="00364E83" w:rsidRDefault="008D32AC" w:rsidP="00567C4C">
      <w:pPr>
        <w:pStyle w:val="Heading3"/>
      </w:pPr>
      <w:r w:rsidRPr="00364E83">
        <w:t xml:space="preserve">Sub-topic 3-2: </w:t>
      </w:r>
      <w:r w:rsidR="00C547E1" w:rsidRPr="00364E83">
        <w:t>SRS-RSRPP</w:t>
      </w:r>
    </w:p>
    <w:p w14:paraId="205194E8" w14:textId="573E6999" w:rsidR="008D32AC" w:rsidRPr="00364E83" w:rsidRDefault="008D32AC" w:rsidP="008D32AC">
      <w:pPr>
        <w:rPr>
          <w:b/>
          <w:u w:val="single"/>
          <w:lang w:eastAsia="ko-KR"/>
        </w:rPr>
      </w:pPr>
      <w:r w:rsidRPr="00364E83">
        <w:rPr>
          <w:b/>
          <w:u w:val="single"/>
          <w:lang w:eastAsia="ko-KR"/>
        </w:rPr>
        <w:t>Issue 3-</w:t>
      </w:r>
      <w:r w:rsidR="00E83763" w:rsidRPr="00364E83">
        <w:rPr>
          <w:b/>
          <w:u w:val="single"/>
          <w:lang w:eastAsia="ko-KR"/>
        </w:rPr>
        <w:t>2</w:t>
      </w:r>
      <w:r w:rsidRPr="00364E83">
        <w:rPr>
          <w:b/>
          <w:u w:val="single"/>
          <w:lang w:eastAsia="ko-KR"/>
        </w:rPr>
        <w:t xml:space="preserve">-1: </w:t>
      </w:r>
      <w:r w:rsidR="00561794" w:rsidRPr="00364E83">
        <w:rPr>
          <w:b/>
          <w:u w:val="single"/>
          <w:lang w:eastAsia="ko-KR"/>
        </w:rPr>
        <w:t xml:space="preserve">Related to </w:t>
      </w:r>
      <w:r w:rsidR="00F216A6" w:rsidRPr="00364E83">
        <w:rPr>
          <w:b/>
          <w:u w:val="single"/>
          <w:lang w:eastAsia="ko-KR"/>
        </w:rPr>
        <w:t xml:space="preserve">RAN1 </w:t>
      </w:r>
      <w:r w:rsidR="00D85052" w:rsidRPr="00364E83">
        <w:rPr>
          <w:b/>
          <w:u w:val="single"/>
          <w:lang w:eastAsia="ko-KR"/>
        </w:rPr>
        <w:t xml:space="preserve">LS </w:t>
      </w:r>
      <w:r w:rsidR="00F216A6" w:rsidRPr="00364E83">
        <w:rPr>
          <w:b/>
          <w:u w:val="single"/>
          <w:lang w:eastAsia="ko-KR"/>
        </w:rPr>
        <w:t>UL SRS-RSRPP definition</w:t>
      </w:r>
    </w:p>
    <w:p w14:paraId="5CCC7E91" w14:textId="05830176" w:rsidR="00002503" w:rsidRPr="00364E83" w:rsidRDefault="00002503" w:rsidP="008D32A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 xml:space="preserve">Response to RAN1 LS in </w:t>
      </w:r>
      <w:r w:rsidR="00A2275D" w:rsidRPr="00364E83">
        <w:rPr>
          <w:rFonts w:eastAsia="SimSun"/>
          <w:szCs w:val="24"/>
          <w:lang w:eastAsia="zh-CN"/>
        </w:rPr>
        <w:t>R1-2112744</w:t>
      </w:r>
      <w:r w:rsidRPr="00364E83">
        <w:rPr>
          <w:rFonts w:eastAsia="SimSun"/>
          <w:szCs w:val="24"/>
          <w:lang w:eastAsia="zh-CN"/>
        </w:rPr>
        <w:t xml:space="preserve">: </w:t>
      </w:r>
      <w:r w:rsidR="00567361" w:rsidRPr="00364E83">
        <w:rPr>
          <w:rFonts w:eastAsia="SimSun"/>
          <w:szCs w:val="24"/>
          <w:lang w:eastAsia="zh-CN"/>
        </w:rPr>
        <w:t>UL SRS-RSRPP definition</w:t>
      </w:r>
    </w:p>
    <w:p w14:paraId="74CA5B86" w14:textId="6A3A61F2" w:rsidR="008D32AC" w:rsidRPr="00364E83" w:rsidRDefault="008D32AC" w:rsidP="008D32A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Proposals:</w:t>
      </w:r>
    </w:p>
    <w:p w14:paraId="12261C51" w14:textId="01F5FA63" w:rsidR="008D32AC" w:rsidRPr="00364E83" w:rsidRDefault="008D32AC" w:rsidP="008D32A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64E83">
        <w:rPr>
          <w:rFonts w:eastAsia="SimSun"/>
          <w:szCs w:val="24"/>
          <w:lang w:eastAsia="zh-CN"/>
        </w:rPr>
        <w:t>Option 1: E///</w:t>
      </w:r>
      <w:r w:rsidR="00567361" w:rsidRPr="00364E83">
        <w:rPr>
          <w:rFonts w:eastAsia="SimSun"/>
          <w:szCs w:val="24"/>
          <w:lang w:eastAsia="zh-CN"/>
        </w:rPr>
        <w:t>, HW</w:t>
      </w:r>
    </w:p>
    <w:p w14:paraId="19F537E2" w14:textId="3E6D9CA9" w:rsidR="000B377D" w:rsidRPr="00364E83" w:rsidRDefault="000B377D" w:rsidP="00DA774D">
      <w:pPr>
        <w:spacing w:after="120"/>
        <w:ind w:left="1988"/>
        <w:rPr>
          <w:szCs w:val="24"/>
          <w:lang w:eastAsia="zh-CN"/>
        </w:rPr>
      </w:pPr>
      <w:r w:rsidRPr="00364E83">
        <w:rPr>
          <w:szCs w:val="24"/>
          <w:lang w:eastAsia="zh-CN"/>
        </w:rPr>
        <w:t xml:space="preserve">The reference point for UL SRS-RSRPP shall be: </w:t>
      </w:r>
    </w:p>
    <w:p w14:paraId="50FBF1B5" w14:textId="269ADC12" w:rsidR="00DA774D" w:rsidRPr="00364E83" w:rsidRDefault="00DA774D" w:rsidP="00052167">
      <w:pPr>
        <w:pStyle w:val="ListParagraph"/>
        <w:numPr>
          <w:ilvl w:val="0"/>
          <w:numId w:val="37"/>
        </w:numPr>
        <w:spacing w:after="120"/>
        <w:ind w:firstLineChars="0"/>
        <w:rPr>
          <w:szCs w:val="24"/>
          <w:lang w:eastAsia="zh-CN"/>
        </w:rPr>
      </w:pPr>
      <w:r w:rsidRPr="00364E83">
        <w:rPr>
          <w:szCs w:val="24"/>
          <w:lang w:eastAsia="zh-CN"/>
        </w:rPr>
        <w:t>for type 1-C base station TS 38.104 [9]: the Rx antenna connector,</w:t>
      </w:r>
    </w:p>
    <w:p w14:paraId="30FC2F05" w14:textId="04D70692" w:rsidR="00DA774D" w:rsidRPr="00364E83" w:rsidRDefault="00DA774D" w:rsidP="00052167">
      <w:pPr>
        <w:pStyle w:val="ListParagraph"/>
        <w:numPr>
          <w:ilvl w:val="0"/>
          <w:numId w:val="38"/>
        </w:numPr>
        <w:spacing w:after="120"/>
        <w:ind w:firstLineChars="0"/>
        <w:rPr>
          <w:szCs w:val="24"/>
          <w:lang w:eastAsia="zh-CN"/>
        </w:rPr>
      </w:pPr>
      <w:r w:rsidRPr="00364E83">
        <w:rPr>
          <w:szCs w:val="24"/>
          <w:lang w:eastAsia="zh-CN"/>
        </w:rPr>
        <w:t>for type 1-H base station TS 38.104 [9]: the Rx Transceiver Array Boundary connector,</w:t>
      </w:r>
    </w:p>
    <w:p w14:paraId="0E1FE500" w14:textId="6A99FFEE" w:rsidR="00DA774D" w:rsidRPr="00364E83" w:rsidRDefault="00DA774D" w:rsidP="00052167">
      <w:pPr>
        <w:pStyle w:val="ListParagraph"/>
        <w:numPr>
          <w:ilvl w:val="0"/>
          <w:numId w:val="38"/>
        </w:numPr>
        <w:spacing w:after="120"/>
        <w:ind w:firstLineChars="0"/>
        <w:rPr>
          <w:rFonts w:eastAsia="SimSun"/>
          <w:szCs w:val="24"/>
          <w:lang w:eastAsia="zh-CN"/>
        </w:rPr>
      </w:pPr>
      <w:r w:rsidRPr="00364E83">
        <w:rPr>
          <w:szCs w:val="24"/>
          <w:lang w:eastAsia="zh-CN"/>
        </w:rPr>
        <w:t>for type 1-O or 2-O base station TS 38.104 [9]: based on the combined signal from antenna elements corresponding to a given receiver branch.</w:t>
      </w:r>
    </w:p>
    <w:p w14:paraId="6C208C1A" w14:textId="49F591F9" w:rsidR="008D32AC" w:rsidRPr="00364E83" w:rsidRDefault="008D32AC" w:rsidP="008D32A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64E83">
        <w:rPr>
          <w:rFonts w:eastAsia="SimSun"/>
          <w:szCs w:val="24"/>
          <w:lang w:eastAsia="zh-CN"/>
        </w:rPr>
        <w:t xml:space="preserve">Option 2: </w:t>
      </w:r>
      <w:r w:rsidR="00DA774D" w:rsidRPr="00364E83">
        <w:rPr>
          <w:rFonts w:eastAsia="SimSun"/>
          <w:szCs w:val="24"/>
          <w:lang w:eastAsia="zh-CN"/>
        </w:rPr>
        <w:t>Nokia</w:t>
      </w:r>
    </w:p>
    <w:p w14:paraId="39B2524F" w14:textId="77777777" w:rsidR="002C080D" w:rsidRPr="00364E83" w:rsidRDefault="002C080D" w:rsidP="002C080D">
      <w:pPr>
        <w:pStyle w:val="ListParagraph"/>
        <w:numPr>
          <w:ilvl w:val="2"/>
          <w:numId w:val="1"/>
        </w:numPr>
        <w:spacing w:after="120"/>
        <w:ind w:firstLineChars="0"/>
        <w:rPr>
          <w:rFonts w:eastAsia="SimSun"/>
          <w:szCs w:val="24"/>
          <w:lang w:eastAsia="zh-CN"/>
        </w:rPr>
      </w:pPr>
      <w:r w:rsidRPr="00364E83">
        <w:rPr>
          <w:rFonts w:eastAsia="SimSun"/>
          <w:szCs w:val="24"/>
          <w:lang w:eastAsia="zh-CN"/>
        </w:rPr>
        <w:t>Study the path UL-RSRP measurement for UL-SRSP with option-1 that The same RX branch(es) as applied for the first path UL SRS-RSRPP measurements are used.</w:t>
      </w:r>
    </w:p>
    <w:p w14:paraId="12D39A90" w14:textId="1CB3D2FF" w:rsidR="002C080D" w:rsidRPr="00364E83" w:rsidRDefault="002C080D" w:rsidP="002C080D">
      <w:pPr>
        <w:pStyle w:val="ListParagraph"/>
        <w:numPr>
          <w:ilvl w:val="2"/>
          <w:numId w:val="1"/>
        </w:numPr>
        <w:spacing w:after="120"/>
        <w:ind w:firstLineChars="0"/>
        <w:rPr>
          <w:rFonts w:eastAsia="SimSun"/>
          <w:szCs w:val="24"/>
          <w:lang w:eastAsia="zh-CN"/>
        </w:rPr>
      </w:pPr>
      <w:r w:rsidRPr="00364E83">
        <w:rPr>
          <w:szCs w:val="24"/>
          <w:lang w:eastAsia="zh-CN"/>
        </w:rPr>
        <w:t>For path UL-RSRP, the same argument as DL path-RSRP exists. RAN4 takes the same framework for UL-RSRP, if RAN4 makes agreements on DL path-RSRP measurements and reporting.</w:t>
      </w:r>
    </w:p>
    <w:p w14:paraId="504B306B" w14:textId="77777777" w:rsidR="008D32AC" w:rsidRPr="00364E83" w:rsidRDefault="008D32AC" w:rsidP="008D32A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Recommended WF</w:t>
      </w:r>
    </w:p>
    <w:p w14:paraId="6F8D4E49" w14:textId="77777777" w:rsidR="008D32AC" w:rsidRPr="00364E83" w:rsidRDefault="008D32AC" w:rsidP="008D32AC">
      <w:pPr>
        <w:pStyle w:val="ListParagraph"/>
        <w:numPr>
          <w:ilvl w:val="1"/>
          <w:numId w:val="1"/>
        </w:numPr>
        <w:overflowPunct/>
        <w:autoSpaceDE/>
        <w:autoSpaceDN/>
        <w:adjustRightInd/>
        <w:spacing w:after="240"/>
        <w:ind w:left="1434" w:firstLineChars="0" w:hanging="357"/>
        <w:textAlignment w:val="auto"/>
        <w:rPr>
          <w:rFonts w:eastAsia="SimSun"/>
          <w:szCs w:val="24"/>
          <w:lang w:eastAsia="zh-CN"/>
        </w:rPr>
      </w:pPr>
      <w:r w:rsidRPr="00364E83">
        <w:rPr>
          <w:rFonts w:eastAsia="SimSun"/>
          <w:szCs w:val="24"/>
          <w:lang w:eastAsia="zh-CN"/>
        </w:rPr>
        <w:t>Discuss the proposals</w:t>
      </w:r>
    </w:p>
    <w:tbl>
      <w:tblPr>
        <w:tblStyle w:val="TableGrid"/>
        <w:tblW w:w="0" w:type="auto"/>
        <w:tblLook w:val="04A0" w:firstRow="1" w:lastRow="0" w:firstColumn="1" w:lastColumn="0" w:noHBand="0" w:noVBand="1"/>
      </w:tblPr>
      <w:tblGrid>
        <w:gridCol w:w="1236"/>
        <w:gridCol w:w="8395"/>
      </w:tblGrid>
      <w:tr w:rsidR="008D32AC" w:rsidRPr="00364E83" w14:paraId="5DFC6D10" w14:textId="77777777" w:rsidTr="006D0C82">
        <w:tc>
          <w:tcPr>
            <w:tcW w:w="1236" w:type="dxa"/>
          </w:tcPr>
          <w:p w14:paraId="1B01496C" w14:textId="77777777" w:rsidR="008D32AC" w:rsidRPr="00364E83" w:rsidRDefault="008D32AC" w:rsidP="006D0C82">
            <w:pPr>
              <w:spacing w:after="120"/>
              <w:rPr>
                <w:rFonts w:eastAsiaTheme="minorEastAsia"/>
                <w:b/>
                <w:bCs/>
                <w:lang w:val="en-US" w:eastAsia="zh-CN"/>
              </w:rPr>
            </w:pPr>
            <w:r w:rsidRPr="00364E83">
              <w:rPr>
                <w:rFonts w:eastAsiaTheme="minorEastAsia"/>
                <w:b/>
                <w:bCs/>
                <w:lang w:val="en-US" w:eastAsia="zh-CN"/>
              </w:rPr>
              <w:t>Company</w:t>
            </w:r>
          </w:p>
        </w:tc>
        <w:tc>
          <w:tcPr>
            <w:tcW w:w="8395" w:type="dxa"/>
          </w:tcPr>
          <w:p w14:paraId="1B6A744D" w14:textId="77777777" w:rsidR="008D32AC" w:rsidRPr="00364E83" w:rsidRDefault="008D32AC" w:rsidP="006D0C82">
            <w:pPr>
              <w:spacing w:after="120"/>
              <w:rPr>
                <w:rFonts w:eastAsiaTheme="minorEastAsia"/>
                <w:b/>
                <w:bCs/>
                <w:lang w:val="en-US" w:eastAsia="zh-CN"/>
              </w:rPr>
            </w:pPr>
            <w:r w:rsidRPr="00364E83">
              <w:rPr>
                <w:rFonts w:eastAsiaTheme="minorEastAsia"/>
                <w:b/>
                <w:bCs/>
                <w:lang w:val="en-US" w:eastAsia="zh-CN"/>
              </w:rPr>
              <w:t>Comments</w:t>
            </w:r>
          </w:p>
        </w:tc>
      </w:tr>
      <w:tr w:rsidR="008D32AC" w:rsidRPr="00364E83" w14:paraId="0D3A8A47" w14:textId="77777777" w:rsidTr="006D0C82">
        <w:tc>
          <w:tcPr>
            <w:tcW w:w="1236" w:type="dxa"/>
          </w:tcPr>
          <w:p w14:paraId="37F0D668" w14:textId="7E8B8371" w:rsidR="008D32AC" w:rsidRPr="00364E83" w:rsidRDefault="008B795D" w:rsidP="006D0C8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772590AE" w14:textId="77777777" w:rsidR="008D32AC" w:rsidRDefault="008B795D" w:rsidP="006D0C82">
            <w:pPr>
              <w:spacing w:after="120"/>
              <w:rPr>
                <w:rFonts w:eastAsiaTheme="minorEastAsia"/>
                <w:lang w:val="en-US" w:eastAsia="zh-CN"/>
              </w:rPr>
            </w:pPr>
            <w:r>
              <w:rPr>
                <w:rFonts w:eastAsiaTheme="minorEastAsia"/>
                <w:lang w:val="en-US" w:eastAsia="zh-CN"/>
              </w:rPr>
              <w:t>Option 1.</w:t>
            </w:r>
          </w:p>
          <w:p w14:paraId="2D5E1439" w14:textId="52C3E0E6" w:rsidR="008B795D" w:rsidRPr="00364E83" w:rsidRDefault="008B795D" w:rsidP="00766AAE">
            <w:pPr>
              <w:spacing w:after="120"/>
              <w:rPr>
                <w:rFonts w:eastAsiaTheme="minorEastAsia"/>
                <w:lang w:val="en-US" w:eastAsia="zh-CN"/>
              </w:rPr>
            </w:pPr>
            <w:r>
              <w:rPr>
                <w:rFonts w:eastAsiaTheme="minorEastAsia"/>
                <w:lang w:val="en-US" w:eastAsia="zh-CN"/>
              </w:rPr>
              <w:t xml:space="preserve">We suggest the reply LS to </w:t>
            </w:r>
            <w:r w:rsidRPr="00364E83">
              <w:rPr>
                <w:rFonts w:eastAsia="SimSun"/>
                <w:szCs w:val="24"/>
                <w:lang w:eastAsia="zh-CN"/>
              </w:rPr>
              <w:t>R1-2112744</w:t>
            </w:r>
            <w:r>
              <w:rPr>
                <w:rFonts w:eastAsia="SimSun"/>
                <w:szCs w:val="24"/>
                <w:lang w:eastAsia="zh-CN"/>
              </w:rPr>
              <w:t xml:space="preserve"> </w:t>
            </w:r>
            <w:r w:rsidR="00766AAE">
              <w:rPr>
                <w:rFonts w:eastAsia="SimSun"/>
                <w:szCs w:val="24"/>
                <w:lang w:eastAsia="zh-CN"/>
              </w:rPr>
              <w:t>to</w:t>
            </w:r>
            <w:r>
              <w:rPr>
                <w:rFonts w:eastAsia="SimSun"/>
                <w:szCs w:val="24"/>
                <w:lang w:eastAsia="zh-CN"/>
              </w:rPr>
              <w:t xml:space="preserve"> focus on the definition of reference point for SRS-RSRPP, while other issues that are common to PRS-RSRPP and SRS-RSRPP as discussed in sub-topic 3-1 can be included in another LS (if there is consensus in RAN4).</w:t>
            </w:r>
          </w:p>
        </w:tc>
      </w:tr>
      <w:tr w:rsidR="00902D3D" w:rsidRPr="00364E83" w14:paraId="32F5546B" w14:textId="77777777" w:rsidTr="006D0C82">
        <w:tc>
          <w:tcPr>
            <w:tcW w:w="1236" w:type="dxa"/>
          </w:tcPr>
          <w:p w14:paraId="19D788C8" w14:textId="3FB35E1F" w:rsidR="00902D3D" w:rsidRPr="00364E83" w:rsidRDefault="00902D3D" w:rsidP="006D0C82">
            <w:pPr>
              <w:spacing w:after="120"/>
              <w:rPr>
                <w:rFonts w:eastAsiaTheme="minorEastAsia"/>
                <w:lang w:val="en-US" w:eastAsia="zh-CN"/>
              </w:rPr>
            </w:pPr>
            <w:r>
              <w:rPr>
                <w:rFonts w:eastAsiaTheme="minorEastAsia" w:hint="eastAsia"/>
                <w:lang w:val="en-US" w:eastAsia="zh-CN"/>
              </w:rPr>
              <w:t>CATT</w:t>
            </w:r>
          </w:p>
        </w:tc>
        <w:tc>
          <w:tcPr>
            <w:tcW w:w="8395" w:type="dxa"/>
          </w:tcPr>
          <w:p w14:paraId="7CA722F7" w14:textId="5F2EB43C" w:rsidR="00902D3D" w:rsidRPr="00364E83" w:rsidRDefault="00902D3D" w:rsidP="006D0C82">
            <w:pPr>
              <w:spacing w:after="12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think the reference point for SRS-RSRP and SRS-RSRPP should be the same. </w:t>
            </w:r>
            <w:r>
              <w:rPr>
                <w:rFonts w:eastAsiaTheme="minorEastAsia"/>
                <w:lang w:val="en-US" w:eastAsia="zh-CN"/>
              </w:rPr>
              <w:t>I</w:t>
            </w:r>
            <w:r>
              <w:rPr>
                <w:rFonts w:eastAsiaTheme="minorEastAsia" w:hint="eastAsia"/>
                <w:lang w:val="en-US" w:eastAsia="zh-CN"/>
              </w:rPr>
              <w:t xml:space="preserve">f option 1 is agreed, the reference point for SRS-RSRP should also be updated which should be informed to RAN1. </w:t>
            </w:r>
          </w:p>
        </w:tc>
      </w:tr>
      <w:tr w:rsidR="00295D3A" w:rsidRPr="00364E83" w14:paraId="037BFF85" w14:textId="77777777" w:rsidTr="006D0C82">
        <w:tc>
          <w:tcPr>
            <w:tcW w:w="1236" w:type="dxa"/>
          </w:tcPr>
          <w:p w14:paraId="08B45BED" w14:textId="4C20C14F" w:rsidR="00295D3A" w:rsidRPr="00364E83" w:rsidRDefault="00295D3A" w:rsidP="00295D3A">
            <w:pPr>
              <w:spacing w:after="120"/>
              <w:rPr>
                <w:rFonts w:eastAsiaTheme="minorEastAsia"/>
                <w:lang w:val="en-US" w:eastAsia="zh-CN"/>
              </w:rPr>
            </w:pPr>
            <w:r>
              <w:rPr>
                <w:rFonts w:eastAsiaTheme="minorEastAsia"/>
                <w:lang w:val="en-US" w:eastAsia="zh-CN"/>
              </w:rPr>
              <w:t xml:space="preserve">Ericsson </w:t>
            </w:r>
          </w:p>
        </w:tc>
        <w:tc>
          <w:tcPr>
            <w:tcW w:w="8395" w:type="dxa"/>
          </w:tcPr>
          <w:p w14:paraId="1FA4E01F" w14:textId="77777777" w:rsidR="00295D3A" w:rsidRDefault="00295D3A" w:rsidP="00295D3A">
            <w:pPr>
              <w:spacing w:after="120"/>
              <w:rPr>
                <w:rFonts w:eastAsiaTheme="minorEastAsia"/>
                <w:lang w:val="en-US" w:eastAsia="zh-CN"/>
              </w:rPr>
            </w:pPr>
            <w:r>
              <w:rPr>
                <w:rFonts w:eastAsiaTheme="minorEastAsia"/>
                <w:lang w:val="en-US" w:eastAsia="zh-CN"/>
              </w:rPr>
              <w:t xml:space="preserve">Option 1. In our understanding issue 3-2-1 is related to responding to RAN1 LS therefore we should limit reply LS to RAN4 point of view on reference point for UL SRS RSRPP measurement only. </w:t>
            </w:r>
          </w:p>
          <w:p w14:paraId="0A37386A" w14:textId="1336D8BC" w:rsidR="00295D3A" w:rsidRPr="00364E83" w:rsidRDefault="00295D3A" w:rsidP="00295D3A">
            <w:pPr>
              <w:spacing w:after="120"/>
              <w:rPr>
                <w:rFonts w:eastAsiaTheme="minorEastAsia"/>
                <w:lang w:val="en-US" w:eastAsia="zh-CN"/>
              </w:rPr>
            </w:pPr>
            <w:r>
              <w:rPr>
                <w:rFonts w:eastAsiaTheme="minorEastAsia"/>
                <w:lang w:val="en-US" w:eastAsia="zh-CN"/>
              </w:rPr>
              <w:t>For additional issues mentioned in Option 2, we are open to discuss. However, in our view the first part of option 2 is already supported by UL SRS-RSRPP definition and the second part of option 2 is already captured in our LS response R4-2201672.</w:t>
            </w:r>
          </w:p>
        </w:tc>
      </w:tr>
      <w:tr w:rsidR="00295D3A" w:rsidRPr="00364E83" w14:paraId="33FB10F8" w14:textId="77777777" w:rsidTr="006D0C82">
        <w:tc>
          <w:tcPr>
            <w:tcW w:w="1236" w:type="dxa"/>
          </w:tcPr>
          <w:p w14:paraId="47064FF5" w14:textId="021D19D3" w:rsidR="00295D3A" w:rsidRPr="00364E83" w:rsidRDefault="003073E1" w:rsidP="00295D3A">
            <w:pPr>
              <w:spacing w:after="120"/>
              <w:rPr>
                <w:rFonts w:eastAsiaTheme="minorEastAsia"/>
                <w:lang w:val="en-US" w:eastAsia="zh-CN"/>
              </w:rPr>
            </w:pPr>
            <w:r>
              <w:rPr>
                <w:rFonts w:eastAsiaTheme="minorEastAsia"/>
                <w:lang w:val="en-US" w:eastAsia="zh-CN"/>
              </w:rPr>
              <w:t>Nokia</w:t>
            </w:r>
          </w:p>
        </w:tc>
        <w:tc>
          <w:tcPr>
            <w:tcW w:w="8395" w:type="dxa"/>
          </w:tcPr>
          <w:p w14:paraId="58363E26" w14:textId="768D7337" w:rsidR="00295D3A" w:rsidRPr="00364E83" w:rsidRDefault="003073E1" w:rsidP="003073E1">
            <w:pPr>
              <w:spacing w:after="120"/>
              <w:rPr>
                <w:rFonts w:eastAsiaTheme="minorEastAsia"/>
                <w:lang w:val="en-US" w:eastAsia="zh-CN"/>
              </w:rPr>
            </w:pPr>
            <w:r>
              <w:rPr>
                <w:rFonts w:eastAsiaTheme="minorEastAsia"/>
                <w:lang w:val="en-US" w:eastAsia="zh-CN"/>
              </w:rPr>
              <w:t xml:space="preserve">Support Option-1 and </w:t>
            </w:r>
            <w:r>
              <w:rPr>
                <w:rFonts w:eastAsia="SimSun"/>
                <w:szCs w:val="24"/>
                <w:lang w:eastAsia="zh-CN"/>
              </w:rPr>
              <w:t>Option-2. Our point is that there are common discussions in PRS-RSRPP and SRS-RSRPP, when RAN4 studies both.</w:t>
            </w:r>
          </w:p>
        </w:tc>
      </w:tr>
      <w:tr w:rsidR="00295D3A" w:rsidRPr="00364E83" w14:paraId="292DAA00" w14:textId="77777777" w:rsidTr="006D0C82">
        <w:tc>
          <w:tcPr>
            <w:tcW w:w="1236" w:type="dxa"/>
          </w:tcPr>
          <w:p w14:paraId="41C6D9C7" w14:textId="77777777" w:rsidR="00295D3A" w:rsidRPr="00364E83" w:rsidRDefault="00295D3A" w:rsidP="00295D3A">
            <w:pPr>
              <w:spacing w:after="120"/>
              <w:rPr>
                <w:rFonts w:eastAsiaTheme="minorEastAsia"/>
                <w:lang w:val="en-US" w:eastAsia="zh-CN"/>
              </w:rPr>
            </w:pPr>
          </w:p>
        </w:tc>
        <w:tc>
          <w:tcPr>
            <w:tcW w:w="8395" w:type="dxa"/>
          </w:tcPr>
          <w:p w14:paraId="049D7F6A" w14:textId="77777777" w:rsidR="00295D3A" w:rsidRPr="00364E83" w:rsidRDefault="00295D3A" w:rsidP="00295D3A">
            <w:pPr>
              <w:spacing w:after="120"/>
              <w:rPr>
                <w:rFonts w:eastAsiaTheme="minorEastAsia"/>
                <w:lang w:val="en-US" w:eastAsia="zh-CN"/>
              </w:rPr>
            </w:pPr>
          </w:p>
        </w:tc>
      </w:tr>
      <w:tr w:rsidR="00295D3A" w:rsidRPr="00364E83" w14:paraId="10AC0FF9" w14:textId="77777777" w:rsidTr="006D0C82">
        <w:tc>
          <w:tcPr>
            <w:tcW w:w="1236" w:type="dxa"/>
          </w:tcPr>
          <w:p w14:paraId="57DF8715" w14:textId="77777777" w:rsidR="00295D3A" w:rsidRPr="00364E83" w:rsidRDefault="00295D3A" w:rsidP="00295D3A">
            <w:pPr>
              <w:spacing w:after="120"/>
              <w:rPr>
                <w:rFonts w:eastAsiaTheme="minorEastAsia"/>
                <w:lang w:val="en-US" w:eastAsia="zh-CN"/>
              </w:rPr>
            </w:pPr>
          </w:p>
        </w:tc>
        <w:tc>
          <w:tcPr>
            <w:tcW w:w="8395" w:type="dxa"/>
          </w:tcPr>
          <w:p w14:paraId="354E1C9A" w14:textId="77777777" w:rsidR="00295D3A" w:rsidRPr="00364E83" w:rsidRDefault="00295D3A" w:rsidP="00295D3A">
            <w:pPr>
              <w:spacing w:after="120"/>
              <w:rPr>
                <w:rFonts w:eastAsiaTheme="minorEastAsia"/>
                <w:lang w:val="en-US" w:eastAsia="zh-CN"/>
              </w:rPr>
            </w:pPr>
          </w:p>
        </w:tc>
      </w:tr>
    </w:tbl>
    <w:p w14:paraId="635E31B9" w14:textId="13921F46" w:rsidR="008D32AC" w:rsidRPr="00364E83" w:rsidRDefault="008D32AC" w:rsidP="0048098F">
      <w:pPr>
        <w:pStyle w:val="ListParagraph"/>
        <w:overflowPunct/>
        <w:autoSpaceDE/>
        <w:autoSpaceDN/>
        <w:adjustRightInd/>
        <w:spacing w:after="120"/>
        <w:ind w:left="1656" w:firstLineChars="0" w:firstLine="0"/>
        <w:textAlignment w:val="auto"/>
        <w:rPr>
          <w:rFonts w:eastAsia="SimSun"/>
          <w:szCs w:val="24"/>
          <w:lang w:eastAsia="zh-CN"/>
        </w:rPr>
      </w:pPr>
    </w:p>
    <w:p w14:paraId="67C6819D" w14:textId="0DAE6B8A" w:rsidR="00E31ED0" w:rsidRPr="00364E83" w:rsidRDefault="00E31ED0" w:rsidP="0048098F">
      <w:pPr>
        <w:pStyle w:val="ListParagraph"/>
        <w:overflowPunct/>
        <w:autoSpaceDE/>
        <w:autoSpaceDN/>
        <w:adjustRightInd/>
        <w:spacing w:after="120"/>
        <w:ind w:left="1656" w:firstLineChars="0" w:firstLine="0"/>
        <w:textAlignment w:val="auto"/>
        <w:rPr>
          <w:rFonts w:eastAsia="SimSun"/>
          <w:szCs w:val="24"/>
          <w:lang w:eastAsia="zh-CN"/>
        </w:rPr>
      </w:pPr>
    </w:p>
    <w:p w14:paraId="42F1AE77" w14:textId="03C3AD87" w:rsidR="0028068C" w:rsidRPr="00364E83" w:rsidRDefault="0028068C" w:rsidP="00567C4C">
      <w:pPr>
        <w:pStyle w:val="Heading3"/>
      </w:pPr>
      <w:r w:rsidRPr="00364E83">
        <w:t>Sub-topic 3-</w:t>
      </w:r>
      <w:r w:rsidR="008A7D32" w:rsidRPr="00364E83">
        <w:t>3</w:t>
      </w:r>
      <w:r w:rsidRPr="00364E83">
        <w:t>:</w:t>
      </w:r>
      <w:r w:rsidR="00EF000C" w:rsidRPr="00364E83">
        <w:t xml:space="preserve"> RSTD reporting enhancement</w:t>
      </w:r>
    </w:p>
    <w:p w14:paraId="4CBEDC14" w14:textId="4C3E18C8" w:rsidR="0028068C" w:rsidRPr="00364E83" w:rsidRDefault="0028068C" w:rsidP="0028068C">
      <w:pPr>
        <w:rPr>
          <w:b/>
          <w:u w:val="single"/>
          <w:lang w:eastAsia="ko-KR"/>
        </w:rPr>
      </w:pPr>
      <w:r w:rsidRPr="00364E83">
        <w:rPr>
          <w:b/>
          <w:u w:val="single"/>
          <w:lang w:eastAsia="ko-KR"/>
        </w:rPr>
        <w:t>Issue 3-</w:t>
      </w:r>
      <w:r w:rsidR="00E012C2" w:rsidRPr="00364E83">
        <w:rPr>
          <w:b/>
          <w:u w:val="single"/>
          <w:lang w:eastAsia="ko-KR"/>
        </w:rPr>
        <w:t>3</w:t>
      </w:r>
      <w:r w:rsidRPr="00364E83">
        <w:rPr>
          <w:b/>
          <w:u w:val="single"/>
          <w:lang w:eastAsia="ko-KR"/>
        </w:rPr>
        <w:t xml:space="preserve">-1: </w:t>
      </w:r>
      <w:r w:rsidR="00EF000C" w:rsidRPr="00364E83">
        <w:rPr>
          <w:b/>
          <w:u w:val="single"/>
          <w:lang w:eastAsia="ko-KR"/>
        </w:rPr>
        <w:t>RSTD reporting</w:t>
      </w:r>
      <w:r w:rsidR="008518C3" w:rsidRPr="00364E83">
        <w:rPr>
          <w:b/>
          <w:u w:val="single"/>
          <w:lang w:eastAsia="ko-KR"/>
        </w:rPr>
        <w:t xml:space="preserve"> enhancement</w:t>
      </w:r>
    </w:p>
    <w:p w14:paraId="510DC4BB" w14:textId="77777777" w:rsidR="0028068C" w:rsidRPr="00364E83" w:rsidRDefault="0028068C" w:rsidP="0028068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Proposals:</w:t>
      </w:r>
    </w:p>
    <w:p w14:paraId="363B03B4" w14:textId="77777777" w:rsidR="00477270" w:rsidRPr="00364E83" w:rsidRDefault="00BD3D24" w:rsidP="0047727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64E83">
        <w:rPr>
          <w:rFonts w:eastAsia="SimSun"/>
          <w:szCs w:val="24"/>
          <w:lang w:eastAsia="zh-CN"/>
        </w:rPr>
        <w:t xml:space="preserve">Proposal </w:t>
      </w:r>
      <w:r w:rsidR="0028068C" w:rsidRPr="00364E83">
        <w:rPr>
          <w:rFonts w:eastAsia="SimSun"/>
          <w:szCs w:val="24"/>
          <w:lang w:eastAsia="zh-CN"/>
        </w:rPr>
        <w:t xml:space="preserve">1: </w:t>
      </w:r>
    </w:p>
    <w:p w14:paraId="618BF7A6" w14:textId="5DD7ADFF" w:rsidR="00EF000C" w:rsidRPr="00364E83" w:rsidRDefault="00B93DED" w:rsidP="00477270">
      <w:pPr>
        <w:pStyle w:val="ListParagraph"/>
        <w:numPr>
          <w:ilvl w:val="2"/>
          <w:numId w:val="1"/>
        </w:numPr>
        <w:overflowPunct/>
        <w:autoSpaceDE/>
        <w:autoSpaceDN/>
        <w:adjustRightInd/>
        <w:spacing w:after="120"/>
        <w:ind w:firstLineChars="0"/>
        <w:textAlignment w:val="auto"/>
        <w:rPr>
          <w:rFonts w:eastAsia="SimSun"/>
          <w:szCs w:val="24"/>
          <w:lang w:eastAsia="zh-CN"/>
        </w:rPr>
      </w:pPr>
      <w:r w:rsidRPr="00364E83">
        <w:rPr>
          <w:szCs w:val="24"/>
          <w:lang w:eastAsia="zh-CN"/>
        </w:rPr>
        <w:t>Ask RAN1/2 to update the RSTD reporting signaling in Rel-17 to allow UE reporting an RSTD reference resource for each PFL?</w:t>
      </w:r>
    </w:p>
    <w:p w14:paraId="673959E9" w14:textId="7B390256" w:rsidR="00477270" w:rsidRPr="00364E83" w:rsidRDefault="00477270" w:rsidP="00477270">
      <w:pPr>
        <w:pStyle w:val="ListParagraph"/>
        <w:numPr>
          <w:ilvl w:val="3"/>
          <w:numId w:val="1"/>
        </w:numPr>
        <w:overflowPunct/>
        <w:autoSpaceDE/>
        <w:autoSpaceDN/>
        <w:adjustRightInd/>
        <w:spacing w:after="120"/>
        <w:ind w:firstLineChars="0"/>
        <w:textAlignment w:val="auto"/>
        <w:rPr>
          <w:rFonts w:eastAsia="SimSun"/>
          <w:szCs w:val="24"/>
          <w:lang w:eastAsia="zh-CN"/>
        </w:rPr>
      </w:pPr>
      <w:r w:rsidRPr="00364E83">
        <w:rPr>
          <w:szCs w:val="24"/>
          <w:lang w:eastAsia="zh-CN"/>
        </w:rPr>
        <w:t>Option 1: HW</w:t>
      </w:r>
    </w:p>
    <w:p w14:paraId="551B8C9F" w14:textId="445E50BC" w:rsidR="00477270" w:rsidRPr="00364E83" w:rsidRDefault="00477270" w:rsidP="00477270">
      <w:pPr>
        <w:pStyle w:val="ListParagraph"/>
        <w:numPr>
          <w:ilvl w:val="4"/>
          <w:numId w:val="1"/>
        </w:numPr>
        <w:overflowPunct/>
        <w:autoSpaceDE/>
        <w:autoSpaceDN/>
        <w:adjustRightInd/>
        <w:spacing w:after="120"/>
        <w:ind w:firstLineChars="0"/>
        <w:textAlignment w:val="auto"/>
        <w:rPr>
          <w:rFonts w:eastAsia="SimSun"/>
          <w:szCs w:val="24"/>
          <w:lang w:eastAsia="zh-CN"/>
        </w:rPr>
      </w:pPr>
      <w:r w:rsidRPr="00364E83">
        <w:rPr>
          <w:szCs w:val="24"/>
          <w:lang w:eastAsia="zh-CN"/>
        </w:rPr>
        <w:t>Yes</w:t>
      </w:r>
    </w:p>
    <w:p w14:paraId="714C0619" w14:textId="695BB36C" w:rsidR="00477270" w:rsidRPr="00364E83" w:rsidRDefault="00477270" w:rsidP="00477270">
      <w:pPr>
        <w:pStyle w:val="ListParagraph"/>
        <w:numPr>
          <w:ilvl w:val="3"/>
          <w:numId w:val="1"/>
        </w:numPr>
        <w:overflowPunct/>
        <w:autoSpaceDE/>
        <w:autoSpaceDN/>
        <w:adjustRightInd/>
        <w:spacing w:after="120"/>
        <w:ind w:firstLineChars="0"/>
        <w:textAlignment w:val="auto"/>
        <w:rPr>
          <w:rFonts w:eastAsia="SimSun"/>
          <w:szCs w:val="24"/>
          <w:lang w:eastAsia="zh-CN"/>
        </w:rPr>
      </w:pPr>
      <w:r w:rsidRPr="00364E83">
        <w:rPr>
          <w:szCs w:val="24"/>
          <w:lang w:eastAsia="zh-CN"/>
        </w:rPr>
        <w:t>Option 2: OPPO</w:t>
      </w:r>
    </w:p>
    <w:p w14:paraId="7DFF19BC" w14:textId="5F75D20D" w:rsidR="00477270" w:rsidRPr="00364E83" w:rsidRDefault="00477270" w:rsidP="00477270">
      <w:pPr>
        <w:pStyle w:val="ListParagraph"/>
        <w:numPr>
          <w:ilvl w:val="4"/>
          <w:numId w:val="1"/>
        </w:numPr>
        <w:overflowPunct/>
        <w:autoSpaceDE/>
        <w:autoSpaceDN/>
        <w:adjustRightInd/>
        <w:spacing w:after="120"/>
        <w:ind w:firstLineChars="0"/>
        <w:textAlignment w:val="auto"/>
        <w:rPr>
          <w:rFonts w:eastAsia="SimSun"/>
          <w:szCs w:val="24"/>
          <w:lang w:eastAsia="zh-CN"/>
        </w:rPr>
      </w:pPr>
      <w:r w:rsidRPr="00364E83">
        <w:rPr>
          <w:szCs w:val="24"/>
          <w:lang w:eastAsia="zh-CN"/>
        </w:rPr>
        <w:t>N</w:t>
      </w:r>
      <w:r w:rsidR="00B74762" w:rsidRPr="00364E83">
        <w:rPr>
          <w:szCs w:val="24"/>
          <w:lang w:eastAsia="zh-CN"/>
        </w:rPr>
        <w:t>o</w:t>
      </w:r>
    </w:p>
    <w:p w14:paraId="0ADA1114" w14:textId="7E9CCB86" w:rsidR="00186416" w:rsidRPr="00364E83" w:rsidRDefault="007553D2" w:rsidP="0018641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64E83">
        <w:rPr>
          <w:rFonts w:eastAsia="SimSun"/>
          <w:szCs w:val="24"/>
          <w:lang w:eastAsia="zh-CN"/>
        </w:rPr>
        <w:t xml:space="preserve">Proposal </w:t>
      </w:r>
      <w:r w:rsidR="00186416" w:rsidRPr="00364E83">
        <w:rPr>
          <w:rFonts w:eastAsia="SimSun"/>
          <w:szCs w:val="24"/>
          <w:lang w:eastAsia="zh-CN"/>
        </w:rPr>
        <w:t xml:space="preserve">2: </w:t>
      </w:r>
      <w:r w:rsidR="00477270" w:rsidRPr="00364E83">
        <w:rPr>
          <w:rFonts w:eastAsia="SimSun"/>
          <w:szCs w:val="24"/>
          <w:lang w:eastAsia="zh-CN"/>
        </w:rPr>
        <w:t>Nokia</w:t>
      </w:r>
    </w:p>
    <w:p w14:paraId="62EF2136" w14:textId="0940A6A5" w:rsidR="00186416" w:rsidRPr="00364E83" w:rsidRDefault="00B74762" w:rsidP="00186416">
      <w:pPr>
        <w:pStyle w:val="ListParagraph"/>
        <w:numPr>
          <w:ilvl w:val="2"/>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Partial measurement report can help to reduce the latency. RAN4 further works on how to make partial measurement report and its requirement depending on PFL or MG configuration etc</w:t>
      </w:r>
    </w:p>
    <w:p w14:paraId="56329C1D" w14:textId="77777777" w:rsidR="0028068C" w:rsidRPr="00364E83" w:rsidRDefault="0028068C" w:rsidP="0028068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Recommended WF</w:t>
      </w:r>
    </w:p>
    <w:p w14:paraId="6E9BE1E5" w14:textId="77777777" w:rsidR="0028068C" w:rsidRPr="00364E83" w:rsidRDefault="0028068C" w:rsidP="0028068C">
      <w:pPr>
        <w:pStyle w:val="ListParagraph"/>
        <w:numPr>
          <w:ilvl w:val="1"/>
          <w:numId w:val="1"/>
        </w:numPr>
        <w:overflowPunct/>
        <w:autoSpaceDE/>
        <w:autoSpaceDN/>
        <w:adjustRightInd/>
        <w:spacing w:after="240"/>
        <w:ind w:left="1434" w:firstLineChars="0" w:hanging="357"/>
        <w:textAlignment w:val="auto"/>
        <w:rPr>
          <w:rFonts w:eastAsia="SimSun"/>
          <w:szCs w:val="24"/>
          <w:lang w:eastAsia="zh-CN"/>
        </w:rPr>
      </w:pPr>
      <w:r w:rsidRPr="00364E83">
        <w:rPr>
          <w:rFonts w:eastAsia="SimSun"/>
          <w:szCs w:val="24"/>
          <w:lang w:eastAsia="zh-CN"/>
        </w:rPr>
        <w:t>Discuss the proposals</w:t>
      </w:r>
    </w:p>
    <w:tbl>
      <w:tblPr>
        <w:tblStyle w:val="TableGrid"/>
        <w:tblW w:w="0" w:type="auto"/>
        <w:tblLook w:val="04A0" w:firstRow="1" w:lastRow="0" w:firstColumn="1" w:lastColumn="0" w:noHBand="0" w:noVBand="1"/>
      </w:tblPr>
      <w:tblGrid>
        <w:gridCol w:w="1236"/>
        <w:gridCol w:w="8395"/>
      </w:tblGrid>
      <w:tr w:rsidR="0028068C" w:rsidRPr="00364E83" w14:paraId="29192CF4" w14:textId="77777777" w:rsidTr="006D0C82">
        <w:tc>
          <w:tcPr>
            <w:tcW w:w="1236" w:type="dxa"/>
          </w:tcPr>
          <w:p w14:paraId="6D35F477" w14:textId="77777777" w:rsidR="0028068C" w:rsidRPr="00364E83" w:rsidRDefault="0028068C" w:rsidP="006D0C82">
            <w:pPr>
              <w:spacing w:after="120"/>
              <w:rPr>
                <w:rFonts w:eastAsiaTheme="minorEastAsia"/>
                <w:b/>
                <w:bCs/>
                <w:lang w:val="en-US" w:eastAsia="zh-CN"/>
              </w:rPr>
            </w:pPr>
            <w:r w:rsidRPr="00364E83">
              <w:rPr>
                <w:rFonts w:eastAsiaTheme="minorEastAsia"/>
                <w:b/>
                <w:bCs/>
                <w:lang w:val="en-US" w:eastAsia="zh-CN"/>
              </w:rPr>
              <w:t>Company</w:t>
            </w:r>
          </w:p>
        </w:tc>
        <w:tc>
          <w:tcPr>
            <w:tcW w:w="8395" w:type="dxa"/>
          </w:tcPr>
          <w:p w14:paraId="49F0772F" w14:textId="77777777" w:rsidR="0028068C" w:rsidRPr="00364E83" w:rsidRDefault="0028068C" w:rsidP="006D0C82">
            <w:pPr>
              <w:spacing w:after="120"/>
              <w:rPr>
                <w:rFonts w:eastAsiaTheme="minorEastAsia"/>
                <w:b/>
                <w:bCs/>
                <w:lang w:val="en-US" w:eastAsia="zh-CN"/>
              </w:rPr>
            </w:pPr>
            <w:r w:rsidRPr="00364E83">
              <w:rPr>
                <w:rFonts w:eastAsiaTheme="minorEastAsia"/>
                <w:b/>
                <w:bCs/>
                <w:lang w:val="en-US" w:eastAsia="zh-CN"/>
              </w:rPr>
              <w:t>Comments</w:t>
            </w:r>
          </w:p>
        </w:tc>
      </w:tr>
      <w:tr w:rsidR="0028068C" w:rsidRPr="00364E83" w14:paraId="48562E74" w14:textId="77777777" w:rsidTr="006D0C82">
        <w:tc>
          <w:tcPr>
            <w:tcW w:w="1236" w:type="dxa"/>
          </w:tcPr>
          <w:p w14:paraId="45DE4F2D" w14:textId="5B0A86D0" w:rsidR="0028068C" w:rsidRPr="00364E83" w:rsidRDefault="008967F0" w:rsidP="006D0C8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44D3A1D1" w14:textId="61D0A1AE" w:rsidR="0028068C" w:rsidRDefault="008967F0" w:rsidP="008967F0">
            <w:pPr>
              <w:spacing w:after="120"/>
              <w:rPr>
                <w:rFonts w:eastAsiaTheme="minorEastAsia"/>
                <w:u w:val="single"/>
                <w:lang w:val="en-US" w:eastAsia="zh-CN"/>
              </w:rPr>
            </w:pPr>
            <w:r>
              <w:rPr>
                <w:rFonts w:eastAsiaTheme="minorEastAsia" w:hint="eastAsia"/>
                <w:lang w:val="en-US" w:eastAsia="zh-CN"/>
              </w:rPr>
              <w:t>W</w:t>
            </w:r>
            <w:r>
              <w:rPr>
                <w:rFonts w:eastAsiaTheme="minorEastAsia"/>
                <w:lang w:val="en-US" w:eastAsia="zh-CN"/>
              </w:rPr>
              <w:t xml:space="preserve">e support option 1 for Proposal 1. Due to large time separation between measurement on different PFLs and the frequency drift, </w:t>
            </w:r>
            <w:r w:rsidRPr="00022799">
              <w:rPr>
                <w:rFonts w:eastAsiaTheme="minorEastAsia"/>
                <w:u w:val="single"/>
                <w:lang w:val="en-US" w:eastAsia="zh-CN"/>
              </w:rPr>
              <w:t xml:space="preserve">there </w:t>
            </w:r>
            <w:r>
              <w:rPr>
                <w:rFonts w:eastAsiaTheme="minorEastAsia"/>
                <w:u w:val="single"/>
                <w:lang w:val="en-US" w:eastAsia="zh-CN"/>
              </w:rPr>
              <w:t>is</w:t>
            </w:r>
            <w:r w:rsidRPr="00022799">
              <w:rPr>
                <w:rFonts w:eastAsiaTheme="minorEastAsia"/>
                <w:u w:val="single"/>
                <w:lang w:val="en-US" w:eastAsia="zh-CN"/>
              </w:rPr>
              <w:t xml:space="preserve"> practically no </w:t>
            </w:r>
            <w:r>
              <w:rPr>
                <w:rFonts w:eastAsiaTheme="minorEastAsia"/>
                <w:u w:val="single"/>
                <w:lang w:val="en-US" w:eastAsia="zh-CN"/>
              </w:rPr>
              <w:t xml:space="preserve">accuracy </w:t>
            </w:r>
            <w:r w:rsidRPr="00022799">
              <w:rPr>
                <w:rFonts w:eastAsiaTheme="minorEastAsia"/>
                <w:u w:val="single"/>
                <w:lang w:val="en-US" w:eastAsia="zh-CN"/>
              </w:rPr>
              <w:t>requirement for RSTD measurement with reference resource and neighbor resource on different PFLs</w:t>
            </w:r>
            <w:r>
              <w:rPr>
                <w:rFonts w:eastAsiaTheme="minorEastAsia"/>
                <w:u w:val="single"/>
                <w:lang w:val="en-US" w:eastAsia="zh-CN"/>
              </w:rPr>
              <w:t xml:space="preserve"> based on current reporting (one reference PRS resource for neighbor PRS resources on all PFLs). </w:t>
            </w:r>
            <w:r w:rsidR="001255C8">
              <w:rPr>
                <w:rFonts w:eastAsiaTheme="minorEastAsia"/>
                <w:u w:val="single"/>
                <w:lang w:val="en-US" w:eastAsia="zh-CN"/>
              </w:rPr>
              <w:t>Option 1 is proposed to resolve the issue by allowing UE to indicate a local reference PRS resource for each PFL.</w:t>
            </w:r>
          </w:p>
          <w:p w14:paraId="7C905693" w14:textId="7C4F996F" w:rsidR="008967F0" w:rsidRPr="00364E83" w:rsidRDefault="008967F0" w:rsidP="008967F0">
            <w:pPr>
              <w:spacing w:after="120"/>
              <w:rPr>
                <w:rFonts w:eastAsiaTheme="minorEastAsia"/>
                <w:lang w:val="en-US" w:eastAsia="zh-CN"/>
              </w:rPr>
            </w:pPr>
            <w:r>
              <w:rPr>
                <w:rFonts w:eastAsiaTheme="minorEastAsia"/>
                <w:u w:val="single"/>
                <w:lang w:val="en-US" w:eastAsia="zh-CN"/>
              </w:rPr>
              <w:t xml:space="preserve">We are open to discuss Proposal 2. </w:t>
            </w:r>
          </w:p>
        </w:tc>
      </w:tr>
      <w:tr w:rsidR="00902D3D" w:rsidRPr="00364E83" w14:paraId="2A6EB4C1" w14:textId="77777777" w:rsidTr="006D0C82">
        <w:tc>
          <w:tcPr>
            <w:tcW w:w="1236" w:type="dxa"/>
          </w:tcPr>
          <w:p w14:paraId="2D40E518" w14:textId="5AF9BA7A" w:rsidR="00902D3D" w:rsidRPr="00364E83" w:rsidRDefault="00902D3D" w:rsidP="006D0C82">
            <w:pPr>
              <w:spacing w:after="120"/>
              <w:rPr>
                <w:rFonts w:eastAsiaTheme="minorEastAsia"/>
                <w:lang w:val="en-US" w:eastAsia="zh-CN"/>
              </w:rPr>
            </w:pPr>
            <w:r>
              <w:rPr>
                <w:rFonts w:eastAsiaTheme="minorEastAsia" w:hint="eastAsia"/>
                <w:lang w:val="en-US" w:eastAsia="zh-CN"/>
              </w:rPr>
              <w:t>CATT</w:t>
            </w:r>
          </w:p>
        </w:tc>
        <w:tc>
          <w:tcPr>
            <w:tcW w:w="8395" w:type="dxa"/>
          </w:tcPr>
          <w:p w14:paraId="2DA1921A" w14:textId="3973CBB0" w:rsidR="00902D3D" w:rsidRPr="00364E83" w:rsidRDefault="00902D3D" w:rsidP="006D0C82">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proposal 1, support option 1. </w:t>
            </w:r>
            <w:r>
              <w:rPr>
                <w:rFonts w:eastAsiaTheme="minorEastAsia"/>
                <w:lang w:val="en-US" w:eastAsia="zh-CN"/>
              </w:rPr>
              <w:t>Q</w:t>
            </w:r>
            <w:r>
              <w:rPr>
                <w:rFonts w:eastAsiaTheme="minorEastAsia" w:hint="eastAsia"/>
                <w:lang w:val="en-US" w:eastAsia="zh-CN"/>
              </w:rPr>
              <w:t>uestion to option 1, does it mean the RSTD measurement only apply when the reference and neighbor resources are on the same PFL?</w:t>
            </w:r>
          </w:p>
        </w:tc>
      </w:tr>
      <w:tr w:rsidR="00902D3D" w:rsidRPr="00364E83" w14:paraId="03155A8C" w14:textId="77777777" w:rsidTr="006D0C82">
        <w:tc>
          <w:tcPr>
            <w:tcW w:w="1236" w:type="dxa"/>
          </w:tcPr>
          <w:p w14:paraId="74192AA0" w14:textId="0A30A2C8" w:rsidR="00902D3D" w:rsidRPr="00364E83" w:rsidRDefault="00560013" w:rsidP="006D0C82">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04852627" w14:textId="3C245823" w:rsidR="00902D3D" w:rsidRPr="00364E83" w:rsidRDefault="00560013" w:rsidP="006D0C82">
            <w:pPr>
              <w:spacing w:after="120"/>
              <w:rPr>
                <w:rFonts w:eastAsiaTheme="minorEastAsia"/>
                <w:lang w:val="en-US" w:eastAsia="zh-CN"/>
              </w:rPr>
            </w:pPr>
            <w:r>
              <w:rPr>
                <w:rFonts w:eastAsiaTheme="minorEastAsia"/>
                <w:lang w:val="en-US" w:eastAsia="zh-CN"/>
              </w:rPr>
              <w:t>For proposal 1, we are fine to ask RAN1/2 if no consensus could be reached in RAN4.</w:t>
            </w:r>
          </w:p>
        </w:tc>
      </w:tr>
      <w:tr w:rsidR="002D4420" w:rsidRPr="00364E83" w14:paraId="5A33BD42" w14:textId="77777777" w:rsidTr="006D0C82">
        <w:tc>
          <w:tcPr>
            <w:tcW w:w="1236" w:type="dxa"/>
          </w:tcPr>
          <w:p w14:paraId="653F5F0F" w14:textId="56C1231A" w:rsidR="002D4420" w:rsidRPr="00364E83" w:rsidRDefault="002D4420" w:rsidP="002D4420">
            <w:pPr>
              <w:spacing w:after="120"/>
              <w:rPr>
                <w:rFonts w:eastAsiaTheme="minorEastAsia"/>
                <w:lang w:val="en-US" w:eastAsia="zh-CN"/>
              </w:rPr>
            </w:pPr>
            <w:r>
              <w:rPr>
                <w:rFonts w:eastAsiaTheme="minorEastAsia"/>
                <w:lang w:val="en-US" w:eastAsia="zh-CN"/>
              </w:rPr>
              <w:t>Intel</w:t>
            </w:r>
          </w:p>
        </w:tc>
        <w:tc>
          <w:tcPr>
            <w:tcW w:w="8395" w:type="dxa"/>
          </w:tcPr>
          <w:p w14:paraId="4B2EB71D" w14:textId="4A6C8CC3" w:rsidR="002D4420" w:rsidRPr="00364E83" w:rsidRDefault="002D4420" w:rsidP="002D4420">
            <w:pPr>
              <w:spacing w:after="120"/>
              <w:rPr>
                <w:rFonts w:eastAsiaTheme="minorEastAsia"/>
                <w:lang w:val="en-US" w:eastAsia="zh-CN"/>
              </w:rPr>
            </w:pPr>
            <w:r>
              <w:rPr>
                <w:rFonts w:eastAsiaTheme="minorEastAsia"/>
                <w:lang w:val="en-US" w:eastAsia="zh-CN"/>
              </w:rPr>
              <w:t>For Proposal 1, we support option 2 since this WI in RAN1 was closed.</w:t>
            </w:r>
          </w:p>
        </w:tc>
      </w:tr>
      <w:tr w:rsidR="00295D3A" w:rsidRPr="00364E83" w14:paraId="19F50977" w14:textId="77777777" w:rsidTr="006D0C82">
        <w:tc>
          <w:tcPr>
            <w:tcW w:w="1236" w:type="dxa"/>
          </w:tcPr>
          <w:p w14:paraId="0DF07222" w14:textId="6C9D0A14" w:rsidR="00295D3A" w:rsidRPr="00364E83" w:rsidRDefault="00295D3A" w:rsidP="00295D3A">
            <w:pPr>
              <w:spacing w:after="120"/>
              <w:rPr>
                <w:rFonts w:eastAsiaTheme="minorEastAsia"/>
                <w:lang w:val="en-US" w:eastAsia="zh-CN"/>
              </w:rPr>
            </w:pPr>
            <w:r>
              <w:rPr>
                <w:rFonts w:eastAsiaTheme="minorEastAsia"/>
                <w:lang w:val="en-US" w:eastAsia="zh-CN"/>
              </w:rPr>
              <w:t>Ericsson</w:t>
            </w:r>
          </w:p>
        </w:tc>
        <w:tc>
          <w:tcPr>
            <w:tcW w:w="8395" w:type="dxa"/>
          </w:tcPr>
          <w:p w14:paraId="5F988EFF" w14:textId="77777777" w:rsidR="00295D3A" w:rsidRDefault="00295D3A" w:rsidP="00295D3A">
            <w:pPr>
              <w:spacing w:after="120"/>
              <w:rPr>
                <w:rFonts w:eastAsiaTheme="minorEastAsia"/>
                <w:lang w:val="en-US" w:eastAsia="zh-CN"/>
              </w:rPr>
            </w:pPr>
            <w:r>
              <w:rPr>
                <w:rFonts w:eastAsiaTheme="minorEastAsia"/>
                <w:lang w:val="en-US" w:eastAsia="zh-CN"/>
              </w:rPr>
              <w:t>Option 2 in proposal 1: In our view Rel. 16 accuracy requirements were based on multi-PFL measurement so we do not see a need to update the RSTD reporting signalling.</w:t>
            </w:r>
          </w:p>
          <w:p w14:paraId="5C573E11" w14:textId="7AB2BA41" w:rsidR="00295D3A" w:rsidRPr="00364E83" w:rsidRDefault="00295D3A" w:rsidP="00295D3A">
            <w:pPr>
              <w:spacing w:after="120"/>
              <w:rPr>
                <w:rFonts w:eastAsiaTheme="minorEastAsia"/>
                <w:lang w:val="en-US" w:eastAsia="zh-CN"/>
              </w:rPr>
            </w:pPr>
            <w:r>
              <w:rPr>
                <w:rFonts w:eastAsiaTheme="minorEastAsia"/>
                <w:lang w:val="en-US" w:eastAsia="zh-CN"/>
              </w:rPr>
              <w:t xml:space="preserve">On proposal 2: gain from partial measurement report we are open for discussion. </w:t>
            </w:r>
          </w:p>
        </w:tc>
      </w:tr>
      <w:tr w:rsidR="00295D3A" w:rsidRPr="00364E83" w14:paraId="77CC175D" w14:textId="77777777" w:rsidTr="006D0C82">
        <w:tc>
          <w:tcPr>
            <w:tcW w:w="1236" w:type="dxa"/>
          </w:tcPr>
          <w:p w14:paraId="6878D44C" w14:textId="504E9558" w:rsidR="00295D3A" w:rsidRPr="00364E83" w:rsidRDefault="003073E1" w:rsidP="00295D3A">
            <w:pPr>
              <w:spacing w:after="120"/>
              <w:rPr>
                <w:rFonts w:eastAsiaTheme="minorEastAsia"/>
                <w:lang w:val="en-US" w:eastAsia="zh-CN"/>
              </w:rPr>
            </w:pPr>
            <w:r>
              <w:rPr>
                <w:rFonts w:eastAsiaTheme="minorEastAsia"/>
                <w:lang w:val="en-US" w:eastAsia="zh-CN"/>
              </w:rPr>
              <w:t>Nokia</w:t>
            </w:r>
          </w:p>
        </w:tc>
        <w:tc>
          <w:tcPr>
            <w:tcW w:w="8395" w:type="dxa"/>
          </w:tcPr>
          <w:p w14:paraId="395A1AC2" w14:textId="77777777" w:rsidR="003073E1" w:rsidRDefault="003073E1" w:rsidP="00295D3A">
            <w:pPr>
              <w:spacing w:after="120"/>
              <w:rPr>
                <w:rFonts w:eastAsiaTheme="minorEastAsia"/>
                <w:lang w:val="en-US" w:eastAsia="zh-CN"/>
              </w:rPr>
            </w:pPr>
            <w:r>
              <w:rPr>
                <w:rFonts w:eastAsiaTheme="minorEastAsia"/>
                <w:lang w:val="en-US" w:eastAsia="zh-CN"/>
              </w:rPr>
              <w:t xml:space="preserve">We support proposal-1 and -2. </w:t>
            </w:r>
          </w:p>
          <w:p w14:paraId="7E755F0B" w14:textId="68BA2B01" w:rsidR="00295D3A" w:rsidRPr="00364E83" w:rsidRDefault="003073E1" w:rsidP="003073E1">
            <w:pPr>
              <w:spacing w:after="120"/>
              <w:rPr>
                <w:rFonts w:eastAsiaTheme="minorEastAsia"/>
                <w:lang w:val="en-US" w:eastAsia="zh-CN"/>
              </w:rPr>
            </w:pPr>
            <w:r>
              <w:rPr>
                <w:rFonts w:eastAsiaTheme="minorEastAsia"/>
                <w:lang w:val="en-US" w:eastAsia="zh-CN"/>
              </w:rPr>
              <w:t>We see PFL factor in measurement out of MG in 1.2.2. So these are related and we see proposal-1 and proposal-2 has same motivation. We propose to study latency reduction from reporting process.</w:t>
            </w:r>
          </w:p>
        </w:tc>
      </w:tr>
      <w:tr w:rsidR="00B3618D" w:rsidRPr="00364E83" w14:paraId="7E03C673" w14:textId="77777777" w:rsidTr="006D0C82">
        <w:tc>
          <w:tcPr>
            <w:tcW w:w="1236" w:type="dxa"/>
          </w:tcPr>
          <w:p w14:paraId="2EE0A7DA" w14:textId="17D2ECD2" w:rsidR="00B3618D" w:rsidRDefault="00B3618D" w:rsidP="00B3618D">
            <w:pPr>
              <w:spacing w:after="120"/>
              <w:rPr>
                <w:rFonts w:eastAsiaTheme="minorEastAsia"/>
                <w:lang w:val="en-US" w:eastAsia="zh-CN"/>
              </w:rPr>
            </w:pPr>
            <w:r>
              <w:rPr>
                <w:rFonts w:eastAsiaTheme="minorEastAsia"/>
                <w:lang w:val="en-US" w:eastAsia="zh-CN"/>
              </w:rPr>
              <w:t>Qualcomm</w:t>
            </w:r>
          </w:p>
        </w:tc>
        <w:tc>
          <w:tcPr>
            <w:tcW w:w="8395" w:type="dxa"/>
          </w:tcPr>
          <w:p w14:paraId="7B94295D" w14:textId="2CD4B34F" w:rsidR="00B3618D" w:rsidRDefault="00B3618D" w:rsidP="00B3618D">
            <w:pPr>
              <w:spacing w:after="120"/>
              <w:rPr>
                <w:rFonts w:eastAsiaTheme="minorEastAsia"/>
                <w:lang w:val="en-US" w:eastAsia="zh-CN"/>
              </w:rPr>
            </w:pPr>
            <w:r>
              <w:rPr>
                <w:rFonts w:eastAsiaTheme="minorEastAsia"/>
                <w:lang w:val="en-US" w:eastAsia="zh-CN"/>
              </w:rPr>
              <w:t>We do see merit in proposal 1 but it may be too late to pursue it in Rel-17.</w:t>
            </w:r>
          </w:p>
        </w:tc>
      </w:tr>
    </w:tbl>
    <w:p w14:paraId="776042DA" w14:textId="77777777" w:rsidR="0028068C" w:rsidRPr="00364E83" w:rsidRDefault="0028068C" w:rsidP="0048098F">
      <w:pPr>
        <w:pStyle w:val="ListParagraph"/>
        <w:overflowPunct/>
        <w:autoSpaceDE/>
        <w:autoSpaceDN/>
        <w:adjustRightInd/>
        <w:spacing w:after="120"/>
        <w:ind w:left="1656" w:firstLineChars="0" w:firstLine="0"/>
        <w:textAlignment w:val="auto"/>
        <w:rPr>
          <w:rFonts w:eastAsia="SimSun"/>
          <w:szCs w:val="24"/>
          <w:lang w:eastAsia="zh-CN"/>
        </w:rPr>
      </w:pPr>
    </w:p>
    <w:p w14:paraId="666D3A59" w14:textId="77777777" w:rsidR="001E1E41" w:rsidRPr="00364E83" w:rsidRDefault="001E1E41" w:rsidP="0048098F">
      <w:pPr>
        <w:pStyle w:val="ListParagraph"/>
        <w:overflowPunct/>
        <w:autoSpaceDE/>
        <w:autoSpaceDN/>
        <w:adjustRightInd/>
        <w:spacing w:after="120"/>
        <w:ind w:left="1656" w:firstLineChars="0" w:firstLine="0"/>
        <w:textAlignment w:val="auto"/>
        <w:rPr>
          <w:rFonts w:eastAsia="SimSun"/>
          <w:szCs w:val="24"/>
          <w:lang w:eastAsia="zh-CN"/>
        </w:rPr>
      </w:pPr>
    </w:p>
    <w:p w14:paraId="6A242039" w14:textId="77777777" w:rsidR="006577C6" w:rsidRPr="00364E83" w:rsidRDefault="006577C6" w:rsidP="00567C4C">
      <w:pPr>
        <w:pStyle w:val="Heading3"/>
      </w:pPr>
      <w:r w:rsidRPr="00364E83">
        <w:t>CRs/TPs comments collection</w:t>
      </w:r>
    </w:p>
    <w:tbl>
      <w:tblPr>
        <w:tblStyle w:val="TableGrid"/>
        <w:tblW w:w="0" w:type="auto"/>
        <w:tblLook w:val="04A0" w:firstRow="1" w:lastRow="0" w:firstColumn="1" w:lastColumn="0" w:noHBand="0" w:noVBand="1"/>
      </w:tblPr>
      <w:tblGrid>
        <w:gridCol w:w="1555"/>
        <w:gridCol w:w="8076"/>
      </w:tblGrid>
      <w:tr w:rsidR="006577C6" w:rsidRPr="00364E83" w14:paraId="40D4716E" w14:textId="77777777" w:rsidTr="003156FE">
        <w:tc>
          <w:tcPr>
            <w:tcW w:w="1555" w:type="dxa"/>
          </w:tcPr>
          <w:p w14:paraId="06F515EF" w14:textId="77777777" w:rsidR="006577C6" w:rsidRPr="00364E83" w:rsidRDefault="006577C6" w:rsidP="003156FE">
            <w:pPr>
              <w:spacing w:after="120"/>
              <w:rPr>
                <w:rFonts w:eastAsiaTheme="minorEastAsia"/>
                <w:b/>
                <w:bCs/>
                <w:lang w:val="en-US" w:eastAsia="zh-CN"/>
              </w:rPr>
            </w:pPr>
            <w:r w:rsidRPr="00364E83">
              <w:rPr>
                <w:rFonts w:eastAsiaTheme="minorEastAsia"/>
                <w:b/>
                <w:bCs/>
                <w:lang w:val="en-US" w:eastAsia="zh-CN"/>
              </w:rPr>
              <w:t>CR/TP number</w:t>
            </w:r>
          </w:p>
        </w:tc>
        <w:tc>
          <w:tcPr>
            <w:tcW w:w="8076" w:type="dxa"/>
          </w:tcPr>
          <w:p w14:paraId="03572288" w14:textId="77777777" w:rsidR="006577C6" w:rsidRPr="00364E83" w:rsidRDefault="006577C6" w:rsidP="003156FE">
            <w:pPr>
              <w:spacing w:after="120"/>
              <w:rPr>
                <w:rFonts w:eastAsiaTheme="minorEastAsia"/>
                <w:b/>
                <w:bCs/>
                <w:lang w:val="en-US" w:eastAsia="zh-CN"/>
              </w:rPr>
            </w:pPr>
            <w:r w:rsidRPr="00364E83">
              <w:rPr>
                <w:rFonts w:eastAsiaTheme="minorEastAsia"/>
                <w:b/>
                <w:bCs/>
                <w:lang w:val="en-US" w:eastAsia="zh-CN"/>
              </w:rPr>
              <w:t>Comments collection</w:t>
            </w:r>
          </w:p>
        </w:tc>
      </w:tr>
      <w:tr w:rsidR="006577C6" w:rsidRPr="00364E83" w14:paraId="64FC5DC0" w14:textId="77777777" w:rsidTr="003156FE">
        <w:tc>
          <w:tcPr>
            <w:tcW w:w="1555" w:type="dxa"/>
            <w:vMerge w:val="restart"/>
          </w:tcPr>
          <w:p w14:paraId="5C74869A" w14:textId="522595A5" w:rsidR="006577C6" w:rsidRPr="00364E83" w:rsidRDefault="006577C6" w:rsidP="003156FE">
            <w:pPr>
              <w:pStyle w:val="BodyText"/>
              <w:rPr>
                <w:rFonts w:eastAsiaTheme="minorEastAsia"/>
                <w:color w:val="0070C0"/>
                <w:lang w:val="en-US" w:eastAsia="zh-CN"/>
              </w:rPr>
            </w:pPr>
          </w:p>
        </w:tc>
        <w:tc>
          <w:tcPr>
            <w:tcW w:w="8076" w:type="dxa"/>
          </w:tcPr>
          <w:p w14:paraId="7D5C9CE8" w14:textId="77777777" w:rsidR="006577C6" w:rsidRPr="00364E83" w:rsidRDefault="006577C6" w:rsidP="003156FE">
            <w:pPr>
              <w:spacing w:after="120"/>
              <w:rPr>
                <w:rFonts w:eastAsiaTheme="minorEastAsia"/>
                <w:color w:val="0070C0"/>
                <w:lang w:val="en-US" w:eastAsia="zh-CN"/>
              </w:rPr>
            </w:pPr>
          </w:p>
        </w:tc>
      </w:tr>
      <w:tr w:rsidR="006577C6" w:rsidRPr="00364E83" w14:paraId="42F06539" w14:textId="77777777" w:rsidTr="003156FE">
        <w:tc>
          <w:tcPr>
            <w:tcW w:w="1555" w:type="dxa"/>
            <w:vMerge/>
          </w:tcPr>
          <w:p w14:paraId="40A57720" w14:textId="77777777" w:rsidR="006577C6" w:rsidRPr="00364E83" w:rsidRDefault="006577C6" w:rsidP="003156FE">
            <w:pPr>
              <w:spacing w:after="120"/>
              <w:rPr>
                <w:rFonts w:eastAsiaTheme="minorEastAsia"/>
                <w:color w:val="0070C0"/>
                <w:lang w:val="en-US" w:eastAsia="zh-CN"/>
              </w:rPr>
            </w:pPr>
          </w:p>
        </w:tc>
        <w:tc>
          <w:tcPr>
            <w:tcW w:w="8076" w:type="dxa"/>
          </w:tcPr>
          <w:p w14:paraId="26D7E171" w14:textId="77777777" w:rsidR="006577C6" w:rsidRPr="00364E83" w:rsidRDefault="006577C6" w:rsidP="003156FE">
            <w:pPr>
              <w:spacing w:after="120"/>
              <w:rPr>
                <w:rFonts w:eastAsiaTheme="minorEastAsia"/>
                <w:color w:val="0070C0"/>
                <w:lang w:val="en-US" w:eastAsia="zh-CN"/>
              </w:rPr>
            </w:pPr>
          </w:p>
        </w:tc>
      </w:tr>
      <w:tr w:rsidR="006577C6" w:rsidRPr="00364E83" w14:paraId="7A6D60A5" w14:textId="77777777" w:rsidTr="003156FE">
        <w:tc>
          <w:tcPr>
            <w:tcW w:w="1555" w:type="dxa"/>
            <w:vMerge/>
          </w:tcPr>
          <w:p w14:paraId="1B6805E3" w14:textId="77777777" w:rsidR="006577C6" w:rsidRPr="00364E83" w:rsidRDefault="006577C6" w:rsidP="003156FE">
            <w:pPr>
              <w:spacing w:after="120"/>
              <w:rPr>
                <w:rFonts w:eastAsiaTheme="minorEastAsia"/>
                <w:color w:val="0070C0"/>
                <w:lang w:val="en-US" w:eastAsia="zh-CN"/>
              </w:rPr>
            </w:pPr>
          </w:p>
        </w:tc>
        <w:tc>
          <w:tcPr>
            <w:tcW w:w="8076" w:type="dxa"/>
          </w:tcPr>
          <w:p w14:paraId="00B6A891" w14:textId="77777777" w:rsidR="006577C6" w:rsidRPr="00364E83" w:rsidRDefault="006577C6" w:rsidP="003156FE">
            <w:pPr>
              <w:spacing w:after="120"/>
              <w:rPr>
                <w:rFonts w:eastAsiaTheme="minorEastAsia"/>
                <w:color w:val="0070C0"/>
                <w:lang w:val="en-US" w:eastAsia="zh-CN"/>
              </w:rPr>
            </w:pPr>
          </w:p>
        </w:tc>
      </w:tr>
      <w:tr w:rsidR="006577C6" w:rsidRPr="00364E83" w14:paraId="43F3A41F" w14:textId="77777777" w:rsidTr="003156FE">
        <w:tc>
          <w:tcPr>
            <w:tcW w:w="1555" w:type="dxa"/>
            <w:vMerge/>
          </w:tcPr>
          <w:p w14:paraId="51218CF5" w14:textId="77777777" w:rsidR="006577C6" w:rsidRPr="00364E83" w:rsidRDefault="006577C6" w:rsidP="003156FE">
            <w:pPr>
              <w:spacing w:after="120"/>
              <w:rPr>
                <w:b/>
                <w:bCs/>
                <w:color w:val="0000FF"/>
                <w:u w:val="single"/>
              </w:rPr>
            </w:pPr>
          </w:p>
        </w:tc>
        <w:tc>
          <w:tcPr>
            <w:tcW w:w="8076" w:type="dxa"/>
          </w:tcPr>
          <w:p w14:paraId="0F29717E" w14:textId="77777777" w:rsidR="006577C6" w:rsidRPr="00364E83" w:rsidRDefault="006577C6" w:rsidP="003156FE">
            <w:pPr>
              <w:spacing w:after="120"/>
              <w:rPr>
                <w:rFonts w:eastAsiaTheme="minorEastAsia"/>
                <w:color w:val="0070C0"/>
                <w:lang w:val="en-US" w:eastAsia="zh-CN"/>
              </w:rPr>
            </w:pPr>
          </w:p>
        </w:tc>
      </w:tr>
      <w:tr w:rsidR="006577C6" w:rsidRPr="00364E83" w14:paraId="2E3E4CEA" w14:textId="77777777" w:rsidTr="003156FE">
        <w:tc>
          <w:tcPr>
            <w:tcW w:w="1555" w:type="dxa"/>
            <w:vMerge w:val="restart"/>
          </w:tcPr>
          <w:p w14:paraId="21888865" w14:textId="06EABD53" w:rsidR="006577C6" w:rsidRPr="00364E83" w:rsidRDefault="006577C6" w:rsidP="003156FE">
            <w:pPr>
              <w:pStyle w:val="BodyText"/>
              <w:rPr>
                <w:rFonts w:eastAsiaTheme="minorEastAsia"/>
                <w:color w:val="0070C0"/>
                <w:lang w:val="en-US" w:eastAsia="zh-CN"/>
              </w:rPr>
            </w:pPr>
          </w:p>
        </w:tc>
        <w:tc>
          <w:tcPr>
            <w:tcW w:w="8076" w:type="dxa"/>
          </w:tcPr>
          <w:p w14:paraId="0DE53C13" w14:textId="77777777" w:rsidR="006577C6" w:rsidRPr="00364E83" w:rsidRDefault="006577C6" w:rsidP="003156FE">
            <w:pPr>
              <w:spacing w:after="120"/>
              <w:rPr>
                <w:rFonts w:eastAsiaTheme="minorEastAsia"/>
                <w:color w:val="0070C0"/>
                <w:lang w:val="en-US" w:eastAsia="zh-CN"/>
              </w:rPr>
            </w:pPr>
          </w:p>
        </w:tc>
      </w:tr>
      <w:tr w:rsidR="006577C6" w:rsidRPr="00364E83" w14:paraId="5DC7CE78" w14:textId="77777777" w:rsidTr="003156FE">
        <w:tc>
          <w:tcPr>
            <w:tcW w:w="1555" w:type="dxa"/>
            <w:vMerge/>
          </w:tcPr>
          <w:p w14:paraId="271986B3" w14:textId="77777777" w:rsidR="006577C6" w:rsidRPr="00364E83" w:rsidRDefault="006577C6" w:rsidP="003156FE">
            <w:pPr>
              <w:spacing w:after="120"/>
              <w:rPr>
                <w:rFonts w:eastAsiaTheme="minorEastAsia"/>
                <w:color w:val="0070C0"/>
                <w:lang w:val="en-US" w:eastAsia="zh-CN"/>
              </w:rPr>
            </w:pPr>
          </w:p>
        </w:tc>
        <w:tc>
          <w:tcPr>
            <w:tcW w:w="8076" w:type="dxa"/>
          </w:tcPr>
          <w:p w14:paraId="195144C4" w14:textId="77777777" w:rsidR="006577C6" w:rsidRPr="00364E83" w:rsidRDefault="006577C6" w:rsidP="003156FE">
            <w:pPr>
              <w:spacing w:after="120"/>
              <w:rPr>
                <w:rFonts w:eastAsiaTheme="minorEastAsia"/>
                <w:color w:val="0070C0"/>
                <w:lang w:val="en-US" w:eastAsia="zh-CN"/>
              </w:rPr>
            </w:pPr>
          </w:p>
        </w:tc>
      </w:tr>
      <w:tr w:rsidR="006577C6" w:rsidRPr="00364E83" w14:paraId="7EB6A215" w14:textId="77777777" w:rsidTr="003156FE">
        <w:tc>
          <w:tcPr>
            <w:tcW w:w="1555" w:type="dxa"/>
            <w:vMerge/>
          </w:tcPr>
          <w:p w14:paraId="5548C56F" w14:textId="77777777" w:rsidR="006577C6" w:rsidRPr="00364E83" w:rsidRDefault="006577C6" w:rsidP="003156FE">
            <w:pPr>
              <w:spacing w:after="120"/>
              <w:rPr>
                <w:rFonts w:eastAsiaTheme="minorEastAsia"/>
                <w:color w:val="0070C0"/>
                <w:lang w:val="en-US" w:eastAsia="zh-CN"/>
              </w:rPr>
            </w:pPr>
          </w:p>
        </w:tc>
        <w:tc>
          <w:tcPr>
            <w:tcW w:w="8076" w:type="dxa"/>
          </w:tcPr>
          <w:p w14:paraId="63CB061E" w14:textId="77777777" w:rsidR="006577C6" w:rsidRPr="00364E83" w:rsidRDefault="006577C6" w:rsidP="003156FE">
            <w:pPr>
              <w:spacing w:after="120"/>
              <w:rPr>
                <w:rFonts w:eastAsiaTheme="minorEastAsia"/>
                <w:color w:val="0070C0"/>
                <w:lang w:val="en-US" w:eastAsia="zh-CN"/>
              </w:rPr>
            </w:pPr>
          </w:p>
        </w:tc>
      </w:tr>
      <w:tr w:rsidR="006577C6" w:rsidRPr="00364E83" w14:paraId="0699BF2D" w14:textId="77777777" w:rsidTr="003156FE">
        <w:tc>
          <w:tcPr>
            <w:tcW w:w="1555" w:type="dxa"/>
            <w:vMerge/>
          </w:tcPr>
          <w:p w14:paraId="3F750321" w14:textId="77777777" w:rsidR="006577C6" w:rsidRPr="00364E83" w:rsidRDefault="006577C6" w:rsidP="003156FE">
            <w:pPr>
              <w:spacing w:after="120"/>
              <w:rPr>
                <w:rFonts w:eastAsiaTheme="minorEastAsia"/>
                <w:color w:val="0070C0"/>
                <w:lang w:val="en-US" w:eastAsia="zh-CN"/>
              </w:rPr>
            </w:pPr>
          </w:p>
        </w:tc>
        <w:tc>
          <w:tcPr>
            <w:tcW w:w="8076" w:type="dxa"/>
          </w:tcPr>
          <w:p w14:paraId="0705DA70" w14:textId="77777777" w:rsidR="006577C6" w:rsidRPr="00364E83" w:rsidRDefault="006577C6" w:rsidP="003156FE">
            <w:pPr>
              <w:spacing w:after="120"/>
              <w:rPr>
                <w:rFonts w:eastAsiaTheme="minorEastAsia"/>
                <w:color w:val="0070C0"/>
                <w:lang w:val="en-US" w:eastAsia="zh-CN"/>
              </w:rPr>
            </w:pPr>
          </w:p>
        </w:tc>
      </w:tr>
    </w:tbl>
    <w:p w14:paraId="5347D592" w14:textId="77777777" w:rsidR="006577C6" w:rsidRPr="00364E83" w:rsidRDefault="006577C6" w:rsidP="006577C6">
      <w:pPr>
        <w:rPr>
          <w:color w:val="0070C0"/>
          <w:lang w:val="en-US" w:eastAsia="zh-CN"/>
        </w:rPr>
      </w:pPr>
    </w:p>
    <w:p w14:paraId="05D93309" w14:textId="77777777" w:rsidR="006577C6" w:rsidRPr="00364E83" w:rsidRDefault="006577C6" w:rsidP="00567C4C">
      <w:pPr>
        <w:pStyle w:val="Heading2"/>
      </w:pPr>
      <w:r w:rsidRPr="00364E83">
        <w:t>Summary</w:t>
      </w:r>
      <w:r w:rsidRPr="00364E83">
        <w:rPr>
          <w:rFonts w:hint="eastAsia"/>
        </w:rPr>
        <w:t xml:space="preserve"> for 1st round </w:t>
      </w:r>
    </w:p>
    <w:p w14:paraId="78879072" w14:textId="77777777" w:rsidR="006577C6" w:rsidRPr="00364E83" w:rsidRDefault="006577C6">
      <w:pPr>
        <w:pStyle w:val="Heading3"/>
      </w:pPr>
      <w:r w:rsidRPr="00364E83">
        <w:t xml:space="preserve">Open issues </w:t>
      </w:r>
    </w:p>
    <w:tbl>
      <w:tblPr>
        <w:tblStyle w:val="TableGrid"/>
        <w:tblW w:w="0" w:type="auto"/>
        <w:tblLook w:val="04A0" w:firstRow="1" w:lastRow="0" w:firstColumn="1" w:lastColumn="0" w:noHBand="0" w:noVBand="1"/>
      </w:tblPr>
      <w:tblGrid>
        <w:gridCol w:w="1129"/>
        <w:gridCol w:w="8502"/>
      </w:tblGrid>
      <w:tr w:rsidR="006577C6" w:rsidRPr="00364E83" w14:paraId="45954D26" w14:textId="77777777" w:rsidTr="003156FE">
        <w:tc>
          <w:tcPr>
            <w:tcW w:w="1129" w:type="dxa"/>
          </w:tcPr>
          <w:p w14:paraId="03BD5DC1" w14:textId="77777777" w:rsidR="006577C6" w:rsidRPr="00364E83" w:rsidRDefault="006577C6" w:rsidP="003156FE">
            <w:pPr>
              <w:rPr>
                <w:rFonts w:eastAsiaTheme="minorEastAsia"/>
                <w:b/>
                <w:bCs/>
                <w:lang w:val="en-US" w:eastAsia="zh-CN"/>
              </w:rPr>
            </w:pPr>
          </w:p>
        </w:tc>
        <w:tc>
          <w:tcPr>
            <w:tcW w:w="8502" w:type="dxa"/>
          </w:tcPr>
          <w:p w14:paraId="12C25DCD" w14:textId="77777777" w:rsidR="006577C6" w:rsidRPr="00364E83" w:rsidRDefault="006577C6" w:rsidP="003156FE">
            <w:pPr>
              <w:rPr>
                <w:rFonts w:eastAsiaTheme="minorEastAsia"/>
                <w:b/>
                <w:bCs/>
                <w:lang w:val="en-US" w:eastAsia="zh-CN"/>
              </w:rPr>
            </w:pPr>
            <w:r w:rsidRPr="00364E83">
              <w:rPr>
                <w:rFonts w:eastAsiaTheme="minorEastAsia"/>
                <w:b/>
                <w:bCs/>
                <w:lang w:val="en-US" w:eastAsia="zh-CN"/>
              </w:rPr>
              <w:t xml:space="preserve">Status summary </w:t>
            </w:r>
          </w:p>
        </w:tc>
      </w:tr>
      <w:tr w:rsidR="00941162" w:rsidRPr="00364E83" w14:paraId="6F3289BF" w14:textId="77777777" w:rsidTr="00941162">
        <w:tc>
          <w:tcPr>
            <w:tcW w:w="1129" w:type="dxa"/>
          </w:tcPr>
          <w:p w14:paraId="5408AB8E" w14:textId="77777777" w:rsidR="00941162" w:rsidRPr="00364E83" w:rsidRDefault="00941162" w:rsidP="00287451">
            <w:pPr>
              <w:rPr>
                <w:rFonts w:eastAsiaTheme="minorEastAsia"/>
                <w:lang w:val="en-US" w:eastAsia="zh-CN"/>
              </w:rPr>
            </w:pPr>
            <w:r w:rsidRPr="00364E83">
              <w:rPr>
                <w:rFonts w:eastAsiaTheme="minorEastAsia" w:hint="eastAsia"/>
                <w:b/>
                <w:bCs/>
                <w:lang w:val="en-US" w:eastAsia="zh-CN"/>
              </w:rPr>
              <w:t>Sub</w:t>
            </w:r>
            <w:r w:rsidRPr="00364E83">
              <w:rPr>
                <w:rFonts w:eastAsiaTheme="minorEastAsia"/>
                <w:b/>
                <w:bCs/>
                <w:lang w:val="en-US" w:eastAsia="zh-CN"/>
              </w:rPr>
              <w:t>-</w:t>
            </w:r>
            <w:r w:rsidRPr="00364E83">
              <w:rPr>
                <w:rFonts w:eastAsiaTheme="minorEastAsia" w:hint="eastAsia"/>
                <w:b/>
                <w:bCs/>
                <w:lang w:val="en-US" w:eastAsia="zh-CN"/>
              </w:rPr>
              <w:t>topic</w:t>
            </w:r>
            <w:r w:rsidRPr="00364E83">
              <w:rPr>
                <w:rFonts w:eastAsiaTheme="minorEastAsia"/>
                <w:b/>
                <w:bCs/>
                <w:lang w:val="en-US" w:eastAsia="zh-CN"/>
              </w:rPr>
              <w:t xml:space="preserve"> 3-1</w:t>
            </w:r>
          </w:p>
        </w:tc>
        <w:tc>
          <w:tcPr>
            <w:tcW w:w="8502" w:type="dxa"/>
          </w:tcPr>
          <w:p w14:paraId="5A83035E" w14:textId="77777777" w:rsidR="00B1386F" w:rsidRPr="00364E83" w:rsidRDefault="00B1386F" w:rsidP="00B1386F">
            <w:pPr>
              <w:rPr>
                <w:b/>
                <w:u w:val="single"/>
                <w:lang w:eastAsia="ko-KR"/>
              </w:rPr>
            </w:pPr>
            <w:r w:rsidRPr="00364E83">
              <w:rPr>
                <w:b/>
                <w:u w:val="single"/>
                <w:lang w:eastAsia="ko-KR"/>
              </w:rPr>
              <w:t>Issue 3-1-1: Related to measurement requirements for PRS-RSRPP</w:t>
            </w:r>
          </w:p>
          <w:p w14:paraId="6BAA47D7" w14:textId="5138002F" w:rsidR="00941162" w:rsidRDefault="00941162" w:rsidP="00287451">
            <w:pPr>
              <w:rPr>
                <w:rFonts w:eastAsiaTheme="minorEastAsia"/>
                <w:i/>
                <w:lang w:val="en-US" w:eastAsia="zh-CN"/>
              </w:rPr>
            </w:pPr>
            <w:r w:rsidRPr="00364E83">
              <w:rPr>
                <w:rFonts w:eastAsiaTheme="minorEastAsia" w:hint="eastAsia"/>
                <w:i/>
                <w:lang w:val="en-US" w:eastAsia="zh-CN"/>
              </w:rPr>
              <w:t>Tentative agreements:</w:t>
            </w:r>
            <w:r w:rsidR="00BC2C9B">
              <w:rPr>
                <w:rFonts w:eastAsiaTheme="minorEastAsia"/>
                <w:i/>
                <w:lang w:val="en-US" w:eastAsia="zh-CN"/>
              </w:rPr>
              <w:t xml:space="preserve"> </w:t>
            </w:r>
          </w:p>
          <w:p w14:paraId="6C6BE908" w14:textId="5F9D9A2B" w:rsidR="00BC2C9B" w:rsidRPr="00BC2C9B" w:rsidRDefault="00BC2C9B" w:rsidP="00BC2C9B">
            <w:pPr>
              <w:pStyle w:val="ListParagraph"/>
              <w:numPr>
                <w:ilvl w:val="0"/>
                <w:numId w:val="46"/>
              </w:numPr>
              <w:ind w:firstLineChars="0"/>
              <w:rPr>
                <w:rFonts w:eastAsiaTheme="minorEastAsia"/>
                <w:i/>
                <w:lang w:val="en-US" w:eastAsia="zh-CN"/>
              </w:rPr>
            </w:pPr>
            <w:r w:rsidRPr="00BC2C9B">
              <w:rPr>
                <w:rFonts w:eastAsiaTheme="minorEastAsia"/>
                <w:iCs/>
                <w:lang w:val="en-US" w:eastAsia="zh-CN"/>
              </w:rPr>
              <w:t>Measurement period requirements for PRS-RSRP can be re-used for PRS-RSRPP</w:t>
            </w:r>
          </w:p>
          <w:p w14:paraId="679F8EB4" w14:textId="44F75AEE" w:rsidR="00BC2C9B" w:rsidRPr="009A2217" w:rsidRDefault="00941162" w:rsidP="00287451">
            <w:pPr>
              <w:rPr>
                <w:rFonts w:eastAsiaTheme="minorEastAsia"/>
                <w:i/>
                <w:lang w:val="en-US" w:eastAsia="zh-CN"/>
              </w:rPr>
            </w:pPr>
            <w:r w:rsidRPr="00364E83">
              <w:rPr>
                <w:rFonts w:eastAsiaTheme="minorEastAsia"/>
                <w:i/>
                <w:lang w:val="en-US" w:eastAsia="zh-CN"/>
              </w:rPr>
              <w:t>Recommendations</w:t>
            </w:r>
            <w:r w:rsidRPr="00364E83">
              <w:rPr>
                <w:rFonts w:eastAsiaTheme="minorEastAsia" w:hint="eastAsia"/>
                <w:i/>
                <w:lang w:val="en-US" w:eastAsia="zh-CN"/>
              </w:rPr>
              <w:t xml:space="preserve"> for 2</w:t>
            </w:r>
            <w:r w:rsidRPr="00364E83">
              <w:rPr>
                <w:rFonts w:eastAsiaTheme="minorEastAsia" w:hint="eastAsia"/>
                <w:i/>
                <w:vertAlign w:val="superscript"/>
                <w:lang w:val="en-US" w:eastAsia="zh-CN"/>
              </w:rPr>
              <w:t>nd</w:t>
            </w:r>
            <w:r w:rsidRPr="00364E83">
              <w:rPr>
                <w:rFonts w:eastAsiaTheme="minorEastAsia" w:hint="eastAsia"/>
                <w:i/>
                <w:lang w:val="en-US" w:eastAsia="zh-CN"/>
              </w:rPr>
              <w:t xml:space="preserve"> round:</w:t>
            </w:r>
            <w:r w:rsidR="009A2217">
              <w:rPr>
                <w:rFonts w:eastAsiaTheme="minorEastAsia"/>
                <w:i/>
                <w:lang w:val="en-US" w:eastAsia="zh-CN"/>
              </w:rPr>
              <w:t xml:space="preserve"> </w:t>
            </w:r>
            <w:r w:rsidR="00BC2C9B">
              <w:rPr>
                <w:rFonts w:eastAsiaTheme="minorEastAsia"/>
                <w:lang w:val="en-US" w:eastAsia="zh-CN"/>
              </w:rPr>
              <w:t>No further discussion in 2</w:t>
            </w:r>
            <w:r w:rsidR="00BC2C9B" w:rsidRPr="00BC2C9B">
              <w:rPr>
                <w:rFonts w:eastAsiaTheme="minorEastAsia"/>
                <w:vertAlign w:val="superscript"/>
                <w:lang w:val="en-US" w:eastAsia="zh-CN"/>
              </w:rPr>
              <w:t>nd</w:t>
            </w:r>
            <w:r w:rsidR="00BC2C9B">
              <w:rPr>
                <w:rFonts w:eastAsiaTheme="minorEastAsia"/>
                <w:lang w:val="en-US" w:eastAsia="zh-CN"/>
              </w:rPr>
              <w:t xml:space="preserve"> round. </w:t>
            </w:r>
          </w:p>
        </w:tc>
      </w:tr>
      <w:tr w:rsidR="00DA6361" w:rsidRPr="00364E83" w14:paraId="75C92F67" w14:textId="77777777" w:rsidTr="00DA6361">
        <w:tc>
          <w:tcPr>
            <w:tcW w:w="1129" w:type="dxa"/>
          </w:tcPr>
          <w:p w14:paraId="7C2E890B" w14:textId="77777777" w:rsidR="00DA6361" w:rsidRPr="00364E83" w:rsidRDefault="00DA6361" w:rsidP="00287451">
            <w:pPr>
              <w:rPr>
                <w:rFonts w:eastAsiaTheme="minorEastAsia"/>
                <w:lang w:val="en-US" w:eastAsia="zh-CN"/>
              </w:rPr>
            </w:pPr>
            <w:r w:rsidRPr="00364E83">
              <w:rPr>
                <w:rFonts w:eastAsiaTheme="minorEastAsia" w:hint="eastAsia"/>
                <w:b/>
                <w:bCs/>
                <w:lang w:val="en-US" w:eastAsia="zh-CN"/>
              </w:rPr>
              <w:t>Sub</w:t>
            </w:r>
            <w:r w:rsidRPr="00364E83">
              <w:rPr>
                <w:rFonts w:eastAsiaTheme="minorEastAsia"/>
                <w:b/>
                <w:bCs/>
                <w:lang w:val="en-US" w:eastAsia="zh-CN"/>
              </w:rPr>
              <w:t>-</w:t>
            </w:r>
            <w:r w:rsidRPr="00364E83">
              <w:rPr>
                <w:rFonts w:eastAsiaTheme="minorEastAsia" w:hint="eastAsia"/>
                <w:b/>
                <w:bCs/>
                <w:lang w:val="en-US" w:eastAsia="zh-CN"/>
              </w:rPr>
              <w:t>topic</w:t>
            </w:r>
            <w:r w:rsidRPr="00364E83">
              <w:rPr>
                <w:rFonts w:eastAsiaTheme="minorEastAsia"/>
                <w:b/>
                <w:bCs/>
                <w:lang w:val="en-US" w:eastAsia="zh-CN"/>
              </w:rPr>
              <w:t xml:space="preserve"> 3-1</w:t>
            </w:r>
          </w:p>
        </w:tc>
        <w:tc>
          <w:tcPr>
            <w:tcW w:w="8502" w:type="dxa"/>
          </w:tcPr>
          <w:p w14:paraId="50B70B99" w14:textId="77777777" w:rsidR="005B549A" w:rsidRPr="00364E83" w:rsidRDefault="005B549A" w:rsidP="005B549A">
            <w:pPr>
              <w:rPr>
                <w:b/>
                <w:u w:val="single"/>
                <w:lang w:eastAsia="ko-KR"/>
              </w:rPr>
            </w:pPr>
            <w:r w:rsidRPr="00364E83">
              <w:rPr>
                <w:b/>
                <w:u w:val="single"/>
                <w:lang w:eastAsia="ko-KR"/>
              </w:rPr>
              <w:t>Issue 3-1-2: PRS-RSRPP report mapping</w:t>
            </w:r>
          </w:p>
          <w:p w14:paraId="204C68F4" w14:textId="4F955D2D" w:rsidR="00DA6361" w:rsidRDefault="00DA6361" w:rsidP="00287451">
            <w:pPr>
              <w:rPr>
                <w:rFonts w:eastAsiaTheme="minorEastAsia"/>
                <w:i/>
                <w:lang w:val="en-US" w:eastAsia="zh-CN"/>
              </w:rPr>
            </w:pPr>
            <w:r w:rsidRPr="00364E83">
              <w:rPr>
                <w:rFonts w:eastAsiaTheme="minorEastAsia" w:hint="eastAsia"/>
                <w:i/>
                <w:lang w:val="en-US" w:eastAsia="zh-CN"/>
              </w:rPr>
              <w:t>Tentative agreements:</w:t>
            </w:r>
          </w:p>
          <w:p w14:paraId="35400ECB" w14:textId="77777777" w:rsidR="00983CFA" w:rsidRPr="00B9282E" w:rsidRDefault="00983CFA" w:rsidP="00B9282E">
            <w:pPr>
              <w:pStyle w:val="ListParagraph"/>
              <w:numPr>
                <w:ilvl w:val="0"/>
                <w:numId w:val="46"/>
              </w:numPr>
              <w:ind w:firstLineChars="0"/>
              <w:rPr>
                <w:rFonts w:eastAsiaTheme="minorEastAsia"/>
                <w:iCs/>
                <w:lang w:val="en-US" w:eastAsia="zh-CN"/>
              </w:rPr>
            </w:pPr>
            <w:r w:rsidRPr="00B9282E">
              <w:rPr>
                <w:rFonts w:eastAsiaTheme="minorEastAsia"/>
                <w:iCs/>
                <w:lang w:val="en-US" w:eastAsia="zh-CN"/>
              </w:rPr>
              <w:t xml:space="preserve">Re-use the mapping table for PRS-RSRP for PRS-RSRPP. </w:t>
            </w:r>
          </w:p>
          <w:p w14:paraId="30245846" w14:textId="3D8923D0" w:rsidR="00983CFA" w:rsidRPr="00B9282E" w:rsidRDefault="00B9282E" w:rsidP="00B9282E">
            <w:pPr>
              <w:pStyle w:val="ListParagraph"/>
              <w:numPr>
                <w:ilvl w:val="0"/>
                <w:numId w:val="46"/>
              </w:numPr>
              <w:ind w:firstLineChars="0"/>
              <w:rPr>
                <w:rFonts w:eastAsiaTheme="minorEastAsia"/>
                <w:iCs/>
                <w:lang w:val="en-US" w:eastAsia="zh-CN"/>
              </w:rPr>
            </w:pPr>
            <w:r>
              <w:rPr>
                <w:rFonts w:eastAsiaTheme="minorEastAsia"/>
                <w:iCs/>
                <w:lang w:val="en-US" w:eastAsia="zh-CN"/>
              </w:rPr>
              <w:t>Note: O</w:t>
            </w:r>
            <w:r w:rsidR="00983CFA" w:rsidRPr="00B9282E">
              <w:rPr>
                <w:rFonts w:eastAsiaTheme="minorEastAsia"/>
                <w:iCs/>
                <w:lang w:val="en-US" w:eastAsia="zh-CN"/>
              </w:rPr>
              <w:t xml:space="preserve">ther types of PRS-RSRPP report mapping discussed under issues 3-1-3 and 3-1-4.   </w:t>
            </w:r>
          </w:p>
          <w:p w14:paraId="2AC8D612" w14:textId="6C7D7364" w:rsidR="00DA6361" w:rsidRPr="009A2217" w:rsidRDefault="00DA6361" w:rsidP="00287451">
            <w:pPr>
              <w:rPr>
                <w:rFonts w:eastAsiaTheme="minorEastAsia"/>
                <w:i/>
                <w:lang w:val="en-US" w:eastAsia="zh-CN"/>
              </w:rPr>
            </w:pPr>
            <w:r w:rsidRPr="00364E83">
              <w:rPr>
                <w:rFonts w:eastAsiaTheme="minorEastAsia"/>
                <w:i/>
                <w:lang w:val="en-US" w:eastAsia="zh-CN"/>
              </w:rPr>
              <w:t>Recommendations</w:t>
            </w:r>
            <w:r w:rsidRPr="00364E83">
              <w:rPr>
                <w:rFonts w:eastAsiaTheme="minorEastAsia" w:hint="eastAsia"/>
                <w:i/>
                <w:lang w:val="en-US" w:eastAsia="zh-CN"/>
              </w:rPr>
              <w:t xml:space="preserve"> for 2</w:t>
            </w:r>
            <w:r w:rsidRPr="00364E83">
              <w:rPr>
                <w:rFonts w:eastAsiaTheme="minorEastAsia" w:hint="eastAsia"/>
                <w:i/>
                <w:vertAlign w:val="superscript"/>
                <w:lang w:val="en-US" w:eastAsia="zh-CN"/>
              </w:rPr>
              <w:t>nd</w:t>
            </w:r>
            <w:r w:rsidRPr="00364E83">
              <w:rPr>
                <w:rFonts w:eastAsiaTheme="minorEastAsia" w:hint="eastAsia"/>
                <w:i/>
                <w:lang w:val="en-US" w:eastAsia="zh-CN"/>
              </w:rPr>
              <w:t xml:space="preserve"> round:</w:t>
            </w:r>
            <w:r w:rsidR="00983CFA">
              <w:rPr>
                <w:rFonts w:eastAsiaTheme="minorEastAsia"/>
                <w:i/>
                <w:lang w:val="en-US" w:eastAsia="zh-CN"/>
              </w:rPr>
              <w:t xml:space="preserve"> </w:t>
            </w:r>
            <w:r w:rsidR="00B9282E" w:rsidRPr="00B9282E">
              <w:rPr>
                <w:rFonts w:eastAsiaTheme="minorEastAsia"/>
                <w:iCs/>
                <w:lang w:val="en-US" w:eastAsia="zh-CN"/>
              </w:rPr>
              <w:t>No further discussion in 2</w:t>
            </w:r>
            <w:r w:rsidR="00B9282E" w:rsidRPr="00B9282E">
              <w:rPr>
                <w:rFonts w:eastAsiaTheme="minorEastAsia"/>
                <w:iCs/>
                <w:vertAlign w:val="superscript"/>
                <w:lang w:val="en-US" w:eastAsia="zh-CN"/>
              </w:rPr>
              <w:t>nd</w:t>
            </w:r>
            <w:r w:rsidR="00B9282E" w:rsidRPr="00B9282E">
              <w:rPr>
                <w:rFonts w:eastAsiaTheme="minorEastAsia"/>
                <w:iCs/>
                <w:lang w:val="en-US" w:eastAsia="zh-CN"/>
              </w:rPr>
              <w:t xml:space="preserve"> round</w:t>
            </w:r>
            <w:r w:rsidR="00B9282E">
              <w:rPr>
                <w:rFonts w:eastAsiaTheme="minorEastAsia"/>
                <w:iCs/>
                <w:lang w:val="en-US" w:eastAsia="zh-CN"/>
              </w:rPr>
              <w:t xml:space="preserve"> on this issue</w:t>
            </w:r>
            <w:r w:rsidR="00B9282E" w:rsidRPr="00B9282E">
              <w:rPr>
                <w:rFonts w:eastAsiaTheme="minorEastAsia"/>
                <w:iCs/>
                <w:lang w:val="en-US" w:eastAsia="zh-CN"/>
              </w:rPr>
              <w:t>.</w:t>
            </w:r>
          </w:p>
        </w:tc>
      </w:tr>
      <w:tr w:rsidR="00DA6361" w:rsidRPr="00364E83" w14:paraId="3E2DF1CF" w14:textId="77777777" w:rsidTr="00287451">
        <w:tc>
          <w:tcPr>
            <w:tcW w:w="1129" w:type="dxa"/>
          </w:tcPr>
          <w:p w14:paraId="135763AF" w14:textId="77777777" w:rsidR="00DA6361" w:rsidRPr="00364E83" w:rsidRDefault="00DA6361" w:rsidP="00287451">
            <w:pPr>
              <w:rPr>
                <w:rFonts w:eastAsiaTheme="minorEastAsia"/>
                <w:lang w:val="en-US" w:eastAsia="zh-CN"/>
              </w:rPr>
            </w:pPr>
            <w:r w:rsidRPr="00364E83">
              <w:rPr>
                <w:rFonts w:eastAsiaTheme="minorEastAsia" w:hint="eastAsia"/>
                <w:b/>
                <w:bCs/>
                <w:lang w:val="en-US" w:eastAsia="zh-CN"/>
              </w:rPr>
              <w:t>Sub</w:t>
            </w:r>
            <w:r w:rsidRPr="00364E83">
              <w:rPr>
                <w:rFonts w:eastAsiaTheme="minorEastAsia"/>
                <w:b/>
                <w:bCs/>
                <w:lang w:val="en-US" w:eastAsia="zh-CN"/>
              </w:rPr>
              <w:t>-</w:t>
            </w:r>
            <w:r w:rsidRPr="00364E83">
              <w:rPr>
                <w:rFonts w:eastAsiaTheme="minorEastAsia" w:hint="eastAsia"/>
                <w:b/>
                <w:bCs/>
                <w:lang w:val="en-US" w:eastAsia="zh-CN"/>
              </w:rPr>
              <w:t>topic</w:t>
            </w:r>
            <w:r w:rsidRPr="00364E83">
              <w:rPr>
                <w:rFonts w:eastAsiaTheme="minorEastAsia"/>
                <w:b/>
                <w:bCs/>
                <w:lang w:val="en-US" w:eastAsia="zh-CN"/>
              </w:rPr>
              <w:t xml:space="preserve"> 3-1</w:t>
            </w:r>
          </w:p>
        </w:tc>
        <w:tc>
          <w:tcPr>
            <w:tcW w:w="8502" w:type="dxa"/>
          </w:tcPr>
          <w:p w14:paraId="6DD79AA4" w14:textId="77777777" w:rsidR="00E52D67" w:rsidRPr="00364E83" w:rsidRDefault="00E52D67" w:rsidP="00E52D67">
            <w:pPr>
              <w:rPr>
                <w:b/>
                <w:u w:val="single"/>
                <w:lang w:eastAsia="ko-KR"/>
              </w:rPr>
            </w:pPr>
            <w:r w:rsidRPr="00364E83">
              <w:rPr>
                <w:b/>
                <w:u w:val="single"/>
                <w:lang w:eastAsia="ko-KR"/>
              </w:rPr>
              <w:t>Issue 3-1-3: PRS-RSRPP reporting together with PRS-RSRP</w:t>
            </w:r>
          </w:p>
          <w:p w14:paraId="1A97EDA5" w14:textId="740B1B17" w:rsidR="00DA6361" w:rsidRPr="00364E83" w:rsidRDefault="00DA6361" w:rsidP="00287451">
            <w:pPr>
              <w:rPr>
                <w:rFonts w:eastAsiaTheme="minorEastAsia"/>
                <w:i/>
                <w:lang w:val="en-US" w:eastAsia="zh-CN"/>
              </w:rPr>
            </w:pPr>
            <w:r w:rsidRPr="00364E83">
              <w:rPr>
                <w:rFonts w:eastAsiaTheme="minorEastAsia" w:hint="eastAsia"/>
                <w:i/>
                <w:lang w:val="en-US" w:eastAsia="zh-CN"/>
              </w:rPr>
              <w:t>Tentative agreements:</w:t>
            </w:r>
            <w:r w:rsidR="004E15D5">
              <w:rPr>
                <w:rFonts w:eastAsiaTheme="minorEastAsia"/>
                <w:i/>
                <w:lang w:val="en-US" w:eastAsia="zh-CN"/>
              </w:rPr>
              <w:t xml:space="preserve"> </w:t>
            </w:r>
            <w:r w:rsidR="004E15D5" w:rsidRPr="004E15D5">
              <w:rPr>
                <w:rFonts w:eastAsiaTheme="minorEastAsia"/>
                <w:iCs/>
                <w:lang w:val="en-US" w:eastAsia="zh-CN"/>
              </w:rPr>
              <w:t>None</w:t>
            </w:r>
          </w:p>
          <w:p w14:paraId="518487D7" w14:textId="34770603" w:rsidR="00DA6361" w:rsidRDefault="00DA6361" w:rsidP="00287451">
            <w:pPr>
              <w:rPr>
                <w:rFonts w:eastAsiaTheme="minorEastAsia"/>
                <w:i/>
                <w:lang w:val="en-US" w:eastAsia="zh-CN"/>
              </w:rPr>
            </w:pPr>
            <w:r w:rsidRPr="00364E83">
              <w:rPr>
                <w:rFonts w:eastAsiaTheme="minorEastAsia" w:hint="eastAsia"/>
                <w:i/>
                <w:lang w:val="en-US" w:eastAsia="zh-CN"/>
              </w:rPr>
              <w:t>Candidate options:</w:t>
            </w:r>
          </w:p>
          <w:p w14:paraId="48A2F65B" w14:textId="73829EB8" w:rsidR="00691466" w:rsidRPr="00691466" w:rsidRDefault="00691466" w:rsidP="00691466">
            <w:pPr>
              <w:pStyle w:val="BodyText"/>
              <w:rPr>
                <w:lang w:eastAsia="ko-KR"/>
              </w:rPr>
            </w:pPr>
            <w:r w:rsidRPr="00364E83">
              <w:rPr>
                <w:lang w:eastAsia="ko-KR"/>
              </w:rPr>
              <w:t>Should PRS-RSRPP be normalized for reporting if it is reported with PRS-RSRP?</w:t>
            </w:r>
          </w:p>
          <w:p w14:paraId="2ED1D98D" w14:textId="77777777" w:rsidR="00691466" w:rsidRPr="00364E83" w:rsidRDefault="00691466" w:rsidP="00691466">
            <w:pPr>
              <w:pStyle w:val="ListParagraph"/>
              <w:numPr>
                <w:ilvl w:val="0"/>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Option 1: Vivo</w:t>
            </w:r>
          </w:p>
          <w:p w14:paraId="4393BD8E" w14:textId="77777777" w:rsidR="00691466" w:rsidRPr="00364E83" w:rsidRDefault="00691466" w:rsidP="00691466">
            <w:pPr>
              <w:pStyle w:val="ListParagraph"/>
              <w:numPr>
                <w:ilvl w:val="1"/>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Yes</w:t>
            </w:r>
          </w:p>
          <w:p w14:paraId="5FBAAA9D" w14:textId="24A7E3CD" w:rsidR="00691466" w:rsidRDefault="00691466" w:rsidP="00691466">
            <w:pPr>
              <w:pStyle w:val="ListParagraph"/>
              <w:numPr>
                <w:ilvl w:val="0"/>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Option 2: Nokia</w:t>
            </w:r>
            <w:r>
              <w:rPr>
                <w:rFonts w:eastAsia="SimSun"/>
                <w:szCs w:val="24"/>
                <w:lang w:eastAsia="zh-CN"/>
              </w:rPr>
              <w:t xml:space="preserve">, </w:t>
            </w:r>
            <w:r w:rsidR="009A2217">
              <w:rPr>
                <w:rFonts w:eastAsia="SimSun"/>
                <w:szCs w:val="24"/>
                <w:lang w:eastAsia="zh-CN"/>
              </w:rPr>
              <w:t>HW, CATT, E///, QC</w:t>
            </w:r>
          </w:p>
          <w:p w14:paraId="552E65F3" w14:textId="5F5F227B" w:rsidR="00691466" w:rsidRPr="00691466" w:rsidRDefault="00691466" w:rsidP="000911E3">
            <w:pPr>
              <w:pStyle w:val="ListParagraph"/>
              <w:numPr>
                <w:ilvl w:val="1"/>
                <w:numId w:val="1"/>
              </w:numPr>
              <w:overflowPunct/>
              <w:autoSpaceDE/>
              <w:autoSpaceDN/>
              <w:adjustRightInd/>
              <w:spacing w:after="120"/>
              <w:ind w:firstLineChars="0"/>
              <w:textAlignment w:val="auto"/>
              <w:rPr>
                <w:rFonts w:eastAsia="SimSun"/>
                <w:szCs w:val="24"/>
                <w:lang w:eastAsia="zh-CN"/>
              </w:rPr>
            </w:pPr>
            <w:r w:rsidRPr="00691466">
              <w:rPr>
                <w:szCs w:val="24"/>
                <w:lang w:eastAsia="zh-CN"/>
              </w:rPr>
              <w:t>No</w:t>
            </w:r>
            <w:r w:rsidRPr="00691466">
              <w:rPr>
                <w:szCs w:val="24"/>
                <w:lang w:eastAsia="zh-CN"/>
              </w:rPr>
              <w:br/>
            </w:r>
          </w:p>
          <w:p w14:paraId="645C2615" w14:textId="33D22CC7" w:rsidR="00DA6361" w:rsidRPr="0026738B" w:rsidRDefault="00DA6361" w:rsidP="00287451">
            <w:pPr>
              <w:rPr>
                <w:rFonts w:eastAsiaTheme="minorEastAsia"/>
                <w:i/>
                <w:lang w:val="en-US" w:eastAsia="zh-CN"/>
              </w:rPr>
            </w:pPr>
            <w:r w:rsidRPr="00364E83">
              <w:rPr>
                <w:rFonts w:eastAsiaTheme="minorEastAsia"/>
                <w:i/>
                <w:lang w:val="en-US" w:eastAsia="zh-CN"/>
              </w:rPr>
              <w:t>Recommendations</w:t>
            </w:r>
            <w:r w:rsidRPr="00364E83">
              <w:rPr>
                <w:rFonts w:eastAsiaTheme="minorEastAsia" w:hint="eastAsia"/>
                <w:i/>
                <w:lang w:val="en-US" w:eastAsia="zh-CN"/>
              </w:rPr>
              <w:t xml:space="preserve"> for 2</w:t>
            </w:r>
            <w:r w:rsidRPr="00364E83">
              <w:rPr>
                <w:rFonts w:eastAsiaTheme="minorEastAsia" w:hint="eastAsia"/>
                <w:i/>
                <w:vertAlign w:val="superscript"/>
                <w:lang w:val="en-US" w:eastAsia="zh-CN"/>
              </w:rPr>
              <w:t>nd</w:t>
            </w:r>
            <w:r w:rsidRPr="00364E83">
              <w:rPr>
                <w:rFonts w:eastAsiaTheme="minorEastAsia" w:hint="eastAsia"/>
                <w:i/>
                <w:lang w:val="en-US" w:eastAsia="zh-CN"/>
              </w:rPr>
              <w:t xml:space="preserve"> round:</w:t>
            </w:r>
            <w:r w:rsidR="00983CFA">
              <w:rPr>
                <w:rFonts w:eastAsiaTheme="minorEastAsia"/>
                <w:i/>
                <w:lang w:val="en-US" w:eastAsia="zh-CN"/>
              </w:rPr>
              <w:t xml:space="preserve"> </w:t>
            </w:r>
            <w:r w:rsidR="000911E3" w:rsidRPr="000911E3">
              <w:rPr>
                <w:rFonts w:eastAsiaTheme="minorEastAsia"/>
                <w:iCs/>
                <w:lang w:val="en-US" w:eastAsia="zh-CN"/>
              </w:rPr>
              <w:t>F</w:t>
            </w:r>
            <w:r w:rsidR="009A2217">
              <w:rPr>
                <w:rFonts w:eastAsiaTheme="minorEastAsia"/>
                <w:lang w:val="en-US" w:eastAsia="zh-CN"/>
              </w:rPr>
              <w:t>urther discuss in 2</w:t>
            </w:r>
            <w:r w:rsidR="009A2217" w:rsidRPr="00BC2C9B">
              <w:rPr>
                <w:rFonts w:eastAsiaTheme="minorEastAsia"/>
                <w:vertAlign w:val="superscript"/>
                <w:lang w:val="en-US" w:eastAsia="zh-CN"/>
              </w:rPr>
              <w:t>nd</w:t>
            </w:r>
            <w:r w:rsidR="009A2217">
              <w:rPr>
                <w:rFonts w:eastAsiaTheme="minorEastAsia"/>
                <w:lang w:val="en-US" w:eastAsia="zh-CN"/>
              </w:rPr>
              <w:t xml:space="preserve"> round.</w:t>
            </w:r>
          </w:p>
        </w:tc>
      </w:tr>
      <w:tr w:rsidR="006577C6" w:rsidRPr="00364E83" w14:paraId="274D6E09" w14:textId="77777777" w:rsidTr="003156FE">
        <w:tc>
          <w:tcPr>
            <w:tcW w:w="1129" w:type="dxa"/>
          </w:tcPr>
          <w:p w14:paraId="0BBD962E" w14:textId="2725A611" w:rsidR="006577C6" w:rsidRPr="00364E83" w:rsidRDefault="006577C6" w:rsidP="003156FE">
            <w:pPr>
              <w:rPr>
                <w:rFonts w:eastAsiaTheme="minorEastAsia"/>
                <w:lang w:val="en-US" w:eastAsia="zh-CN"/>
              </w:rPr>
            </w:pPr>
            <w:r w:rsidRPr="00364E83">
              <w:rPr>
                <w:rFonts w:eastAsiaTheme="minorEastAsia" w:hint="eastAsia"/>
                <w:b/>
                <w:bCs/>
                <w:lang w:val="en-US" w:eastAsia="zh-CN"/>
              </w:rPr>
              <w:t>Sub</w:t>
            </w:r>
            <w:r w:rsidRPr="00364E83">
              <w:rPr>
                <w:rFonts w:eastAsiaTheme="minorEastAsia"/>
                <w:b/>
                <w:bCs/>
                <w:lang w:val="en-US" w:eastAsia="zh-CN"/>
              </w:rPr>
              <w:t>-</w:t>
            </w:r>
            <w:r w:rsidRPr="00364E83">
              <w:rPr>
                <w:rFonts w:eastAsiaTheme="minorEastAsia" w:hint="eastAsia"/>
                <w:b/>
                <w:bCs/>
                <w:lang w:val="en-US" w:eastAsia="zh-CN"/>
              </w:rPr>
              <w:t>topic</w:t>
            </w:r>
            <w:r w:rsidRPr="00364E83">
              <w:rPr>
                <w:rFonts w:eastAsiaTheme="minorEastAsia"/>
                <w:b/>
                <w:bCs/>
                <w:lang w:val="en-US" w:eastAsia="zh-CN"/>
              </w:rPr>
              <w:t xml:space="preserve"> </w:t>
            </w:r>
            <w:r w:rsidR="00811433" w:rsidRPr="00364E83">
              <w:rPr>
                <w:rFonts w:eastAsiaTheme="minorEastAsia"/>
                <w:b/>
                <w:bCs/>
                <w:lang w:val="en-US" w:eastAsia="zh-CN"/>
              </w:rPr>
              <w:t>3</w:t>
            </w:r>
            <w:r w:rsidRPr="00364E83">
              <w:rPr>
                <w:rFonts w:eastAsiaTheme="minorEastAsia"/>
                <w:b/>
                <w:bCs/>
                <w:lang w:val="en-US" w:eastAsia="zh-CN"/>
              </w:rPr>
              <w:t>-1</w:t>
            </w:r>
          </w:p>
        </w:tc>
        <w:tc>
          <w:tcPr>
            <w:tcW w:w="8502" w:type="dxa"/>
          </w:tcPr>
          <w:p w14:paraId="4CA322A6" w14:textId="3CBC92BC" w:rsidR="00546436" w:rsidRPr="00803568" w:rsidRDefault="00803568" w:rsidP="003156FE">
            <w:pPr>
              <w:rPr>
                <w:b/>
                <w:u w:val="single"/>
                <w:lang w:eastAsia="ko-KR"/>
              </w:rPr>
            </w:pPr>
            <w:r w:rsidRPr="00364E83">
              <w:rPr>
                <w:b/>
                <w:u w:val="single"/>
                <w:lang w:eastAsia="ko-KR"/>
              </w:rPr>
              <w:t>Issue 3-1-4: PRS-RSRPP reporting together without PRS-RSRP report</w:t>
            </w:r>
          </w:p>
          <w:p w14:paraId="75074DD6" w14:textId="442FD494" w:rsidR="006577C6" w:rsidRPr="00364E83" w:rsidRDefault="006577C6" w:rsidP="003156FE">
            <w:pPr>
              <w:rPr>
                <w:rFonts w:eastAsiaTheme="minorEastAsia"/>
                <w:i/>
                <w:lang w:val="en-US" w:eastAsia="zh-CN"/>
              </w:rPr>
            </w:pPr>
            <w:r w:rsidRPr="00364E83">
              <w:rPr>
                <w:rFonts w:eastAsiaTheme="minorEastAsia" w:hint="eastAsia"/>
                <w:i/>
                <w:lang w:val="en-US" w:eastAsia="zh-CN"/>
              </w:rPr>
              <w:t>Tentative agreements:</w:t>
            </w:r>
            <w:r w:rsidR="00803568">
              <w:rPr>
                <w:rFonts w:eastAsiaTheme="minorEastAsia"/>
                <w:i/>
                <w:lang w:val="en-US" w:eastAsia="zh-CN"/>
              </w:rPr>
              <w:t xml:space="preserve"> </w:t>
            </w:r>
            <w:r w:rsidR="00803568" w:rsidRPr="00803568">
              <w:rPr>
                <w:rFonts w:eastAsiaTheme="minorEastAsia"/>
                <w:iCs/>
                <w:lang w:val="en-US" w:eastAsia="zh-CN"/>
              </w:rPr>
              <w:t>None</w:t>
            </w:r>
          </w:p>
          <w:p w14:paraId="34420A46" w14:textId="79FB1CD6" w:rsidR="006577C6" w:rsidRDefault="006577C6" w:rsidP="003156FE">
            <w:pPr>
              <w:rPr>
                <w:rFonts w:eastAsiaTheme="minorEastAsia"/>
                <w:i/>
                <w:lang w:val="en-US" w:eastAsia="zh-CN"/>
              </w:rPr>
            </w:pPr>
            <w:r w:rsidRPr="00364E83">
              <w:rPr>
                <w:rFonts w:eastAsiaTheme="minorEastAsia" w:hint="eastAsia"/>
                <w:i/>
                <w:lang w:val="en-US" w:eastAsia="zh-CN"/>
              </w:rPr>
              <w:t>Candidate options:</w:t>
            </w:r>
          </w:p>
          <w:p w14:paraId="52C89F12" w14:textId="77777777" w:rsidR="00546659" w:rsidRPr="00364E83" w:rsidRDefault="00546659" w:rsidP="00546659">
            <w:pPr>
              <w:pStyle w:val="BodyText"/>
              <w:numPr>
                <w:ilvl w:val="0"/>
                <w:numId w:val="47"/>
              </w:numPr>
              <w:rPr>
                <w:lang w:eastAsia="ko-KR"/>
              </w:rPr>
            </w:pPr>
            <w:r w:rsidRPr="00364E83">
              <w:rPr>
                <w:lang w:eastAsia="ko-KR"/>
              </w:rPr>
              <w:t>Should PRS-RSRPP be normalized for reporting if it is reported without PRS-RSRP?</w:t>
            </w:r>
          </w:p>
          <w:p w14:paraId="7C824D21" w14:textId="13CED87A" w:rsidR="00546659" w:rsidRPr="00364E83" w:rsidRDefault="00546659" w:rsidP="00546659">
            <w:pPr>
              <w:pStyle w:val="ListParagraph"/>
              <w:numPr>
                <w:ilvl w:val="0"/>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Option 1: Nokia</w:t>
            </w:r>
            <w:r w:rsidR="00502430">
              <w:rPr>
                <w:rFonts w:eastAsia="SimSun"/>
                <w:szCs w:val="24"/>
                <w:lang w:eastAsia="zh-CN"/>
              </w:rPr>
              <w:t>, HW</w:t>
            </w:r>
          </w:p>
          <w:p w14:paraId="318E2D3D" w14:textId="55022AAA" w:rsidR="00803568" w:rsidRDefault="00546659" w:rsidP="00546659">
            <w:pPr>
              <w:pStyle w:val="ListParagraph"/>
              <w:numPr>
                <w:ilvl w:val="1"/>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lastRenderedPageBreak/>
              <w:t>Yes</w:t>
            </w:r>
          </w:p>
          <w:p w14:paraId="55A1058E" w14:textId="20FECABC" w:rsidR="00546659" w:rsidRPr="00364E83" w:rsidRDefault="00546659" w:rsidP="00546659">
            <w:pPr>
              <w:pStyle w:val="ListParagraph"/>
              <w:numPr>
                <w:ilvl w:val="0"/>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 xml:space="preserve">Option </w:t>
            </w:r>
            <w:r>
              <w:rPr>
                <w:rFonts w:eastAsia="SimSun"/>
                <w:szCs w:val="24"/>
                <w:lang w:eastAsia="zh-CN"/>
              </w:rPr>
              <w:t>2</w:t>
            </w:r>
            <w:r w:rsidRPr="00364E83">
              <w:rPr>
                <w:rFonts w:eastAsia="SimSun"/>
                <w:szCs w:val="24"/>
                <w:lang w:eastAsia="zh-CN"/>
              </w:rPr>
              <w:t xml:space="preserve">: </w:t>
            </w:r>
            <w:r w:rsidR="00D47EE9">
              <w:rPr>
                <w:rFonts w:eastAsia="SimSun"/>
                <w:szCs w:val="24"/>
                <w:lang w:eastAsia="zh-CN"/>
              </w:rPr>
              <w:t>Vivo, E///, QC</w:t>
            </w:r>
          </w:p>
          <w:p w14:paraId="4F2B9286" w14:textId="44E3D49A" w:rsidR="00546659" w:rsidRPr="00546659" w:rsidRDefault="00502430" w:rsidP="00546659">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No</w:t>
            </w:r>
          </w:p>
          <w:p w14:paraId="6490EFD3" w14:textId="343C92B2" w:rsidR="006577C6" w:rsidRPr="00D8343B" w:rsidRDefault="006577C6" w:rsidP="003156FE">
            <w:pPr>
              <w:rPr>
                <w:rFonts w:eastAsiaTheme="minorEastAsia"/>
                <w:i/>
                <w:lang w:val="en-US" w:eastAsia="zh-CN"/>
              </w:rPr>
            </w:pPr>
            <w:r w:rsidRPr="00364E83">
              <w:rPr>
                <w:rFonts w:eastAsiaTheme="minorEastAsia"/>
                <w:i/>
                <w:lang w:val="en-US" w:eastAsia="zh-CN"/>
              </w:rPr>
              <w:t>Recommendations</w:t>
            </w:r>
            <w:r w:rsidRPr="00364E83">
              <w:rPr>
                <w:rFonts w:eastAsiaTheme="minorEastAsia" w:hint="eastAsia"/>
                <w:i/>
                <w:lang w:val="en-US" w:eastAsia="zh-CN"/>
              </w:rPr>
              <w:t xml:space="preserve"> for 2</w:t>
            </w:r>
            <w:r w:rsidRPr="00364E83">
              <w:rPr>
                <w:rFonts w:eastAsiaTheme="minorEastAsia" w:hint="eastAsia"/>
                <w:i/>
                <w:vertAlign w:val="superscript"/>
                <w:lang w:val="en-US" w:eastAsia="zh-CN"/>
              </w:rPr>
              <w:t>nd</w:t>
            </w:r>
            <w:r w:rsidRPr="00364E83">
              <w:rPr>
                <w:rFonts w:eastAsiaTheme="minorEastAsia" w:hint="eastAsia"/>
                <w:i/>
                <w:lang w:val="en-US" w:eastAsia="zh-CN"/>
              </w:rPr>
              <w:t xml:space="preserve"> round:</w:t>
            </w:r>
            <w:r w:rsidR="00D8343B">
              <w:rPr>
                <w:rFonts w:eastAsiaTheme="minorEastAsia"/>
                <w:i/>
                <w:lang w:val="en-US" w:eastAsia="zh-CN"/>
              </w:rPr>
              <w:t xml:space="preserve"> </w:t>
            </w:r>
            <w:r w:rsidR="00D8343B" w:rsidRPr="000911E3">
              <w:rPr>
                <w:rFonts w:eastAsiaTheme="minorEastAsia"/>
                <w:iCs/>
                <w:lang w:val="en-US" w:eastAsia="zh-CN"/>
              </w:rPr>
              <w:t>F</w:t>
            </w:r>
            <w:r w:rsidR="00D8343B">
              <w:rPr>
                <w:rFonts w:eastAsiaTheme="minorEastAsia"/>
                <w:lang w:val="en-US" w:eastAsia="zh-CN"/>
              </w:rPr>
              <w:t>urther discuss in 2</w:t>
            </w:r>
            <w:r w:rsidR="00D8343B" w:rsidRPr="00BC2C9B">
              <w:rPr>
                <w:rFonts w:eastAsiaTheme="minorEastAsia"/>
                <w:vertAlign w:val="superscript"/>
                <w:lang w:val="en-US" w:eastAsia="zh-CN"/>
              </w:rPr>
              <w:t>nd</w:t>
            </w:r>
            <w:r w:rsidR="00D8343B">
              <w:rPr>
                <w:rFonts w:eastAsiaTheme="minorEastAsia"/>
                <w:lang w:val="en-US" w:eastAsia="zh-CN"/>
              </w:rPr>
              <w:t xml:space="preserve"> round.</w:t>
            </w:r>
          </w:p>
        </w:tc>
      </w:tr>
      <w:tr w:rsidR="006577C6" w:rsidRPr="00364E83" w14:paraId="1489CEC2" w14:textId="77777777" w:rsidTr="003156FE">
        <w:tc>
          <w:tcPr>
            <w:tcW w:w="1129" w:type="dxa"/>
          </w:tcPr>
          <w:p w14:paraId="608316D3" w14:textId="10EE2E69" w:rsidR="006577C6" w:rsidRPr="00364E83" w:rsidRDefault="006577C6" w:rsidP="003156FE">
            <w:pPr>
              <w:rPr>
                <w:rFonts w:eastAsiaTheme="minorEastAsia"/>
                <w:b/>
                <w:bCs/>
                <w:lang w:val="en-US" w:eastAsia="zh-CN"/>
              </w:rPr>
            </w:pPr>
            <w:r w:rsidRPr="00364E83">
              <w:rPr>
                <w:rFonts w:eastAsiaTheme="minorEastAsia"/>
                <w:b/>
                <w:bCs/>
                <w:lang w:val="en-US" w:eastAsia="zh-CN"/>
              </w:rPr>
              <w:lastRenderedPageBreak/>
              <w:t xml:space="preserve">Sub-topic </w:t>
            </w:r>
            <w:r w:rsidR="00811433" w:rsidRPr="00364E83">
              <w:rPr>
                <w:rFonts w:eastAsiaTheme="minorEastAsia"/>
                <w:b/>
                <w:bCs/>
                <w:lang w:val="en-US" w:eastAsia="zh-CN"/>
              </w:rPr>
              <w:t>3</w:t>
            </w:r>
            <w:r w:rsidRPr="00364E83">
              <w:rPr>
                <w:rFonts w:eastAsiaTheme="minorEastAsia"/>
                <w:b/>
                <w:bCs/>
                <w:lang w:val="en-US" w:eastAsia="zh-CN"/>
              </w:rPr>
              <w:t>-</w:t>
            </w:r>
            <w:r w:rsidR="000161E9">
              <w:rPr>
                <w:rFonts w:eastAsiaTheme="minorEastAsia"/>
                <w:b/>
                <w:bCs/>
                <w:lang w:val="en-US" w:eastAsia="zh-CN"/>
              </w:rPr>
              <w:t>1</w:t>
            </w:r>
          </w:p>
        </w:tc>
        <w:tc>
          <w:tcPr>
            <w:tcW w:w="8502" w:type="dxa"/>
          </w:tcPr>
          <w:p w14:paraId="51B0864D" w14:textId="37A519BA" w:rsidR="006B1CFA" w:rsidRDefault="008337A1" w:rsidP="003156FE">
            <w:pPr>
              <w:rPr>
                <w:b/>
                <w:u w:val="single"/>
                <w:lang w:eastAsia="ko-KR"/>
              </w:rPr>
            </w:pPr>
            <w:r w:rsidRPr="00364E83">
              <w:rPr>
                <w:b/>
                <w:u w:val="single"/>
                <w:lang w:eastAsia="ko-KR"/>
              </w:rPr>
              <w:t>Issue 3-1-5: Related to RAN1 on DL PRS path RSRP</w:t>
            </w:r>
          </w:p>
          <w:p w14:paraId="53D8CE42" w14:textId="52A4D3F9" w:rsidR="00DE71DC" w:rsidRPr="00DE71DC" w:rsidRDefault="00DE71DC" w:rsidP="003156FE">
            <w:pPr>
              <w:rPr>
                <w:bCs/>
                <w:lang w:eastAsia="ko-KR"/>
              </w:rPr>
            </w:pPr>
            <w:r w:rsidRPr="00364E83">
              <w:rPr>
                <w:bCs/>
                <w:lang w:eastAsia="ko-KR"/>
              </w:rPr>
              <w:t>Reply to: R4-2119414/</w:t>
            </w:r>
            <w:r w:rsidRPr="00364E83">
              <w:t xml:space="preserve"> </w:t>
            </w:r>
            <w:r w:rsidRPr="00364E83">
              <w:rPr>
                <w:bCs/>
                <w:lang w:eastAsia="ko-KR"/>
              </w:rPr>
              <w:t>R1-2110627: LS on definition of DL PRS path RSRP</w:t>
            </w:r>
          </w:p>
          <w:p w14:paraId="0EF0928A" w14:textId="1096CEB0" w:rsidR="006577C6" w:rsidRDefault="006577C6" w:rsidP="003156FE">
            <w:pPr>
              <w:rPr>
                <w:rFonts w:eastAsiaTheme="minorEastAsia"/>
                <w:i/>
                <w:lang w:val="en-US" w:eastAsia="zh-CN"/>
              </w:rPr>
            </w:pPr>
            <w:r w:rsidRPr="00364E83">
              <w:rPr>
                <w:rFonts w:eastAsiaTheme="minorEastAsia" w:hint="eastAsia"/>
                <w:i/>
                <w:lang w:val="en-US" w:eastAsia="zh-CN"/>
              </w:rPr>
              <w:t>Tentative agreements:</w:t>
            </w:r>
            <w:r w:rsidR="004611C8">
              <w:rPr>
                <w:rFonts w:eastAsiaTheme="minorEastAsia"/>
                <w:i/>
                <w:lang w:val="en-US" w:eastAsia="zh-CN"/>
              </w:rPr>
              <w:t xml:space="preserve"> </w:t>
            </w:r>
          </w:p>
          <w:p w14:paraId="6DC33863" w14:textId="77777777" w:rsidR="00DC796F" w:rsidRPr="004431F3" w:rsidRDefault="004611C8" w:rsidP="00DC796F">
            <w:pPr>
              <w:pStyle w:val="ListParagraph"/>
              <w:numPr>
                <w:ilvl w:val="0"/>
                <w:numId w:val="48"/>
              </w:numPr>
              <w:ind w:firstLineChars="0"/>
              <w:rPr>
                <w:rFonts w:eastAsiaTheme="minorEastAsia"/>
                <w:iCs/>
                <w:lang w:val="en-US" w:eastAsia="zh-CN"/>
              </w:rPr>
            </w:pPr>
            <w:r w:rsidRPr="004431F3">
              <w:rPr>
                <w:rFonts w:eastAsiaTheme="minorEastAsia"/>
                <w:iCs/>
                <w:lang w:val="en-US" w:eastAsia="zh-CN"/>
              </w:rPr>
              <w:t>Same Rx branches as applied for PRS-RSRP measurement are used for path PRS-RSRP measurement</w:t>
            </w:r>
          </w:p>
          <w:p w14:paraId="0CA207F3" w14:textId="11727832" w:rsidR="00DC796F" w:rsidRPr="004431F3" w:rsidRDefault="00DC796F" w:rsidP="00DC796F">
            <w:pPr>
              <w:pStyle w:val="ListParagraph"/>
              <w:numPr>
                <w:ilvl w:val="0"/>
                <w:numId w:val="48"/>
              </w:numPr>
              <w:ind w:firstLineChars="0"/>
              <w:rPr>
                <w:rFonts w:eastAsiaTheme="minorEastAsia"/>
                <w:iCs/>
                <w:lang w:val="en-US" w:eastAsia="zh-CN"/>
              </w:rPr>
            </w:pPr>
            <w:r w:rsidRPr="004431F3">
              <w:rPr>
                <w:rFonts w:eastAsia="Times New Roman"/>
                <w:iCs/>
                <w:lang w:eastAsia="zh-CN"/>
              </w:rPr>
              <w:t>Update the RSRPP definition to reflect that it is the path power on RE level</w:t>
            </w:r>
          </w:p>
          <w:p w14:paraId="6F79CCDC" w14:textId="2166E1F3" w:rsidR="00CB44F4" w:rsidRPr="004431F3" w:rsidRDefault="00CB44F4" w:rsidP="00DC796F">
            <w:pPr>
              <w:pStyle w:val="ListParagraph"/>
              <w:numPr>
                <w:ilvl w:val="0"/>
                <w:numId w:val="48"/>
              </w:numPr>
              <w:ind w:firstLineChars="0"/>
              <w:rPr>
                <w:rFonts w:eastAsiaTheme="minorEastAsia"/>
                <w:iCs/>
                <w:lang w:val="en-US" w:eastAsia="zh-CN"/>
              </w:rPr>
            </w:pPr>
            <w:r w:rsidRPr="004431F3">
              <w:rPr>
                <w:rFonts w:eastAsia="Times New Roman"/>
                <w:iCs/>
                <w:lang w:eastAsia="zh-CN"/>
              </w:rPr>
              <w:t xml:space="preserve">PRS-RSRPP </w:t>
            </w:r>
            <w:r w:rsidR="00AD55F6" w:rsidRPr="004431F3">
              <w:rPr>
                <w:rFonts w:eastAsia="Times New Roman"/>
                <w:iCs/>
                <w:lang w:eastAsia="zh-CN"/>
              </w:rPr>
              <w:t>measurement requirements in Rel-17 are defined for first path (i=1).</w:t>
            </w:r>
          </w:p>
          <w:p w14:paraId="02F6E9D1" w14:textId="756F4F90" w:rsidR="00AD55F6" w:rsidRPr="004431F3" w:rsidRDefault="00AD55F6" w:rsidP="00AD55F6">
            <w:pPr>
              <w:pStyle w:val="ListParagraph"/>
              <w:numPr>
                <w:ilvl w:val="1"/>
                <w:numId w:val="48"/>
              </w:numPr>
              <w:ind w:firstLineChars="0"/>
              <w:rPr>
                <w:rFonts w:eastAsiaTheme="minorEastAsia"/>
                <w:iCs/>
                <w:lang w:val="en-US" w:eastAsia="zh-CN"/>
              </w:rPr>
            </w:pPr>
            <w:r w:rsidRPr="004431F3">
              <w:rPr>
                <w:rFonts w:eastAsiaTheme="minorEastAsia"/>
                <w:iCs/>
                <w:lang w:eastAsia="zh-CN"/>
              </w:rPr>
              <w:t xml:space="preserve">Note: </w:t>
            </w:r>
            <w:r w:rsidR="00E15197">
              <w:rPr>
                <w:rFonts w:eastAsiaTheme="minorEastAsia"/>
                <w:iCs/>
                <w:lang w:eastAsia="zh-CN"/>
              </w:rPr>
              <w:t xml:space="preserve">RAN4 understanding that </w:t>
            </w:r>
            <w:r w:rsidRPr="004431F3">
              <w:rPr>
                <w:rFonts w:eastAsia="Times New Roman"/>
                <w:iCs/>
                <w:lang w:eastAsia="zh-CN"/>
              </w:rPr>
              <w:t xml:space="preserve">PRS-RSRPP definition is </w:t>
            </w:r>
            <w:r w:rsidR="004431F3" w:rsidRPr="004431F3">
              <w:rPr>
                <w:rFonts w:eastAsia="Times New Roman"/>
                <w:iCs/>
                <w:lang w:eastAsia="zh-CN"/>
              </w:rPr>
              <w:t xml:space="preserve">generic and </w:t>
            </w:r>
            <w:r w:rsidRPr="004431F3">
              <w:rPr>
                <w:rFonts w:eastAsia="Times New Roman"/>
                <w:iCs/>
                <w:lang w:eastAsia="zh-CN"/>
              </w:rPr>
              <w:t xml:space="preserve">applicable to </w:t>
            </w:r>
            <w:r w:rsidR="004431F3" w:rsidRPr="004431F3">
              <w:rPr>
                <w:rFonts w:eastAsia="Times New Roman"/>
                <w:iCs/>
                <w:lang w:eastAsia="zh-CN"/>
              </w:rPr>
              <w:t>all paths (i≥ 1).</w:t>
            </w:r>
          </w:p>
          <w:p w14:paraId="3125DC86" w14:textId="5CBF8EE7" w:rsidR="006577C6" w:rsidRPr="004431F3" w:rsidRDefault="006577C6" w:rsidP="003156FE">
            <w:pPr>
              <w:rPr>
                <w:b/>
                <w:iCs/>
                <w:u w:val="single"/>
                <w:lang w:eastAsia="ko-KR"/>
              </w:rPr>
            </w:pPr>
            <w:r w:rsidRPr="00364E83">
              <w:rPr>
                <w:rFonts w:eastAsiaTheme="minorEastAsia"/>
                <w:i/>
                <w:lang w:val="en-US" w:eastAsia="zh-CN"/>
              </w:rPr>
              <w:t>Recommendations</w:t>
            </w:r>
            <w:r w:rsidRPr="00364E83">
              <w:rPr>
                <w:rFonts w:eastAsiaTheme="minorEastAsia" w:hint="eastAsia"/>
                <w:i/>
                <w:lang w:val="en-US" w:eastAsia="zh-CN"/>
              </w:rPr>
              <w:t xml:space="preserve"> for 2</w:t>
            </w:r>
            <w:r w:rsidRPr="00364E83">
              <w:rPr>
                <w:rFonts w:eastAsiaTheme="minorEastAsia" w:hint="eastAsia"/>
                <w:i/>
                <w:vertAlign w:val="superscript"/>
                <w:lang w:val="en-US" w:eastAsia="zh-CN"/>
              </w:rPr>
              <w:t>nd</w:t>
            </w:r>
            <w:r w:rsidRPr="00364E83">
              <w:rPr>
                <w:rFonts w:eastAsiaTheme="minorEastAsia" w:hint="eastAsia"/>
                <w:i/>
                <w:lang w:val="en-US" w:eastAsia="zh-CN"/>
              </w:rPr>
              <w:t xml:space="preserve"> round:</w:t>
            </w:r>
            <w:r w:rsidR="004431F3">
              <w:rPr>
                <w:rFonts w:eastAsiaTheme="minorEastAsia"/>
                <w:i/>
                <w:lang w:val="en-US" w:eastAsia="zh-CN"/>
              </w:rPr>
              <w:t xml:space="preserve"> </w:t>
            </w:r>
            <w:r w:rsidR="0072219E" w:rsidRPr="0072219E">
              <w:rPr>
                <w:rFonts w:eastAsiaTheme="minorEastAsia"/>
                <w:iCs/>
                <w:lang w:val="en-US" w:eastAsia="zh-CN"/>
              </w:rPr>
              <w:t>No further discussion</w:t>
            </w:r>
            <w:r w:rsidR="0072219E">
              <w:rPr>
                <w:rFonts w:eastAsiaTheme="minorEastAsia"/>
                <w:lang w:val="en-US" w:eastAsia="zh-CN"/>
              </w:rPr>
              <w:t xml:space="preserve"> in 2</w:t>
            </w:r>
            <w:r w:rsidR="0072219E" w:rsidRPr="00BC2C9B">
              <w:rPr>
                <w:rFonts w:eastAsiaTheme="minorEastAsia"/>
                <w:vertAlign w:val="superscript"/>
                <w:lang w:val="en-US" w:eastAsia="zh-CN"/>
              </w:rPr>
              <w:t>nd</w:t>
            </w:r>
            <w:r w:rsidR="0072219E">
              <w:rPr>
                <w:rFonts w:eastAsiaTheme="minorEastAsia"/>
                <w:lang w:val="en-US" w:eastAsia="zh-CN"/>
              </w:rPr>
              <w:t xml:space="preserve"> round. Companies directly comment on the draft LS.</w:t>
            </w:r>
          </w:p>
        </w:tc>
      </w:tr>
      <w:tr w:rsidR="00EF000C" w:rsidRPr="00364E83" w14:paraId="28D2F15D" w14:textId="77777777" w:rsidTr="00EF000C">
        <w:tc>
          <w:tcPr>
            <w:tcW w:w="1129" w:type="dxa"/>
          </w:tcPr>
          <w:p w14:paraId="7C441A09" w14:textId="13023731" w:rsidR="00EF000C" w:rsidRPr="00364E83" w:rsidRDefault="00EF000C" w:rsidP="006D0C82">
            <w:pPr>
              <w:rPr>
                <w:rFonts w:eastAsiaTheme="minorEastAsia"/>
                <w:b/>
                <w:bCs/>
                <w:lang w:val="en-US" w:eastAsia="zh-CN"/>
              </w:rPr>
            </w:pPr>
            <w:r w:rsidRPr="00364E83">
              <w:rPr>
                <w:rFonts w:eastAsiaTheme="minorEastAsia"/>
                <w:b/>
                <w:bCs/>
                <w:lang w:val="en-US" w:eastAsia="zh-CN"/>
              </w:rPr>
              <w:t>Sub-topic 3-</w:t>
            </w:r>
            <w:r w:rsidR="00AF4B0B">
              <w:rPr>
                <w:rFonts w:eastAsiaTheme="minorEastAsia"/>
                <w:b/>
                <w:bCs/>
                <w:lang w:val="en-US" w:eastAsia="zh-CN"/>
              </w:rPr>
              <w:t>2</w:t>
            </w:r>
          </w:p>
        </w:tc>
        <w:tc>
          <w:tcPr>
            <w:tcW w:w="8502" w:type="dxa"/>
          </w:tcPr>
          <w:p w14:paraId="246EF977" w14:textId="46724183" w:rsidR="000161E9" w:rsidRDefault="008503EB" w:rsidP="006D0C82">
            <w:pPr>
              <w:rPr>
                <w:b/>
                <w:u w:val="single"/>
                <w:lang w:eastAsia="ko-KR"/>
              </w:rPr>
            </w:pPr>
            <w:r w:rsidRPr="00364E83">
              <w:rPr>
                <w:b/>
                <w:u w:val="single"/>
                <w:lang w:eastAsia="ko-KR"/>
              </w:rPr>
              <w:t>Issue 3-2-1: Related to RAN1 LS UL SRS-RSRPP definition</w:t>
            </w:r>
          </w:p>
          <w:p w14:paraId="28481057" w14:textId="6AFAF668" w:rsidR="00A6565E" w:rsidRPr="00A6565E" w:rsidRDefault="00A6565E" w:rsidP="00A6565E">
            <w:pPr>
              <w:overflowPunct/>
              <w:autoSpaceDE/>
              <w:autoSpaceDN/>
              <w:adjustRightInd/>
              <w:spacing w:after="120"/>
              <w:textAlignment w:val="auto"/>
              <w:rPr>
                <w:rFonts w:eastAsia="SimSun"/>
                <w:szCs w:val="24"/>
                <w:lang w:eastAsia="zh-CN"/>
              </w:rPr>
            </w:pPr>
            <w:r w:rsidRPr="00A6565E">
              <w:rPr>
                <w:rFonts w:eastAsia="SimSun"/>
                <w:szCs w:val="24"/>
                <w:lang w:eastAsia="zh-CN"/>
              </w:rPr>
              <w:t>Response to RAN1 LS in R1-2112744: UL SRS-RSRPP definition</w:t>
            </w:r>
          </w:p>
          <w:p w14:paraId="5BA7C387" w14:textId="3B6F2CB9" w:rsidR="00EF000C" w:rsidRDefault="00EF000C" w:rsidP="006D0C82">
            <w:pPr>
              <w:rPr>
                <w:rFonts w:eastAsiaTheme="minorEastAsia"/>
                <w:i/>
                <w:lang w:val="en-US" w:eastAsia="zh-CN"/>
              </w:rPr>
            </w:pPr>
            <w:r w:rsidRPr="00364E83">
              <w:rPr>
                <w:rFonts w:eastAsiaTheme="minorEastAsia" w:hint="eastAsia"/>
                <w:i/>
                <w:lang w:val="en-US" w:eastAsia="zh-CN"/>
              </w:rPr>
              <w:t>Tentative agreements:</w:t>
            </w:r>
          </w:p>
          <w:p w14:paraId="2DF9D871" w14:textId="77777777" w:rsidR="00723BFB" w:rsidRPr="00723BFB" w:rsidRDefault="00723BFB" w:rsidP="00723BFB">
            <w:pPr>
              <w:pStyle w:val="ListParagraph"/>
              <w:numPr>
                <w:ilvl w:val="0"/>
                <w:numId w:val="49"/>
              </w:numPr>
              <w:spacing w:after="120"/>
              <w:ind w:firstLineChars="0"/>
              <w:rPr>
                <w:rFonts w:eastAsia="Yu Mincho"/>
                <w:szCs w:val="24"/>
                <w:lang w:eastAsia="zh-CN"/>
              </w:rPr>
            </w:pPr>
            <w:r w:rsidRPr="00723BFB">
              <w:rPr>
                <w:rFonts w:eastAsia="Yu Mincho"/>
                <w:szCs w:val="24"/>
                <w:lang w:eastAsia="zh-CN"/>
              </w:rPr>
              <w:t xml:space="preserve">The reference point for UL SRS-RSRPP shall be: </w:t>
            </w:r>
          </w:p>
          <w:p w14:paraId="64F12DA2" w14:textId="77777777" w:rsidR="00723BFB" w:rsidRPr="00364E83" w:rsidRDefault="00723BFB" w:rsidP="00723BFB">
            <w:pPr>
              <w:pStyle w:val="ListParagraph"/>
              <w:numPr>
                <w:ilvl w:val="0"/>
                <w:numId w:val="37"/>
              </w:numPr>
              <w:spacing w:after="120"/>
              <w:ind w:left="644" w:firstLineChars="0"/>
              <w:rPr>
                <w:szCs w:val="24"/>
                <w:lang w:eastAsia="zh-CN"/>
              </w:rPr>
            </w:pPr>
            <w:r w:rsidRPr="00364E83">
              <w:rPr>
                <w:szCs w:val="24"/>
                <w:lang w:eastAsia="zh-CN"/>
              </w:rPr>
              <w:t>for type 1-C base station TS 38.104 [9]: the Rx antenna connector,</w:t>
            </w:r>
          </w:p>
          <w:p w14:paraId="13707DBD" w14:textId="77777777" w:rsidR="00723BFB" w:rsidRPr="00364E83" w:rsidRDefault="00723BFB" w:rsidP="00723BFB">
            <w:pPr>
              <w:pStyle w:val="ListParagraph"/>
              <w:numPr>
                <w:ilvl w:val="0"/>
                <w:numId w:val="38"/>
              </w:numPr>
              <w:spacing w:after="120"/>
              <w:ind w:left="644" w:firstLineChars="0"/>
              <w:rPr>
                <w:szCs w:val="24"/>
                <w:lang w:eastAsia="zh-CN"/>
              </w:rPr>
            </w:pPr>
            <w:r w:rsidRPr="00364E83">
              <w:rPr>
                <w:szCs w:val="24"/>
                <w:lang w:eastAsia="zh-CN"/>
              </w:rPr>
              <w:t>for type 1-H base station TS 38.104 [9]: the Rx Transceiver Array Boundary connector,</w:t>
            </w:r>
          </w:p>
          <w:p w14:paraId="331398F0" w14:textId="03535791" w:rsidR="00A6565E" w:rsidRPr="00723BFB" w:rsidRDefault="00723BFB" w:rsidP="006D0C82">
            <w:pPr>
              <w:pStyle w:val="ListParagraph"/>
              <w:numPr>
                <w:ilvl w:val="0"/>
                <w:numId w:val="38"/>
              </w:numPr>
              <w:spacing w:after="120"/>
              <w:ind w:left="644" w:firstLineChars="0"/>
              <w:rPr>
                <w:rFonts w:eastAsia="SimSun"/>
                <w:szCs w:val="24"/>
                <w:lang w:eastAsia="zh-CN"/>
              </w:rPr>
            </w:pPr>
            <w:r w:rsidRPr="00364E83">
              <w:rPr>
                <w:szCs w:val="24"/>
                <w:lang w:eastAsia="zh-CN"/>
              </w:rPr>
              <w:t>for type 1-O or 2-O base station TS 38.104 [9]: based on the combined signal from antenna elements corresponding to a given receiver branch.</w:t>
            </w:r>
          </w:p>
          <w:p w14:paraId="4E050069" w14:textId="2F52F659" w:rsidR="00EF000C" w:rsidRDefault="00EF000C" w:rsidP="006D0C82">
            <w:pPr>
              <w:rPr>
                <w:rFonts w:eastAsiaTheme="minorEastAsia"/>
                <w:i/>
                <w:lang w:val="en-US" w:eastAsia="zh-CN"/>
              </w:rPr>
            </w:pPr>
            <w:r w:rsidRPr="00364E83">
              <w:rPr>
                <w:rFonts w:eastAsiaTheme="minorEastAsia" w:hint="eastAsia"/>
                <w:i/>
                <w:lang w:val="en-US" w:eastAsia="zh-CN"/>
              </w:rPr>
              <w:t>Candidate options:</w:t>
            </w:r>
          </w:p>
          <w:p w14:paraId="1CC16F4E" w14:textId="74633772" w:rsidR="00723BFB" w:rsidRPr="00E450CB" w:rsidRDefault="00E450CB" w:rsidP="00E450CB">
            <w:pPr>
              <w:pStyle w:val="ListParagraph"/>
              <w:numPr>
                <w:ilvl w:val="0"/>
                <w:numId w:val="49"/>
              </w:numPr>
              <w:ind w:firstLineChars="0"/>
              <w:rPr>
                <w:rFonts w:eastAsiaTheme="minorEastAsia"/>
                <w:iCs/>
                <w:lang w:val="en-US" w:eastAsia="zh-CN"/>
              </w:rPr>
            </w:pPr>
            <w:r w:rsidRPr="00E450CB">
              <w:rPr>
                <w:rFonts w:eastAsiaTheme="minorEastAsia"/>
                <w:iCs/>
                <w:lang w:val="en-US" w:eastAsia="zh-CN"/>
              </w:rPr>
              <w:t xml:space="preserve">Other </w:t>
            </w:r>
            <w:r>
              <w:rPr>
                <w:rFonts w:eastAsiaTheme="minorEastAsia"/>
                <w:iCs/>
                <w:lang w:val="en-US" w:eastAsia="zh-CN"/>
              </w:rPr>
              <w:t xml:space="preserve">open </w:t>
            </w:r>
            <w:r w:rsidRPr="00E450CB">
              <w:rPr>
                <w:rFonts w:eastAsiaTheme="minorEastAsia"/>
                <w:iCs/>
                <w:lang w:val="en-US" w:eastAsia="zh-CN"/>
              </w:rPr>
              <w:t xml:space="preserve">issues related to </w:t>
            </w:r>
            <w:r w:rsidRPr="00E450CB">
              <w:rPr>
                <w:rFonts w:eastAsia="SimSun"/>
                <w:szCs w:val="24"/>
                <w:lang w:eastAsia="zh-CN"/>
              </w:rPr>
              <w:t>UL SRS-RSRPP definition</w:t>
            </w:r>
          </w:p>
          <w:p w14:paraId="3ADB2300" w14:textId="13B0B324" w:rsidR="00E450CB" w:rsidRDefault="00E450CB" w:rsidP="00E450CB">
            <w:pPr>
              <w:pStyle w:val="ListParagraph"/>
              <w:numPr>
                <w:ilvl w:val="0"/>
                <w:numId w:val="1"/>
              </w:numPr>
              <w:spacing w:after="120"/>
              <w:ind w:firstLineChars="0"/>
              <w:rPr>
                <w:rFonts w:eastAsia="SimSun"/>
                <w:szCs w:val="24"/>
                <w:lang w:eastAsia="zh-CN"/>
              </w:rPr>
            </w:pPr>
            <w:r>
              <w:rPr>
                <w:rFonts w:eastAsia="SimSun"/>
                <w:szCs w:val="24"/>
                <w:lang w:eastAsia="zh-CN"/>
              </w:rPr>
              <w:t>Option 1:</w:t>
            </w:r>
          </w:p>
          <w:p w14:paraId="11DE4617" w14:textId="4633589C" w:rsidR="00E450CB" w:rsidRPr="00364E83" w:rsidRDefault="00E450CB" w:rsidP="00E450CB">
            <w:pPr>
              <w:pStyle w:val="ListParagraph"/>
              <w:numPr>
                <w:ilvl w:val="1"/>
                <w:numId w:val="1"/>
              </w:numPr>
              <w:spacing w:after="120"/>
              <w:ind w:firstLineChars="0"/>
              <w:rPr>
                <w:rFonts w:eastAsia="SimSun"/>
                <w:szCs w:val="24"/>
                <w:lang w:eastAsia="zh-CN"/>
              </w:rPr>
            </w:pPr>
            <w:r w:rsidRPr="00364E83">
              <w:rPr>
                <w:rFonts w:eastAsia="SimSun"/>
                <w:szCs w:val="24"/>
                <w:lang w:eastAsia="zh-CN"/>
              </w:rPr>
              <w:t>Study the path UL-RSRP measurement for UL-SRSP with option-1 that The same RX branch(es) as applied for the first path UL SRS-RSRPP measurements are used.</w:t>
            </w:r>
          </w:p>
          <w:p w14:paraId="684A9FB8" w14:textId="31243BDF" w:rsidR="00E450CB" w:rsidRPr="00E450CB" w:rsidRDefault="00E450CB" w:rsidP="006D0C82">
            <w:pPr>
              <w:pStyle w:val="ListParagraph"/>
              <w:numPr>
                <w:ilvl w:val="1"/>
                <w:numId w:val="1"/>
              </w:numPr>
              <w:spacing w:after="120"/>
              <w:ind w:firstLineChars="0"/>
              <w:rPr>
                <w:rFonts w:eastAsia="SimSun"/>
                <w:szCs w:val="24"/>
                <w:lang w:eastAsia="zh-CN"/>
              </w:rPr>
            </w:pPr>
            <w:r w:rsidRPr="00364E83">
              <w:rPr>
                <w:szCs w:val="24"/>
                <w:lang w:eastAsia="zh-CN"/>
              </w:rPr>
              <w:t>For path UL-RSRP, the same argument as DL path-RSRP exists. RAN4 takes the same framework for UL-RSRP, if RAN4 makes agreements on DL path-RSRP measurements and reporting.</w:t>
            </w:r>
          </w:p>
          <w:p w14:paraId="26E4EF6B" w14:textId="77777777" w:rsidR="000F73A7" w:rsidRDefault="00EF000C" w:rsidP="006D0C82">
            <w:pPr>
              <w:rPr>
                <w:rFonts w:eastAsiaTheme="minorEastAsia"/>
                <w:i/>
                <w:lang w:val="en-US" w:eastAsia="zh-CN"/>
              </w:rPr>
            </w:pPr>
            <w:r w:rsidRPr="00364E83">
              <w:rPr>
                <w:rFonts w:eastAsiaTheme="minorEastAsia"/>
                <w:i/>
                <w:lang w:val="en-US" w:eastAsia="zh-CN"/>
              </w:rPr>
              <w:t>Recommendations</w:t>
            </w:r>
            <w:r w:rsidRPr="00364E83">
              <w:rPr>
                <w:rFonts w:eastAsiaTheme="minorEastAsia" w:hint="eastAsia"/>
                <w:i/>
                <w:lang w:val="en-US" w:eastAsia="zh-CN"/>
              </w:rPr>
              <w:t xml:space="preserve"> for 2</w:t>
            </w:r>
            <w:r w:rsidRPr="00364E83">
              <w:rPr>
                <w:rFonts w:eastAsiaTheme="minorEastAsia" w:hint="eastAsia"/>
                <w:i/>
                <w:vertAlign w:val="superscript"/>
                <w:lang w:val="en-US" w:eastAsia="zh-CN"/>
              </w:rPr>
              <w:t>nd</w:t>
            </w:r>
            <w:r w:rsidRPr="00364E83">
              <w:rPr>
                <w:rFonts w:eastAsiaTheme="minorEastAsia" w:hint="eastAsia"/>
                <w:i/>
                <w:lang w:val="en-US" w:eastAsia="zh-CN"/>
              </w:rPr>
              <w:t xml:space="preserve"> round:</w:t>
            </w:r>
            <w:r w:rsidR="00E450CB">
              <w:rPr>
                <w:rFonts w:eastAsiaTheme="minorEastAsia"/>
                <w:i/>
                <w:lang w:val="en-US" w:eastAsia="zh-CN"/>
              </w:rPr>
              <w:t xml:space="preserve"> </w:t>
            </w:r>
          </w:p>
          <w:p w14:paraId="30EDAB57" w14:textId="38A8A9B4" w:rsidR="00EF000C" w:rsidRPr="00774A84" w:rsidRDefault="00E450CB" w:rsidP="00BC3C88">
            <w:pPr>
              <w:pStyle w:val="BodyText"/>
              <w:numPr>
                <w:ilvl w:val="0"/>
                <w:numId w:val="50"/>
              </w:numPr>
              <w:rPr>
                <w:lang w:val="en-US" w:eastAsia="zh-CN"/>
              </w:rPr>
            </w:pPr>
            <w:r w:rsidRPr="00774A84">
              <w:rPr>
                <w:lang w:val="en-US" w:eastAsia="zh-CN"/>
              </w:rPr>
              <w:t>Further discuss the open issues in 2</w:t>
            </w:r>
            <w:r w:rsidRPr="00774A84">
              <w:rPr>
                <w:vertAlign w:val="superscript"/>
                <w:lang w:val="en-US" w:eastAsia="zh-CN"/>
              </w:rPr>
              <w:t>nd</w:t>
            </w:r>
            <w:r w:rsidRPr="00774A84">
              <w:rPr>
                <w:lang w:val="en-US" w:eastAsia="zh-CN"/>
              </w:rPr>
              <w:t xml:space="preserve"> round. Draft LS </w:t>
            </w:r>
            <w:r w:rsidR="00774A84" w:rsidRPr="00774A84">
              <w:rPr>
                <w:lang w:val="en-US" w:eastAsia="zh-CN"/>
              </w:rPr>
              <w:t xml:space="preserve">includes at least reference point definition and other issues if consensus is reached. </w:t>
            </w:r>
          </w:p>
        </w:tc>
      </w:tr>
      <w:tr w:rsidR="00AF4B0B" w:rsidRPr="00364E83" w14:paraId="419DAF70" w14:textId="77777777" w:rsidTr="00AF4B0B">
        <w:tc>
          <w:tcPr>
            <w:tcW w:w="1129" w:type="dxa"/>
          </w:tcPr>
          <w:p w14:paraId="3F7C366B" w14:textId="5A5154F5" w:rsidR="00AF4B0B" w:rsidRPr="00364E83" w:rsidRDefault="00AF4B0B" w:rsidP="00287451">
            <w:pPr>
              <w:rPr>
                <w:rFonts w:eastAsiaTheme="minorEastAsia"/>
                <w:b/>
                <w:bCs/>
                <w:lang w:val="en-US" w:eastAsia="zh-CN"/>
              </w:rPr>
            </w:pPr>
            <w:r w:rsidRPr="00364E83">
              <w:rPr>
                <w:rFonts w:eastAsiaTheme="minorEastAsia"/>
                <w:b/>
                <w:bCs/>
                <w:lang w:val="en-US" w:eastAsia="zh-CN"/>
              </w:rPr>
              <w:t>Sub-topic 3-</w:t>
            </w:r>
            <w:r>
              <w:rPr>
                <w:rFonts w:eastAsiaTheme="minorEastAsia"/>
                <w:b/>
                <w:bCs/>
                <w:lang w:val="en-US" w:eastAsia="zh-CN"/>
              </w:rPr>
              <w:t>3</w:t>
            </w:r>
          </w:p>
        </w:tc>
        <w:tc>
          <w:tcPr>
            <w:tcW w:w="8502" w:type="dxa"/>
          </w:tcPr>
          <w:p w14:paraId="1B4075B3" w14:textId="4D66AA5A" w:rsidR="00AF4B0B" w:rsidRDefault="00094AB9" w:rsidP="00287451">
            <w:pPr>
              <w:rPr>
                <w:b/>
                <w:u w:val="single"/>
                <w:lang w:eastAsia="ko-KR"/>
              </w:rPr>
            </w:pPr>
            <w:r w:rsidRPr="00094AB9">
              <w:rPr>
                <w:b/>
                <w:u w:val="single"/>
                <w:lang w:eastAsia="ko-KR"/>
              </w:rPr>
              <w:t>Issue 3-3-1: RSTD reporting enhancement</w:t>
            </w:r>
          </w:p>
          <w:p w14:paraId="1DDB2BD9" w14:textId="09AC88F2" w:rsidR="00AF4B0B" w:rsidRDefault="00AF4B0B" w:rsidP="00287451">
            <w:pPr>
              <w:rPr>
                <w:rFonts w:eastAsiaTheme="minorEastAsia"/>
                <w:i/>
                <w:lang w:val="en-US" w:eastAsia="zh-CN"/>
              </w:rPr>
            </w:pPr>
            <w:r w:rsidRPr="00364E83">
              <w:rPr>
                <w:rFonts w:eastAsiaTheme="minorEastAsia" w:hint="eastAsia"/>
                <w:i/>
                <w:lang w:val="en-US" w:eastAsia="zh-CN"/>
              </w:rPr>
              <w:t>Tentative agreements:</w:t>
            </w:r>
            <w:r w:rsidR="00D52B5F">
              <w:rPr>
                <w:rFonts w:eastAsiaTheme="minorEastAsia"/>
                <w:i/>
                <w:lang w:val="en-US" w:eastAsia="zh-CN"/>
              </w:rPr>
              <w:t xml:space="preserve"> </w:t>
            </w:r>
            <w:r w:rsidR="00D52B5F" w:rsidRPr="00D52B5F">
              <w:rPr>
                <w:rFonts w:eastAsiaTheme="minorEastAsia"/>
                <w:iCs/>
                <w:lang w:val="en-US" w:eastAsia="zh-CN"/>
              </w:rPr>
              <w:t>None</w:t>
            </w:r>
          </w:p>
          <w:p w14:paraId="19FD5C1E" w14:textId="77777777" w:rsidR="00FA4F3E" w:rsidRDefault="00AF4B0B" w:rsidP="00FA4F3E">
            <w:pPr>
              <w:rPr>
                <w:rFonts w:eastAsiaTheme="minorEastAsia"/>
                <w:i/>
                <w:lang w:val="en-US" w:eastAsia="zh-CN"/>
              </w:rPr>
            </w:pPr>
            <w:r w:rsidRPr="00364E83">
              <w:rPr>
                <w:rFonts w:eastAsiaTheme="minorEastAsia" w:hint="eastAsia"/>
                <w:i/>
                <w:lang w:val="en-US" w:eastAsia="zh-CN"/>
              </w:rPr>
              <w:t>Candidate options:</w:t>
            </w:r>
          </w:p>
          <w:p w14:paraId="5D2B7C6C" w14:textId="77777777" w:rsidR="00B03050" w:rsidRDefault="00B03050" w:rsidP="00B03050">
            <w:pPr>
              <w:pStyle w:val="BodyText"/>
              <w:numPr>
                <w:ilvl w:val="0"/>
                <w:numId w:val="51"/>
              </w:numPr>
              <w:rPr>
                <w:lang w:eastAsia="zh-CN"/>
              </w:rPr>
            </w:pPr>
            <w:r>
              <w:rPr>
                <w:lang w:eastAsia="zh-CN"/>
              </w:rPr>
              <w:t>Proposal 1:</w:t>
            </w:r>
          </w:p>
          <w:p w14:paraId="547BC7A3" w14:textId="37C00924" w:rsidR="00FA4F3E" w:rsidRPr="00B03050" w:rsidRDefault="00FA4F3E" w:rsidP="00724420">
            <w:pPr>
              <w:pStyle w:val="BodyText"/>
              <w:numPr>
                <w:ilvl w:val="1"/>
                <w:numId w:val="51"/>
              </w:numPr>
              <w:rPr>
                <w:lang w:eastAsia="zh-CN"/>
              </w:rPr>
            </w:pPr>
            <w:r w:rsidRPr="00B03050">
              <w:rPr>
                <w:lang w:eastAsia="zh-CN"/>
              </w:rPr>
              <w:lastRenderedPageBreak/>
              <w:t>Ask RAN1/2 to update the RSTD reporting signaling in Rel-17 to allow UE reporting an RSTD reference resource for each PFL?</w:t>
            </w:r>
          </w:p>
          <w:p w14:paraId="38CDEBD9" w14:textId="1B827629" w:rsidR="00FA4F3E" w:rsidRPr="00364E83" w:rsidRDefault="00FA4F3E" w:rsidP="00724420">
            <w:pPr>
              <w:pStyle w:val="ListParagraph"/>
              <w:numPr>
                <w:ilvl w:val="1"/>
                <w:numId w:val="1"/>
              </w:numPr>
              <w:overflowPunct/>
              <w:autoSpaceDE/>
              <w:autoSpaceDN/>
              <w:adjustRightInd/>
              <w:spacing w:after="120"/>
              <w:ind w:firstLineChars="0"/>
              <w:textAlignment w:val="auto"/>
              <w:rPr>
                <w:rFonts w:eastAsia="SimSun"/>
                <w:szCs w:val="24"/>
                <w:lang w:eastAsia="zh-CN"/>
              </w:rPr>
            </w:pPr>
            <w:r w:rsidRPr="00364E83">
              <w:rPr>
                <w:szCs w:val="24"/>
                <w:lang w:eastAsia="zh-CN"/>
              </w:rPr>
              <w:t>Option 1: HW</w:t>
            </w:r>
            <w:r w:rsidR="0099269F">
              <w:rPr>
                <w:szCs w:val="24"/>
                <w:lang w:eastAsia="zh-CN"/>
              </w:rPr>
              <w:t>, CATT</w:t>
            </w:r>
            <w:r w:rsidR="000A13B2">
              <w:rPr>
                <w:szCs w:val="24"/>
                <w:lang w:eastAsia="zh-CN"/>
              </w:rPr>
              <w:t>, Nokia</w:t>
            </w:r>
          </w:p>
          <w:p w14:paraId="4EDDC011" w14:textId="77777777" w:rsidR="00FA4F3E" w:rsidRPr="00364E83" w:rsidRDefault="00FA4F3E" w:rsidP="00724420">
            <w:pPr>
              <w:pStyle w:val="ListParagraph"/>
              <w:numPr>
                <w:ilvl w:val="2"/>
                <w:numId w:val="1"/>
              </w:numPr>
              <w:overflowPunct/>
              <w:autoSpaceDE/>
              <w:autoSpaceDN/>
              <w:adjustRightInd/>
              <w:spacing w:after="120"/>
              <w:ind w:firstLineChars="0"/>
              <w:textAlignment w:val="auto"/>
              <w:rPr>
                <w:rFonts w:eastAsia="SimSun"/>
                <w:szCs w:val="24"/>
                <w:lang w:eastAsia="zh-CN"/>
              </w:rPr>
            </w:pPr>
            <w:r w:rsidRPr="00364E83">
              <w:rPr>
                <w:szCs w:val="24"/>
                <w:lang w:eastAsia="zh-CN"/>
              </w:rPr>
              <w:t>Yes</w:t>
            </w:r>
          </w:p>
          <w:p w14:paraId="2C1E3D05" w14:textId="06AC864A" w:rsidR="00FA4F3E" w:rsidRPr="00364E83" w:rsidRDefault="00FA4F3E" w:rsidP="00724420">
            <w:pPr>
              <w:pStyle w:val="ListParagraph"/>
              <w:numPr>
                <w:ilvl w:val="1"/>
                <w:numId w:val="1"/>
              </w:numPr>
              <w:overflowPunct/>
              <w:autoSpaceDE/>
              <w:autoSpaceDN/>
              <w:adjustRightInd/>
              <w:spacing w:after="120"/>
              <w:ind w:firstLineChars="0"/>
              <w:textAlignment w:val="auto"/>
              <w:rPr>
                <w:rFonts w:eastAsia="SimSun"/>
                <w:szCs w:val="24"/>
                <w:lang w:eastAsia="zh-CN"/>
              </w:rPr>
            </w:pPr>
            <w:r w:rsidRPr="00364E83">
              <w:rPr>
                <w:szCs w:val="24"/>
                <w:lang w:eastAsia="zh-CN"/>
              </w:rPr>
              <w:t>Option 2: OPPO</w:t>
            </w:r>
            <w:r w:rsidR="002B1C81">
              <w:rPr>
                <w:szCs w:val="24"/>
                <w:lang w:eastAsia="zh-CN"/>
              </w:rPr>
              <w:t xml:space="preserve">, </w:t>
            </w:r>
            <w:r w:rsidR="00920E15">
              <w:rPr>
                <w:szCs w:val="24"/>
                <w:lang w:eastAsia="zh-CN"/>
              </w:rPr>
              <w:t>E///, QC, Intel</w:t>
            </w:r>
          </w:p>
          <w:p w14:paraId="306DC50F" w14:textId="4C01C92B" w:rsidR="00FA4F3E" w:rsidRPr="00724420" w:rsidRDefault="00FA4F3E" w:rsidP="00724420">
            <w:pPr>
              <w:pStyle w:val="ListParagraph"/>
              <w:numPr>
                <w:ilvl w:val="2"/>
                <w:numId w:val="1"/>
              </w:numPr>
              <w:overflowPunct/>
              <w:autoSpaceDE/>
              <w:autoSpaceDN/>
              <w:adjustRightInd/>
              <w:spacing w:after="120"/>
              <w:ind w:firstLineChars="0"/>
              <w:textAlignment w:val="auto"/>
              <w:rPr>
                <w:rFonts w:eastAsia="SimSun"/>
                <w:szCs w:val="24"/>
                <w:lang w:eastAsia="zh-CN"/>
              </w:rPr>
            </w:pPr>
            <w:r w:rsidRPr="00364E83">
              <w:rPr>
                <w:szCs w:val="24"/>
                <w:lang w:eastAsia="zh-CN"/>
              </w:rPr>
              <w:t>No</w:t>
            </w:r>
          </w:p>
          <w:p w14:paraId="427C22A5" w14:textId="77777777" w:rsidR="00724420" w:rsidRPr="00364E83" w:rsidRDefault="00724420" w:rsidP="00724420">
            <w:pPr>
              <w:pStyle w:val="BodyText"/>
              <w:numPr>
                <w:ilvl w:val="0"/>
                <w:numId w:val="52"/>
              </w:numPr>
              <w:rPr>
                <w:lang w:eastAsia="zh-CN"/>
              </w:rPr>
            </w:pPr>
            <w:r w:rsidRPr="00364E83">
              <w:rPr>
                <w:lang w:eastAsia="zh-CN"/>
              </w:rPr>
              <w:t>Proposal 2: Nokia</w:t>
            </w:r>
          </w:p>
          <w:p w14:paraId="7B8F45F8" w14:textId="55403CB1" w:rsidR="00724420" w:rsidRPr="00724420" w:rsidRDefault="00724420" w:rsidP="00724420">
            <w:pPr>
              <w:pStyle w:val="ListParagraph"/>
              <w:numPr>
                <w:ilvl w:val="0"/>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Partial measurement report can help to reduce the latency. RAN4 further works on how to make partial measurement report and its requirement depending on PFL or MG configuration etc</w:t>
            </w:r>
          </w:p>
          <w:p w14:paraId="6BFF70F7" w14:textId="2FEC60CF" w:rsidR="00AF4B0B" w:rsidRPr="00B20BB5" w:rsidRDefault="00AF4B0B" w:rsidP="00B20BB5">
            <w:pPr>
              <w:rPr>
                <w:rFonts w:eastAsiaTheme="minorEastAsia"/>
                <w:i/>
                <w:lang w:val="en-US" w:eastAsia="zh-CN"/>
              </w:rPr>
            </w:pPr>
            <w:r w:rsidRPr="00364E83">
              <w:rPr>
                <w:rFonts w:eastAsiaTheme="minorEastAsia"/>
                <w:i/>
                <w:lang w:val="en-US" w:eastAsia="zh-CN"/>
              </w:rPr>
              <w:t>Recommendations</w:t>
            </w:r>
            <w:r w:rsidRPr="00364E83">
              <w:rPr>
                <w:rFonts w:eastAsiaTheme="minorEastAsia" w:hint="eastAsia"/>
                <w:i/>
                <w:lang w:val="en-US" w:eastAsia="zh-CN"/>
              </w:rPr>
              <w:t xml:space="preserve"> for 2</w:t>
            </w:r>
            <w:r w:rsidRPr="00364E83">
              <w:rPr>
                <w:rFonts w:eastAsiaTheme="minorEastAsia" w:hint="eastAsia"/>
                <w:i/>
                <w:vertAlign w:val="superscript"/>
                <w:lang w:val="en-US" w:eastAsia="zh-CN"/>
              </w:rPr>
              <w:t>nd</w:t>
            </w:r>
            <w:r w:rsidRPr="00364E83">
              <w:rPr>
                <w:rFonts w:eastAsiaTheme="minorEastAsia" w:hint="eastAsia"/>
                <w:i/>
                <w:lang w:val="en-US" w:eastAsia="zh-CN"/>
              </w:rPr>
              <w:t xml:space="preserve"> round:</w:t>
            </w:r>
            <w:r>
              <w:rPr>
                <w:rFonts w:eastAsiaTheme="minorEastAsia"/>
                <w:i/>
                <w:lang w:val="en-US" w:eastAsia="zh-CN"/>
              </w:rPr>
              <w:t xml:space="preserve"> </w:t>
            </w:r>
            <w:r w:rsidRPr="00774A84">
              <w:rPr>
                <w:lang w:val="en-US" w:eastAsia="zh-CN"/>
              </w:rPr>
              <w:t>Further discuss in 2</w:t>
            </w:r>
            <w:r w:rsidRPr="00774A84">
              <w:rPr>
                <w:vertAlign w:val="superscript"/>
                <w:lang w:val="en-US" w:eastAsia="zh-CN"/>
              </w:rPr>
              <w:t>nd</w:t>
            </w:r>
            <w:r w:rsidRPr="00774A84">
              <w:rPr>
                <w:lang w:val="en-US" w:eastAsia="zh-CN"/>
              </w:rPr>
              <w:t xml:space="preserve"> round. </w:t>
            </w:r>
          </w:p>
        </w:tc>
      </w:tr>
    </w:tbl>
    <w:p w14:paraId="05CDA64C" w14:textId="77777777" w:rsidR="006577C6" w:rsidRPr="00364E83" w:rsidRDefault="006577C6" w:rsidP="006577C6">
      <w:pPr>
        <w:rPr>
          <w:i/>
          <w:lang w:eastAsia="zh-CN"/>
        </w:rPr>
      </w:pPr>
    </w:p>
    <w:p w14:paraId="3D715F77" w14:textId="77777777" w:rsidR="006577C6" w:rsidRPr="00364E83" w:rsidRDefault="006577C6" w:rsidP="00567C4C">
      <w:pPr>
        <w:pStyle w:val="Heading3"/>
      </w:pPr>
      <w:r w:rsidRPr="00364E83">
        <w:t>CRs/TPs</w:t>
      </w:r>
    </w:p>
    <w:p w14:paraId="4168385D" w14:textId="77777777" w:rsidR="006577C6" w:rsidRPr="00364E83" w:rsidRDefault="006577C6" w:rsidP="006577C6">
      <w:pPr>
        <w:rPr>
          <w:i/>
          <w:lang w:val="en-US"/>
        </w:rPr>
      </w:pPr>
    </w:p>
    <w:tbl>
      <w:tblPr>
        <w:tblStyle w:val="TableGrid"/>
        <w:tblW w:w="0" w:type="auto"/>
        <w:tblLook w:val="04A0" w:firstRow="1" w:lastRow="0" w:firstColumn="1" w:lastColumn="0" w:noHBand="0" w:noVBand="1"/>
      </w:tblPr>
      <w:tblGrid>
        <w:gridCol w:w="1231"/>
        <w:gridCol w:w="8400"/>
      </w:tblGrid>
      <w:tr w:rsidR="006577C6" w:rsidRPr="00364E83" w14:paraId="363496FC" w14:textId="77777777" w:rsidTr="003156FE">
        <w:tc>
          <w:tcPr>
            <w:tcW w:w="1242" w:type="dxa"/>
          </w:tcPr>
          <w:p w14:paraId="56472359" w14:textId="77777777" w:rsidR="006577C6" w:rsidRPr="00364E83" w:rsidRDefault="006577C6" w:rsidP="003156FE">
            <w:pPr>
              <w:rPr>
                <w:rFonts w:eastAsiaTheme="minorEastAsia"/>
                <w:b/>
                <w:bCs/>
                <w:lang w:val="en-US" w:eastAsia="zh-CN"/>
              </w:rPr>
            </w:pPr>
            <w:r w:rsidRPr="00364E83">
              <w:rPr>
                <w:rFonts w:eastAsiaTheme="minorEastAsia"/>
                <w:b/>
                <w:bCs/>
                <w:lang w:val="en-US" w:eastAsia="zh-CN"/>
              </w:rPr>
              <w:t>CR/TP number</w:t>
            </w:r>
          </w:p>
        </w:tc>
        <w:tc>
          <w:tcPr>
            <w:tcW w:w="8615" w:type="dxa"/>
          </w:tcPr>
          <w:p w14:paraId="0223E5D4" w14:textId="77777777" w:rsidR="006577C6" w:rsidRPr="00364E83" w:rsidRDefault="006577C6" w:rsidP="003156FE">
            <w:pPr>
              <w:rPr>
                <w:rFonts w:eastAsia="MS Mincho"/>
                <w:b/>
                <w:bCs/>
                <w:lang w:val="en-US" w:eastAsia="zh-CN"/>
              </w:rPr>
            </w:pPr>
            <w:r w:rsidRPr="00364E83">
              <w:rPr>
                <w:b/>
                <w:bCs/>
                <w:lang w:val="en-US" w:eastAsia="zh-CN"/>
              </w:rPr>
              <w:t xml:space="preserve">CRs/TPs </w:t>
            </w:r>
            <w:r w:rsidRPr="00364E83">
              <w:rPr>
                <w:rFonts w:eastAsiaTheme="minorEastAsia"/>
                <w:b/>
                <w:bCs/>
                <w:lang w:val="en-US" w:eastAsia="zh-CN"/>
              </w:rPr>
              <w:t xml:space="preserve">Status update </w:t>
            </w:r>
            <w:r w:rsidRPr="00364E83">
              <w:rPr>
                <w:rFonts w:eastAsiaTheme="minorEastAsia" w:hint="eastAsia"/>
                <w:b/>
                <w:bCs/>
                <w:lang w:val="en-US" w:eastAsia="zh-CN"/>
              </w:rPr>
              <w:t>recommendation</w:t>
            </w:r>
            <w:r w:rsidRPr="00364E83">
              <w:rPr>
                <w:rFonts w:eastAsiaTheme="minorEastAsia"/>
                <w:b/>
                <w:bCs/>
                <w:lang w:val="en-US" w:eastAsia="zh-CN"/>
              </w:rPr>
              <w:t xml:space="preserve">  </w:t>
            </w:r>
          </w:p>
        </w:tc>
      </w:tr>
      <w:tr w:rsidR="006577C6" w:rsidRPr="00364E83" w14:paraId="794A1146" w14:textId="77777777" w:rsidTr="003156FE">
        <w:tc>
          <w:tcPr>
            <w:tcW w:w="1242" w:type="dxa"/>
          </w:tcPr>
          <w:p w14:paraId="1A911865" w14:textId="77777777" w:rsidR="006577C6" w:rsidRPr="00364E83" w:rsidRDefault="006577C6" w:rsidP="003156FE">
            <w:pPr>
              <w:rPr>
                <w:rFonts w:eastAsiaTheme="minorEastAsia"/>
                <w:lang w:val="en-US" w:eastAsia="zh-CN"/>
              </w:rPr>
            </w:pPr>
            <w:r w:rsidRPr="00364E83">
              <w:rPr>
                <w:rFonts w:eastAsiaTheme="minorEastAsia" w:hint="eastAsia"/>
                <w:lang w:val="en-US" w:eastAsia="zh-CN"/>
              </w:rPr>
              <w:t>XXX</w:t>
            </w:r>
          </w:p>
        </w:tc>
        <w:tc>
          <w:tcPr>
            <w:tcW w:w="8615" w:type="dxa"/>
          </w:tcPr>
          <w:p w14:paraId="4B6192D0" w14:textId="77777777" w:rsidR="006577C6" w:rsidRPr="00364E83" w:rsidRDefault="006577C6" w:rsidP="003156FE">
            <w:pPr>
              <w:rPr>
                <w:rFonts w:eastAsiaTheme="minorEastAsia"/>
                <w:lang w:val="en-US" w:eastAsia="zh-CN"/>
              </w:rPr>
            </w:pPr>
            <w:r w:rsidRPr="00364E83">
              <w:rPr>
                <w:rFonts w:eastAsiaTheme="minorEastAsia" w:hint="eastAsia"/>
                <w:i/>
                <w:lang w:val="en-US" w:eastAsia="zh-CN"/>
              </w:rPr>
              <w:t>Based on 1</w:t>
            </w:r>
            <w:r w:rsidRPr="00364E83">
              <w:rPr>
                <w:rFonts w:eastAsiaTheme="minorEastAsia" w:hint="eastAsia"/>
                <w:i/>
                <w:vertAlign w:val="superscript"/>
                <w:lang w:val="en-US" w:eastAsia="zh-CN"/>
              </w:rPr>
              <w:t>st</w:t>
            </w:r>
            <w:r w:rsidRPr="00364E83">
              <w:rPr>
                <w:rFonts w:eastAsiaTheme="minorEastAsia" w:hint="eastAsia"/>
                <w:i/>
                <w:lang w:val="en-US" w:eastAsia="zh-CN"/>
              </w:rPr>
              <w:t xml:space="preserve"> </w:t>
            </w:r>
            <w:r w:rsidRPr="00364E83">
              <w:rPr>
                <w:rFonts w:eastAsiaTheme="minorEastAsia"/>
                <w:i/>
                <w:lang w:val="en-US" w:eastAsia="zh-CN"/>
              </w:rPr>
              <w:t xml:space="preserve">round of </w:t>
            </w:r>
            <w:r w:rsidRPr="00364E83">
              <w:rPr>
                <w:rFonts w:eastAsiaTheme="minorEastAsia" w:hint="eastAsia"/>
                <w:i/>
                <w:lang w:val="en-US" w:eastAsia="zh-CN"/>
              </w:rPr>
              <w:t xml:space="preserve">comments collection, moderator </w:t>
            </w:r>
            <w:r w:rsidRPr="00364E83">
              <w:rPr>
                <w:rFonts w:eastAsiaTheme="minorEastAsia"/>
                <w:i/>
                <w:lang w:val="en-US" w:eastAsia="zh-CN"/>
              </w:rPr>
              <w:t>can recommend the next steps such as “agreeable”, “to be revised”</w:t>
            </w:r>
          </w:p>
        </w:tc>
      </w:tr>
    </w:tbl>
    <w:p w14:paraId="298590DC" w14:textId="77777777" w:rsidR="006577C6" w:rsidRPr="00364E83" w:rsidRDefault="006577C6" w:rsidP="006577C6">
      <w:pPr>
        <w:rPr>
          <w:color w:val="0070C0"/>
          <w:lang w:val="en-US" w:eastAsia="zh-CN"/>
        </w:rPr>
      </w:pPr>
    </w:p>
    <w:p w14:paraId="04130717" w14:textId="77777777" w:rsidR="006577C6" w:rsidRPr="00FE2E6D" w:rsidRDefault="006577C6" w:rsidP="00567C4C">
      <w:pPr>
        <w:pStyle w:val="Heading2"/>
        <w:rPr>
          <w:lang w:val="en-US"/>
        </w:rPr>
      </w:pPr>
      <w:r w:rsidRPr="00FE2E6D">
        <w:rPr>
          <w:lang w:val="en-US"/>
        </w:rPr>
        <w:t>Discussion on 2nd round (if applicable)</w:t>
      </w:r>
    </w:p>
    <w:p w14:paraId="4FA7E1B0" w14:textId="6E3661E9" w:rsidR="00B5661C" w:rsidRDefault="00B5661C">
      <w:pPr>
        <w:pStyle w:val="Heading3"/>
      </w:pPr>
      <w:r w:rsidRPr="00364E83">
        <w:t>Sub-topic 3-1: PRS-RSRPP</w:t>
      </w:r>
    </w:p>
    <w:p w14:paraId="213CE6D4" w14:textId="5FEBE553" w:rsidR="00F91ECE" w:rsidRDefault="00F91ECE" w:rsidP="00F91ECE">
      <w:pPr>
        <w:rPr>
          <w:b/>
          <w:u w:val="single"/>
          <w:lang w:eastAsia="ko-KR"/>
        </w:rPr>
      </w:pPr>
      <w:r w:rsidRPr="00364E83">
        <w:rPr>
          <w:b/>
          <w:u w:val="single"/>
          <w:lang w:eastAsia="ko-KR"/>
        </w:rPr>
        <w:t>Issue 3-1-3: PRS-RSRPP reporting together with PRS-RSRP</w:t>
      </w:r>
    </w:p>
    <w:p w14:paraId="21294C27" w14:textId="77777777" w:rsidR="00785BF1" w:rsidRPr="00691466" w:rsidRDefault="00785BF1" w:rsidP="00785BF1">
      <w:pPr>
        <w:pStyle w:val="BodyText"/>
        <w:rPr>
          <w:lang w:eastAsia="ko-KR"/>
        </w:rPr>
      </w:pPr>
      <w:r w:rsidRPr="00364E83">
        <w:rPr>
          <w:lang w:eastAsia="ko-KR"/>
        </w:rPr>
        <w:t>Should PRS-RSRPP be normalized for reporting if it is reported with PRS-RSRP?</w:t>
      </w:r>
    </w:p>
    <w:p w14:paraId="485B446A" w14:textId="77777777" w:rsidR="00785BF1" w:rsidRPr="00364E83" w:rsidRDefault="00785BF1" w:rsidP="00785BF1">
      <w:pPr>
        <w:pStyle w:val="ListParagraph"/>
        <w:numPr>
          <w:ilvl w:val="0"/>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Option 1: Vivo</w:t>
      </w:r>
    </w:p>
    <w:p w14:paraId="705C84F3" w14:textId="77777777" w:rsidR="00785BF1" w:rsidRPr="00364E83" w:rsidRDefault="00785BF1" w:rsidP="00785BF1">
      <w:pPr>
        <w:pStyle w:val="ListParagraph"/>
        <w:numPr>
          <w:ilvl w:val="1"/>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Yes</w:t>
      </w:r>
    </w:p>
    <w:p w14:paraId="69EF7FBC" w14:textId="77777777" w:rsidR="00785BF1" w:rsidRDefault="00785BF1" w:rsidP="00785BF1">
      <w:pPr>
        <w:pStyle w:val="ListParagraph"/>
        <w:numPr>
          <w:ilvl w:val="0"/>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Option 2: Nokia</w:t>
      </w:r>
      <w:r>
        <w:rPr>
          <w:rFonts w:eastAsia="SimSun"/>
          <w:szCs w:val="24"/>
          <w:lang w:eastAsia="zh-CN"/>
        </w:rPr>
        <w:t>, HW, CATT, E///, QC</w:t>
      </w:r>
    </w:p>
    <w:p w14:paraId="77C98F25" w14:textId="5DCBAE6D" w:rsidR="00F91ECE" w:rsidRPr="00785BF1" w:rsidRDefault="00785BF1" w:rsidP="00785BF1">
      <w:pPr>
        <w:pStyle w:val="ListParagraph"/>
        <w:numPr>
          <w:ilvl w:val="1"/>
          <w:numId w:val="1"/>
        </w:numPr>
        <w:overflowPunct/>
        <w:autoSpaceDE/>
        <w:autoSpaceDN/>
        <w:adjustRightInd/>
        <w:spacing w:after="120"/>
        <w:ind w:firstLineChars="0"/>
        <w:textAlignment w:val="auto"/>
        <w:rPr>
          <w:rFonts w:eastAsia="SimSun"/>
          <w:szCs w:val="24"/>
          <w:lang w:eastAsia="zh-CN"/>
        </w:rPr>
      </w:pPr>
      <w:r w:rsidRPr="00785BF1">
        <w:rPr>
          <w:szCs w:val="24"/>
          <w:lang w:eastAsia="zh-CN"/>
        </w:rPr>
        <w:t>No</w:t>
      </w:r>
      <w:r w:rsidRPr="00785BF1">
        <w:rPr>
          <w:szCs w:val="24"/>
          <w:lang w:eastAsia="zh-CN"/>
        </w:rPr>
        <w:br/>
      </w:r>
    </w:p>
    <w:tbl>
      <w:tblPr>
        <w:tblStyle w:val="TableGrid"/>
        <w:tblW w:w="0" w:type="auto"/>
        <w:tblLook w:val="04A0" w:firstRow="1" w:lastRow="0" w:firstColumn="1" w:lastColumn="0" w:noHBand="0" w:noVBand="1"/>
      </w:tblPr>
      <w:tblGrid>
        <w:gridCol w:w="1236"/>
        <w:gridCol w:w="8395"/>
      </w:tblGrid>
      <w:tr w:rsidR="00F91ECE" w:rsidRPr="00364E83" w14:paraId="1406CF0A" w14:textId="77777777" w:rsidTr="00287451">
        <w:tc>
          <w:tcPr>
            <w:tcW w:w="1236" w:type="dxa"/>
          </w:tcPr>
          <w:p w14:paraId="065977AF" w14:textId="77777777" w:rsidR="00F91ECE" w:rsidRPr="00364E83" w:rsidRDefault="00F91ECE" w:rsidP="00287451">
            <w:pPr>
              <w:spacing w:after="120"/>
              <w:rPr>
                <w:rFonts w:eastAsiaTheme="minorEastAsia"/>
                <w:b/>
                <w:bCs/>
                <w:lang w:val="en-US" w:eastAsia="zh-CN"/>
              </w:rPr>
            </w:pPr>
            <w:r w:rsidRPr="00364E83">
              <w:rPr>
                <w:rFonts w:eastAsiaTheme="minorEastAsia"/>
                <w:b/>
                <w:bCs/>
                <w:lang w:val="en-US" w:eastAsia="zh-CN"/>
              </w:rPr>
              <w:t>Company</w:t>
            </w:r>
          </w:p>
        </w:tc>
        <w:tc>
          <w:tcPr>
            <w:tcW w:w="8395" w:type="dxa"/>
          </w:tcPr>
          <w:p w14:paraId="3151390F" w14:textId="77777777" w:rsidR="00F91ECE" w:rsidRPr="00364E83" w:rsidRDefault="00F91ECE" w:rsidP="00287451">
            <w:pPr>
              <w:spacing w:after="120"/>
              <w:rPr>
                <w:rFonts w:eastAsiaTheme="minorEastAsia"/>
                <w:b/>
                <w:bCs/>
                <w:lang w:val="en-US" w:eastAsia="zh-CN"/>
              </w:rPr>
            </w:pPr>
            <w:r w:rsidRPr="00364E83">
              <w:rPr>
                <w:rFonts w:eastAsiaTheme="minorEastAsia"/>
                <w:b/>
                <w:bCs/>
                <w:lang w:val="en-US" w:eastAsia="zh-CN"/>
              </w:rPr>
              <w:t>Comments</w:t>
            </w:r>
          </w:p>
        </w:tc>
      </w:tr>
      <w:tr w:rsidR="00F91ECE" w:rsidRPr="00364E83" w14:paraId="2B723513" w14:textId="77777777" w:rsidTr="00287451">
        <w:tc>
          <w:tcPr>
            <w:tcW w:w="1236" w:type="dxa"/>
          </w:tcPr>
          <w:p w14:paraId="64417D42" w14:textId="651C7BD7" w:rsidR="00F91ECE" w:rsidRPr="00364E83" w:rsidRDefault="00126C8F" w:rsidP="00287451">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3F6F49E2" w14:textId="3CBE3EA7" w:rsidR="00F91ECE" w:rsidRPr="00364E83" w:rsidRDefault="00126C8F" w:rsidP="00287451">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can </w:t>
            </w:r>
            <w:r w:rsidRPr="00126C8F">
              <w:rPr>
                <w:rFonts w:eastAsiaTheme="minorEastAsia"/>
                <w:lang w:val="en-US" w:eastAsia="zh-CN"/>
              </w:rPr>
              <w:t>compromise</w:t>
            </w:r>
            <w:r>
              <w:rPr>
                <w:rFonts w:eastAsiaTheme="minorEastAsia"/>
                <w:lang w:val="en-US" w:eastAsia="zh-CN"/>
              </w:rPr>
              <w:t xml:space="preserve"> to Option 2.</w:t>
            </w:r>
          </w:p>
        </w:tc>
      </w:tr>
      <w:tr w:rsidR="00E52B95" w:rsidRPr="00364E83" w14:paraId="1B5ACF05" w14:textId="77777777" w:rsidTr="00287451">
        <w:tc>
          <w:tcPr>
            <w:tcW w:w="1236" w:type="dxa"/>
          </w:tcPr>
          <w:p w14:paraId="576AE8CD" w14:textId="269CC33C" w:rsidR="00E52B95" w:rsidRPr="00364E83" w:rsidRDefault="00E52B95" w:rsidP="00E52B95">
            <w:pPr>
              <w:spacing w:after="120"/>
              <w:rPr>
                <w:rFonts w:eastAsiaTheme="minorEastAsia"/>
                <w:lang w:val="en-US" w:eastAsia="zh-CN"/>
              </w:rPr>
            </w:pPr>
            <w:r>
              <w:rPr>
                <w:rFonts w:eastAsiaTheme="minorEastAsia"/>
                <w:lang w:val="en-US" w:eastAsia="zh-CN"/>
              </w:rPr>
              <w:t xml:space="preserve">Huawei </w:t>
            </w:r>
          </w:p>
        </w:tc>
        <w:tc>
          <w:tcPr>
            <w:tcW w:w="8395" w:type="dxa"/>
          </w:tcPr>
          <w:p w14:paraId="3B71E494" w14:textId="66FA8ECA" w:rsidR="00E52B95" w:rsidRPr="00364E83" w:rsidRDefault="00E52B95" w:rsidP="00E52B95">
            <w:pPr>
              <w:spacing w:after="120"/>
              <w:rPr>
                <w:rFonts w:eastAsiaTheme="minorEastAsia"/>
                <w:lang w:val="en-US" w:eastAsia="zh-CN"/>
              </w:rPr>
            </w:pPr>
            <w:r>
              <w:rPr>
                <w:rFonts w:eastAsiaTheme="minorEastAsia"/>
                <w:lang w:val="en-US" w:eastAsia="zh-CN"/>
              </w:rPr>
              <w:t>It is better to clarify what is meant by “normalized”. We do not think PRS-RSRPP should be normalized to PRS-RSRP, and it should be possible to report RSRPP without RSRP.</w:t>
            </w:r>
          </w:p>
        </w:tc>
      </w:tr>
      <w:tr w:rsidR="00E52B95" w:rsidRPr="00364E83" w14:paraId="7530FB8F" w14:textId="77777777" w:rsidTr="00287451">
        <w:tc>
          <w:tcPr>
            <w:tcW w:w="1236" w:type="dxa"/>
          </w:tcPr>
          <w:p w14:paraId="05C4B0B6" w14:textId="2D4746AA" w:rsidR="00E52B95" w:rsidRPr="00364E83" w:rsidRDefault="007724AA" w:rsidP="00E52B95">
            <w:pPr>
              <w:spacing w:after="120"/>
              <w:rPr>
                <w:rFonts w:eastAsiaTheme="minorEastAsia"/>
                <w:lang w:val="en-US" w:eastAsia="zh-CN"/>
              </w:rPr>
            </w:pPr>
            <w:r>
              <w:rPr>
                <w:rFonts w:eastAsiaTheme="minorEastAsia"/>
                <w:lang w:val="en-US" w:eastAsia="zh-CN"/>
              </w:rPr>
              <w:t>Ericsson</w:t>
            </w:r>
          </w:p>
        </w:tc>
        <w:tc>
          <w:tcPr>
            <w:tcW w:w="8395" w:type="dxa"/>
          </w:tcPr>
          <w:p w14:paraId="65BBEAF1" w14:textId="4475FCDA" w:rsidR="00E52B95" w:rsidRPr="00364E83" w:rsidRDefault="00EA65DF" w:rsidP="00E52B95">
            <w:pPr>
              <w:spacing w:after="120"/>
              <w:rPr>
                <w:rFonts w:eastAsiaTheme="minorEastAsia"/>
                <w:lang w:val="en-US" w:eastAsia="zh-CN"/>
              </w:rPr>
            </w:pPr>
            <w:r>
              <w:rPr>
                <w:rFonts w:eastAsiaTheme="minorEastAsia"/>
                <w:lang w:val="en-US" w:eastAsia="zh-CN"/>
              </w:rPr>
              <w:t>We support option 2 and a</w:t>
            </w:r>
            <w:r w:rsidR="006B6CB5">
              <w:rPr>
                <w:rFonts w:eastAsiaTheme="minorEastAsia"/>
                <w:lang w:val="en-US" w:eastAsia="zh-CN"/>
              </w:rPr>
              <w:t>gree with Huawei.</w:t>
            </w:r>
          </w:p>
        </w:tc>
      </w:tr>
      <w:tr w:rsidR="00E52B95" w:rsidRPr="00364E83" w14:paraId="000C3062" w14:textId="77777777" w:rsidTr="00287451">
        <w:tc>
          <w:tcPr>
            <w:tcW w:w="1236" w:type="dxa"/>
          </w:tcPr>
          <w:p w14:paraId="732F9F3F" w14:textId="771D73D6" w:rsidR="00E52B95" w:rsidRPr="00364E83" w:rsidRDefault="00FB2D17" w:rsidP="00E52B95">
            <w:pPr>
              <w:spacing w:after="120"/>
              <w:rPr>
                <w:rFonts w:eastAsiaTheme="minorEastAsia"/>
                <w:lang w:val="en-US" w:eastAsia="zh-CN"/>
              </w:rPr>
            </w:pPr>
            <w:r>
              <w:rPr>
                <w:rFonts w:eastAsiaTheme="minorEastAsia"/>
                <w:lang w:val="en-US" w:eastAsia="zh-CN"/>
              </w:rPr>
              <w:t>Qualcomm</w:t>
            </w:r>
          </w:p>
        </w:tc>
        <w:tc>
          <w:tcPr>
            <w:tcW w:w="8395" w:type="dxa"/>
          </w:tcPr>
          <w:p w14:paraId="44040C4D" w14:textId="77777777" w:rsidR="00E52B95" w:rsidRDefault="00FB2D17" w:rsidP="00E52B95">
            <w:pPr>
              <w:spacing w:after="120"/>
              <w:rPr>
                <w:rFonts w:eastAsiaTheme="minorEastAsia"/>
                <w:lang w:val="en-US" w:eastAsia="zh-CN"/>
              </w:rPr>
            </w:pPr>
            <w:r>
              <w:rPr>
                <w:rFonts w:eastAsiaTheme="minorEastAsia"/>
                <w:lang w:val="en-US" w:eastAsia="zh-CN"/>
              </w:rPr>
              <w:t>PRS-RSRPP does not need to be normalized. If it is normalized w.r.t to PRS-RSRP then PRS-RSRP would need to be reported together with PRS-RSRPP. The method of reporting should be flexible.</w:t>
            </w:r>
          </w:p>
          <w:p w14:paraId="04FD2F4C" w14:textId="4575DF5B" w:rsidR="00FB2D17" w:rsidRPr="00364E83" w:rsidRDefault="00FB2D17" w:rsidP="00E52B95">
            <w:pPr>
              <w:spacing w:after="120"/>
              <w:rPr>
                <w:rFonts w:eastAsiaTheme="minorEastAsia"/>
                <w:lang w:val="en-US" w:eastAsia="zh-CN"/>
              </w:rPr>
            </w:pPr>
            <w:r>
              <w:rPr>
                <w:rFonts w:eastAsiaTheme="minorEastAsia"/>
                <w:lang w:val="en-US" w:eastAsia="zh-CN"/>
              </w:rPr>
              <w:t>T</w:t>
            </w:r>
            <w:r w:rsidR="00986FE5">
              <w:rPr>
                <w:rFonts w:eastAsiaTheme="minorEastAsia"/>
                <w:lang w:val="en-US" w:eastAsia="zh-CN"/>
              </w:rPr>
              <w:t>o Huawei’s question: we understand that normalized means that PRS-RSRPP would be reported as a fraction of PRS-RSRP</w:t>
            </w:r>
            <w:r w:rsidR="00F43138">
              <w:rPr>
                <w:rFonts w:eastAsiaTheme="minorEastAsia"/>
                <w:lang w:val="en-US" w:eastAsia="zh-CN"/>
              </w:rPr>
              <w:t>. i.e. the difference</w:t>
            </w:r>
            <w:r w:rsidR="00E160EF">
              <w:rPr>
                <w:rFonts w:eastAsiaTheme="minorEastAsia"/>
                <w:lang w:val="en-US" w:eastAsia="zh-CN"/>
              </w:rPr>
              <w:t xml:space="preserve"> in dB</w:t>
            </w:r>
            <w:r w:rsidR="00F43138">
              <w:rPr>
                <w:rFonts w:eastAsiaTheme="minorEastAsia"/>
                <w:lang w:val="en-US" w:eastAsia="zh-CN"/>
              </w:rPr>
              <w:t xml:space="preserve"> </w:t>
            </w:r>
            <w:r w:rsidR="00611C39">
              <w:rPr>
                <w:rFonts w:eastAsiaTheme="minorEastAsia"/>
                <w:lang w:val="en-US" w:eastAsia="zh-CN"/>
              </w:rPr>
              <w:t xml:space="preserve">between PRS-RSRPP (without normalization) and </w:t>
            </w:r>
            <w:r w:rsidR="00E160EF">
              <w:rPr>
                <w:rFonts w:eastAsiaTheme="minorEastAsia"/>
                <w:lang w:val="en-US" w:eastAsia="zh-CN"/>
              </w:rPr>
              <w:t>PRS-RSRP would be reported.</w:t>
            </w:r>
          </w:p>
        </w:tc>
      </w:tr>
      <w:tr w:rsidR="00350F42" w:rsidRPr="00364E83" w14:paraId="24779CC7" w14:textId="77777777" w:rsidTr="00287451">
        <w:tc>
          <w:tcPr>
            <w:tcW w:w="1236" w:type="dxa"/>
          </w:tcPr>
          <w:p w14:paraId="6EA8D4CC" w14:textId="333400E4" w:rsidR="00350F42" w:rsidRPr="00364E83" w:rsidRDefault="00350F42" w:rsidP="00350F42">
            <w:pPr>
              <w:spacing w:after="120"/>
              <w:rPr>
                <w:rFonts w:eastAsiaTheme="minorEastAsia"/>
                <w:lang w:val="en-US" w:eastAsia="zh-CN"/>
              </w:rPr>
            </w:pPr>
            <w:r>
              <w:rPr>
                <w:rFonts w:eastAsiaTheme="minorEastAsia"/>
                <w:lang w:val="en-US" w:eastAsia="zh-CN"/>
              </w:rPr>
              <w:t>Nokia</w:t>
            </w:r>
          </w:p>
        </w:tc>
        <w:tc>
          <w:tcPr>
            <w:tcW w:w="8395" w:type="dxa"/>
          </w:tcPr>
          <w:p w14:paraId="587AA9D3" w14:textId="77777777" w:rsidR="00350F42" w:rsidRDefault="00350F42" w:rsidP="00350F42">
            <w:pPr>
              <w:spacing w:after="120"/>
              <w:rPr>
                <w:rFonts w:eastAsiaTheme="minorEastAsia"/>
                <w:lang w:val="en-US" w:eastAsia="zh-CN"/>
              </w:rPr>
            </w:pPr>
            <w:r>
              <w:rPr>
                <w:rFonts w:eastAsiaTheme="minorEastAsia"/>
                <w:lang w:val="en-US" w:eastAsia="zh-CN"/>
              </w:rPr>
              <w:t>With the HW and QC comments, it is good to clarify “normalized” on</w:t>
            </w:r>
          </w:p>
          <w:p w14:paraId="74D1EBBA" w14:textId="77777777" w:rsidR="00350F42" w:rsidRPr="004D5089" w:rsidRDefault="00350F42" w:rsidP="00350F42">
            <w:pPr>
              <w:pStyle w:val="ListParagraph"/>
              <w:numPr>
                <w:ilvl w:val="0"/>
                <w:numId w:val="29"/>
              </w:numPr>
              <w:spacing w:after="120"/>
              <w:ind w:firstLineChars="0"/>
              <w:rPr>
                <w:rFonts w:eastAsiaTheme="minorEastAsia"/>
                <w:lang w:val="en-US" w:eastAsia="zh-CN"/>
              </w:rPr>
            </w:pPr>
            <w:r w:rsidRPr="004D5089">
              <w:rPr>
                <w:rFonts w:eastAsiaTheme="minorEastAsia"/>
                <w:lang w:val="en-US" w:eastAsia="zh-CN"/>
              </w:rPr>
              <w:lastRenderedPageBreak/>
              <w:t>For (absolute) PRS-RSRPP is reported as power level per RE.</w:t>
            </w:r>
          </w:p>
          <w:p w14:paraId="344D23E0" w14:textId="77777777" w:rsidR="00350F42" w:rsidRDefault="00350F42" w:rsidP="00350F42">
            <w:pPr>
              <w:pStyle w:val="ListParagraph"/>
              <w:numPr>
                <w:ilvl w:val="0"/>
                <w:numId w:val="29"/>
              </w:numPr>
              <w:spacing w:after="120"/>
              <w:ind w:firstLineChars="0"/>
              <w:rPr>
                <w:rFonts w:eastAsiaTheme="minorEastAsia"/>
                <w:lang w:val="en-US" w:eastAsia="zh-CN"/>
              </w:rPr>
            </w:pPr>
            <w:r w:rsidRPr="004D5089">
              <w:rPr>
                <w:rFonts w:eastAsiaTheme="minorEastAsia"/>
                <w:lang w:val="en-US" w:eastAsia="zh-CN"/>
              </w:rPr>
              <w:t>For relative power ratio between PRS-RSRPP and PRS-RSRP</w:t>
            </w:r>
            <w:r>
              <w:rPr>
                <w:rFonts w:eastAsiaTheme="minorEastAsia"/>
                <w:lang w:val="en-US" w:eastAsia="zh-CN"/>
              </w:rPr>
              <w:t>. T</w:t>
            </w:r>
            <w:r w:rsidRPr="004D5089">
              <w:rPr>
                <w:rFonts w:eastAsiaTheme="minorEastAsia"/>
                <w:lang w:val="en-US" w:eastAsia="zh-CN"/>
              </w:rPr>
              <w:t>his is another normalization</w:t>
            </w:r>
            <w:r>
              <w:rPr>
                <w:rFonts w:eastAsiaTheme="minorEastAsia"/>
                <w:lang w:val="en-US" w:eastAsia="zh-CN"/>
              </w:rPr>
              <w:t xml:space="preserve"> issue</w:t>
            </w:r>
            <w:r w:rsidRPr="004D5089">
              <w:rPr>
                <w:rFonts w:eastAsiaTheme="minorEastAsia"/>
                <w:lang w:val="en-US" w:eastAsia="zh-CN"/>
              </w:rPr>
              <w:t>.</w:t>
            </w:r>
          </w:p>
          <w:p w14:paraId="0E661208" w14:textId="77777777" w:rsidR="00350F42" w:rsidRPr="004D5089" w:rsidRDefault="00350F42" w:rsidP="00350F42">
            <w:pPr>
              <w:spacing w:after="120"/>
              <w:rPr>
                <w:rFonts w:eastAsiaTheme="minorEastAsia"/>
                <w:lang w:val="en-US" w:eastAsia="zh-CN"/>
              </w:rPr>
            </w:pPr>
            <w:r>
              <w:rPr>
                <w:rFonts w:eastAsiaTheme="minorEastAsia"/>
                <w:lang w:val="en-US" w:eastAsia="zh-CN"/>
              </w:rPr>
              <w:t xml:space="preserve">HW meant the first one. We see some companies imply the second one. </w:t>
            </w:r>
          </w:p>
          <w:p w14:paraId="5DF894F6" w14:textId="7CCE8595" w:rsidR="00350F42" w:rsidRPr="00364E83" w:rsidRDefault="00350F42" w:rsidP="00350F42">
            <w:pPr>
              <w:spacing w:after="120"/>
              <w:rPr>
                <w:rFonts w:eastAsiaTheme="minorEastAsia"/>
                <w:lang w:val="en-US" w:eastAsia="zh-CN"/>
              </w:rPr>
            </w:pPr>
            <w:r>
              <w:rPr>
                <w:rFonts w:eastAsiaTheme="minorEastAsia"/>
                <w:lang w:val="en-US" w:eastAsia="zh-CN"/>
              </w:rPr>
              <w:t>Basically, in the LS discussion, we understood that there are proposals on both cases, and both of them can be extra information processed in LMF. If ether one does not have consensus, we can remove it.</w:t>
            </w:r>
          </w:p>
        </w:tc>
      </w:tr>
      <w:tr w:rsidR="00350F42" w:rsidRPr="00364E83" w14:paraId="32FF667A" w14:textId="77777777" w:rsidTr="00287451">
        <w:tc>
          <w:tcPr>
            <w:tcW w:w="1236" w:type="dxa"/>
          </w:tcPr>
          <w:p w14:paraId="1BC637FE" w14:textId="77777777" w:rsidR="00350F42" w:rsidRPr="00364E83" w:rsidRDefault="00350F42" w:rsidP="00350F42">
            <w:pPr>
              <w:spacing w:after="120"/>
              <w:rPr>
                <w:rFonts w:eastAsiaTheme="minorEastAsia"/>
                <w:lang w:val="en-US" w:eastAsia="zh-CN"/>
              </w:rPr>
            </w:pPr>
          </w:p>
        </w:tc>
        <w:tc>
          <w:tcPr>
            <w:tcW w:w="8395" w:type="dxa"/>
          </w:tcPr>
          <w:p w14:paraId="1E5EB982" w14:textId="77777777" w:rsidR="00350F42" w:rsidRPr="00364E83" w:rsidRDefault="00350F42" w:rsidP="00350F42">
            <w:pPr>
              <w:spacing w:after="120"/>
              <w:rPr>
                <w:rFonts w:eastAsiaTheme="minorEastAsia"/>
                <w:lang w:val="en-US" w:eastAsia="zh-CN"/>
              </w:rPr>
            </w:pPr>
          </w:p>
        </w:tc>
      </w:tr>
      <w:tr w:rsidR="00350F42" w:rsidRPr="00364E83" w14:paraId="7272659E" w14:textId="77777777" w:rsidTr="00287451">
        <w:tc>
          <w:tcPr>
            <w:tcW w:w="1236" w:type="dxa"/>
          </w:tcPr>
          <w:p w14:paraId="0B0B1D48" w14:textId="77777777" w:rsidR="00350F42" w:rsidRDefault="00350F42" w:rsidP="00350F42">
            <w:pPr>
              <w:spacing w:after="120"/>
              <w:rPr>
                <w:rFonts w:eastAsiaTheme="minorEastAsia"/>
                <w:lang w:val="en-US" w:eastAsia="zh-CN"/>
              </w:rPr>
            </w:pPr>
          </w:p>
        </w:tc>
        <w:tc>
          <w:tcPr>
            <w:tcW w:w="8395" w:type="dxa"/>
          </w:tcPr>
          <w:p w14:paraId="446F0728" w14:textId="77777777" w:rsidR="00350F42" w:rsidRDefault="00350F42" w:rsidP="00350F42">
            <w:pPr>
              <w:spacing w:after="120"/>
              <w:rPr>
                <w:rFonts w:eastAsiaTheme="minorEastAsia"/>
                <w:lang w:val="en-US" w:eastAsia="zh-CN"/>
              </w:rPr>
            </w:pPr>
          </w:p>
        </w:tc>
      </w:tr>
      <w:tr w:rsidR="00350F42" w:rsidRPr="00364E83" w14:paraId="2E49CA8A" w14:textId="77777777" w:rsidTr="00287451">
        <w:tc>
          <w:tcPr>
            <w:tcW w:w="1236" w:type="dxa"/>
          </w:tcPr>
          <w:p w14:paraId="29B1414E" w14:textId="77777777" w:rsidR="00350F42" w:rsidRDefault="00350F42" w:rsidP="00350F42">
            <w:pPr>
              <w:spacing w:after="120"/>
              <w:rPr>
                <w:rFonts w:eastAsiaTheme="minorEastAsia"/>
                <w:lang w:val="en-US" w:eastAsia="zh-CN"/>
              </w:rPr>
            </w:pPr>
          </w:p>
        </w:tc>
        <w:tc>
          <w:tcPr>
            <w:tcW w:w="8395" w:type="dxa"/>
          </w:tcPr>
          <w:p w14:paraId="10231E30" w14:textId="77777777" w:rsidR="00350F42" w:rsidRDefault="00350F42" w:rsidP="00350F42">
            <w:pPr>
              <w:spacing w:after="120"/>
              <w:rPr>
                <w:rFonts w:eastAsiaTheme="minorEastAsia"/>
                <w:lang w:val="en-US" w:eastAsia="zh-CN"/>
              </w:rPr>
            </w:pPr>
          </w:p>
        </w:tc>
      </w:tr>
    </w:tbl>
    <w:p w14:paraId="37572526" w14:textId="62FA1522" w:rsidR="0026738B" w:rsidRDefault="0026738B" w:rsidP="0026738B">
      <w:pPr>
        <w:rPr>
          <w:lang w:eastAsia="zh-CN"/>
        </w:rPr>
      </w:pPr>
    </w:p>
    <w:p w14:paraId="544E8992" w14:textId="77777777" w:rsidR="00095FE7" w:rsidRPr="00803568" w:rsidRDefault="00095FE7" w:rsidP="00095FE7">
      <w:pPr>
        <w:rPr>
          <w:b/>
          <w:u w:val="single"/>
          <w:lang w:eastAsia="ko-KR"/>
        </w:rPr>
      </w:pPr>
      <w:r w:rsidRPr="00364E83">
        <w:rPr>
          <w:b/>
          <w:u w:val="single"/>
          <w:lang w:eastAsia="ko-KR"/>
        </w:rPr>
        <w:t>Issue 3-1-4: PRS-RSRPP reporting together without PRS-RSRP report</w:t>
      </w:r>
    </w:p>
    <w:p w14:paraId="59751C92" w14:textId="77777777" w:rsidR="00A20BA0" w:rsidRPr="00364E83" w:rsidRDefault="00A20BA0" w:rsidP="00A20BA0">
      <w:pPr>
        <w:pStyle w:val="BodyText"/>
        <w:numPr>
          <w:ilvl w:val="0"/>
          <w:numId w:val="47"/>
        </w:numPr>
        <w:rPr>
          <w:lang w:eastAsia="ko-KR"/>
        </w:rPr>
      </w:pPr>
      <w:r w:rsidRPr="00364E83">
        <w:rPr>
          <w:lang w:eastAsia="ko-KR"/>
        </w:rPr>
        <w:t>Should PRS-RSRPP be normalized for reporting if it is reported without PRS-RSRP?</w:t>
      </w:r>
    </w:p>
    <w:p w14:paraId="7CD604B2" w14:textId="77777777" w:rsidR="00A20BA0" w:rsidRPr="00364E83" w:rsidRDefault="00A20BA0" w:rsidP="00A20BA0">
      <w:pPr>
        <w:pStyle w:val="ListParagraph"/>
        <w:numPr>
          <w:ilvl w:val="0"/>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Option 1: Nokia</w:t>
      </w:r>
      <w:r>
        <w:rPr>
          <w:rFonts w:eastAsia="SimSun"/>
          <w:szCs w:val="24"/>
          <w:lang w:eastAsia="zh-CN"/>
        </w:rPr>
        <w:t>, HW</w:t>
      </w:r>
    </w:p>
    <w:p w14:paraId="397F23F0" w14:textId="77777777" w:rsidR="00A20BA0" w:rsidRDefault="00A20BA0" w:rsidP="00A20BA0">
      <w:pPr>
        <w:pStyle w:val="ListParagraph"/>
        <w:numPr>
          <w:ilvl w:val="1"/>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Yes</w:t>
      </w:r>
    </w:p>
    <w:p w14:paraId="5D929104" w14:textId="77777777" w:rsidR="00A20BA0" w:rsidRPr="00364E83" w:rsidRDefault="00A20BA0" w:rsidP="00A20BA0">
      <w:pPr>
        <w:pStyle w:val="ListParagraph"/>
        <w:numPr>
          <w:ilvl w:val="0"/>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 xml:space="preserve">Option </w:t>
      </w:r>
      <w:r>
        <w:rPr>
          <w:rFonts w:eastAsia="SimSun"/>
          <w:szCs w:val="24"/>
          <w:lang w:eastAsia="zh-CN"/>
        </w:rPr>
        <w:t>2</w:t>
      </w:r>
      <w:r w:rsidRPr="00364E83">
        <w:rPr>
          <w:rFonts w:eastAsia="SimSun"/>
          <w:szCs w:val="24"/>
          <w:lang w:eastAsia="zh-CN"/>
        </w:rPr>
        <w:t xml:space="preserve">: </w:t>
      </w:r>
      <w:r>
        <w:rPr>
          <w:rFonts w:eastAsia="SimSun"/>
          <w:szCs w:val="24"/>
          <w:lang w:eastAsia="zh-CN"/>
        </w:rPr>
        <w:t>Vivo, E///, QC</w:t>
      </w:r>
    </w:p>
    <w:p w14:paraId="2F099776" w14:textId="771DD6F2" w:rsidR="000B6B1C" w:rsidRPr="00A20BA0" w:rsidRDefault="00A20BA0" w:rsidP="00A20BA0">
      <w:pPr>
        <w:pStyle w:val="ListParagraph"/>
        <w:numPr>
          <w:ilvl w:val="1"/>
          <w:numId w:val="1"/>
        </w:numPr>
        <w:overflowPunct/>
        <w:autoSpaceDE/>
        <w:autoSpaceDN/>
        <w:adjustRightInd/>
        <w:spacing w:after="240"/>
        <w:ind w:left="1655" w:firstLineChars="0" w:hanging="357"/>
        <w:textAlignment w:val="auto"/>
        <w:rPr>
          <w:rFonts w:eastAsia="SimSun"/>
          <w:szCs w:val="24"/>
          <w:lang w:eastAsia="zh-CN"/>
        </w:rPr>
      </w:pPr>
      <w:r>
        <w:rPr>
          <w:rFonts w:eastAsia="SimSun"/>
          <w:szCs w:val="24"/>
          <w:lang w:eastAsia="zh-CN"/>
        </w:rPr>
        <w:t>No</w:t>
      </w:r>
    </w:p>
    <w:tbl>
      <w:tblPr>
        <w:tblStyle w:val="TableGrid"/>
        <w:tblW w:w="0" w:type="auto"/>
        <w:tblLook w:val="04A0" w:firstRow="1" w:lastRow="0" w:firstColumn="1" w:lastColumn="0" w:noHBand="0" w:noVBand="1"/>
      </w:tblPr>
      <w:tblGrid>
        <w:gridCol w:w="1236"/>
        <w:gridCol w:w="8395"/>
      </w:tblGrid>
      <w:tr w:rsidR="000B6B1C" w:rsidRPr="00364E83" w14:paraId="0C641B0A" w14:textId="77777777" w:rsidTr="00287451">
        <w:tc>
          <w:tcPr>
            <w:tcW w:w="1236" w:type="dxa"/>
          </w:tcPr>
          <w:p w14:paraId="15BC3F1E" w14:textId="77777777" w:rsidR="000B6B1C" w:rsidRPr="00364E83" w:rsidRDefault="000B6B1C" w:rsidP="00287451">
            <w:pPr>
              <w:spacing w:after="120"/>
              <w:rPr>
                <w:rFonts w:eastAsiaTheme="minorEastAsia"/>
                <w:b/>
                <w:bCs/>
                <w:lang w:val="en-US" w:eastAsia="zh-CN"/>
              </w:rPr>
            </w:pPr>
            <w:r w:rsidRPr="00364E83">
              <w:rPr>
                <w:rFonts w:eastAsiaTheme="minorEastAsia"/>
                <w:b/>
                <w:bCs/>
                <w:lang w:val="en-US" w:eastAsia="zh-CN"/>
              </w:rPr>
              <w:t>Company</w:t>
            </w:r>
          </w:p>
        </w:tc>
        <w:tc>
          <w:tcPr>
            <w:tcW w:w="8395" w:type="dxa"/>
          </w:tcPr>
          <w:p w14:paraId="71CE24BB" w14:textId="77777777" w:rsidR="000B6B1C" w:rsidRPr="00364E83" w:rsidRDefault="000B6B1C" w:rsidP="00287451">
            <w:pPr>
              <w:spacing w:after="120"/>
              <w:rPr>
                <w:rFonts w:eastAsiaTheme="minorEastAsia"/>
                <w:b/>
                <w:bCs/>
                <w:lang w:val="en-US" w:eastAsia="zh-CN"/>
              </w:rPr>
            </w:pPr>
            <w:r w:rsidRPr="00364E83">
              <w:rPr>
                <w:rFonts w:eastAsiaTheme="minorEastAsia"/>
                <w:b/>
                <w:bCs/>
                <w:lang w:val="en-US" w:eastAsia="zh-CN"/>
              </w:rPr>
              <w:t>Comments</w:t>
            </w:r>
          </w:p>
        </w:tc>
      </w:tr>
      <w:tr w:rsidR="000B6B1C" w:rsidRPr="00364E83" w14:paraId="0D4042C3" w14:textId="77777777" w:rsidTr="00287451">
        <w:tc>
          <w:tcPr>
            <w:tcW w:w="1236" w:type="dxa"/>
          </w:tcPr>
          <w:p w14:paraId="776E00E8" w14:textId="198AA3DF" w:rsidR="000B6B1C" w:rsidRPr="00364E83" w:rsidRDefault="00126C8F" w:rsidP="00287451">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5225BFEA" w14:textId="621F79AF" w:rsidR="000B6B1C" w:rsidRPr="00364E83" w:rsidRDefault="00126C8F" w:rsidP="00287451">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2.</w:t>
            </w:r>
          </w:p>
        </w:tc>
      </w:tr>
      <w:tr w:rsidR="00E52B95" w:rsidRPr="00364E83" w14:paraId="42FCEAE7" w14:textId="77777777" w:rsidTr="00287451">
        <w:tc>
          <w:tcPr>
            <w:tcW w:w="1236" w:type="dxa"/>
          </w:tcPr>
          <w:p w14:paraId="754DE2A4" w14:textId="43ED2DC3" w:rsidR="00E52B95" w:rsidRPr="00364E83" w:rsidRDefault="00E52B95" w:rsidP="00E52B95">
            <w:pPr>
              <w:spacing w:after="120"/>
              <w:rPr>
                <w:rFonts w:eastAsiaTheme="minorEastAsia"/>
                <w:lang w:val="en-US" w:eastAsia="zh-CN"/>
              </w:rPr>
            </w:pPr>
            <w:r>
              <w:rPr>
                <w:rFonts w:eastAsiaTheme="minorEastAsia"/>
                <w:lang w:val="en-US" w:eastAsia="zh-CN"/>
              </w:rPr>
              <w:t xml:space="preserve">Huawei </w:t>
            </w:r>
          </w:p>
        </w:tc>
        <w:tc>
          <w:tcPr>
            <w:tcW w:w="8395" w:type="dxa"/>
          </w:tcPr>
          <w:p w14:paraId="47FCA96F" w14:textId="7D0166E1" w:rsidR="00E52B95" w:rsidRPr="00364E83" w:rsidRDefault="00E52B95" w:rsidP="00E52B95">
            <w:pPr>
              <w:spacing w:after="120"/>
              <w:rPr>
                <w:rFonts w:eastAsiaTheme="minorEastAsia"/>
                <w:lang w:val="en-US" w:eastAsia="zh-CN"/>
              </w:rPr>
            </w:pPr>
            <w:r>
              <w:rPr>
                <w:rFonts w:eastAsiaTheme="minorEastAsia"/>
                <w:lang w:val="en-US" w:eastAsia="zh-CN"/>
              </w:rPr>
              <w:t>It is better to clarify what is meant by “normalized”. We assume in this issue, “normalized” means PRS-RSRPP is reported as power level per RE.</w:t>
            </w:r>
          </w:p>
        </w:tc>
      </w:tr>
      <w:tr w:rsidR="00E52B95" w:rsidRPr="00364E83" w14:paraId="6F652BDA" w14:textId="77777777" w:rsidTr="00287451">
        <w:tc>
          <w:tcPr>
            <w:tcW w:w="1236" w:type="dxa"/>
          </w:tcPr>
          <w:p w14:paraId="7BCC891D" w14:textId="5796E993" w:rsidR="00E52B95" w:rsidRPr="00364E83" w:rsidRDefault="00535EB5" w:rsidP="00E52B95">
            <w:pPr>
              <w:spacing w:after="120"/>
              <w:rPr>
                <w:rFonts w:eastAsiaTheme="minorEastAsia"/>
                <w:lang w:val="en-US" w:eastAsia="zh-CN"/>
              </w:rPr>
            </w:pPr>
            <w:r>
              <w:rPr>
                <w:rFonts w:eastAsiaTheme="minorEastAsia"/>
                <w:lang w:val="en-US" w:eastAsia="zh-CN"/>
              </w:rPr>
              <w:t>Ericsson</w:t>
            </w:r>
          </w:p>
        </w:tc>
        <w:tc>
          <w:tcPr>
            <w:tcW w:w="8395" w:type="dxa"/>
          </w:tcPr>
          <w:p w14:paraId="70B51EA2" w14:textId="7C18B16F" w:rsidR="00E52B95" w:rsidRPr="00364E83" w:rsidRDefault="0018653F" w:rsidP="00E52B95">
            <w:pPr>
              <w:spacing w:after="120"/>
              <w:rPr>
                <w:rFonts w:eastAsiaTheme="minorEastAsia"/>
                <w:lang w:val="en-US" w:eastAsia="zh-CN"/>
              </w:rPr>
            </w:pPr>
            <w:r>
              <w:rPr>
                <w:rFonts w:eastAsiaTheme="minorEastAsia"/>
                <w:lang w:val="en-US" w:eastAsia="zh-CN"/>
              </w:rPr>
              <w:t>We support o</w:t>
            </w:r>
            <w:r w:rsidR="00DD1B2A">
              <w:rPr>
                <w:rFonts w:eastAsiaTheme="minorEastAsia"/>
                <w:lang w:val="en-US" w:eastAsia="zh-CN"/>
              </w:rPr>
              <w:t>ption 2</w:t>
            </w:r>
            <w:r>
              <w:rPr>
                <w:rFonts w:eastAsiaTheme="minorEastAsia"/>
                <w:lang w:val="en-US" w:eastAsia="zh-CN"/>
              </w:rPr>
              <w:t xml:space="preserve">. </w:t>
            </w:r>
          </w:p>
        </w:tc>
      </w:tr>
      <w:tr w:rsidR="00E52B95" w:rsidRPr="00364E83" w14:paraId="12685365" w14:textId="77777777" w:rsidTr="00287451">
        <w:tc>
          <w:tcPr>
            <w:tcW w:w="1236" w:type="dxa"/>
          </w:tcPr>
          <w:p w14:paraId="175045E8" w14:textId="2919F429" w:rsidR="00E52B95" w:rsidRPr="00364E83" w:rsidRDefault="00D524F2" w:rsidP="00E52B95">
            <w:pPr>
              <w:spacing w:after="120"/>
              <w:rPr>
                <w:rFonts w:eastAsiaTheme="minorEastAsia"/>
                <w:lang w:val="en-US" w:eastAsia="zh-CN"/>
              </w:rPr>
            </w:pPr>
            <w:r>
              <w:rPr>
                <w:rFonts w:eastAsiaTheme="minorEastAsia"/>
                <w:lang w:val="en-US" w:eastAsia="zh-CN"/>
              </w:rPr>
              <w:t>Qualcomm</w:t>
            </w:r>
          </w:p>
        </w:tc>
        <w:tc>
          <w:tcPr>
            <w:tcW w:w="8395" w:type="dxa"/>
          </w:tcPr>
          <w:p w14:paraId="7D96848F" w14:textId="22C491C0" w:rsidR="00E52B95" w:rsidRPr="00364E83" w:rsidRDefault="00D524F2" w:rsidP="00E52B95">
            <w:pPr>
              <w:spacing w:after="120"/>
              <w:rPr>
                <w:rFonts w:eastAsiaTheme="minorEastAsia"/>
                <w:lang w:val="en-US" w:eastAsia="zh-CN"/>
              </w:rPr>
            </w:pPr>
            <w:r>
              <w:rPr>
                <w:rFonts w:eastAsiaTheme="minorEastAsia"/>
                <w:lang w:val="en-US" w:eastAsia="zh-CN"/>
              </w:rPr>
              <w:t>Option 2</w:t>
            </w:r>
          </w:p>
        </w:tc>
      </w:tr>
      <w:tr w:rsidR="00350F42" w:rsidRPr="00364E83" w14:paraId="4BDDBA33" w14:textId="77777777" w:rsidTr="00287451">
        <w:tc>
          <w:tcPr>
            <w:tcW w:w="1236" w:type="dxa"/>
          </w:tcPr>
          <w:p w14:paraId="4753FD77" w14:textId="53F63E88" w:rsidR="00350F42" w:rsidRPr="00364E83" w:rsidRDefault="00350F42" w:rsidP="00350F42">
            <w:pPr>
              <w:spacing w:after="120"/>
              <w:rPr>
                <w:rFonts w:eastAsiaTheme="minorEastAsia"/>
                <w:lang w:val="en-US" w:eastAsia="zh-CN"/>
              </w:rPr>
            </w:pPr>
            <w:r>
              <w:rPr>
                <w:rFonts w:eastAsiaTheme="minorEastAsia"/>
                <w:lang w:val="en-US" w:eastAsia="zh-CN"/>
              </w:rPr>
              <w:t>Nokia</w:t>
            </w:r>
          </w:p>
        </w:tc>
        <w:tc>
          <w:tcPr>
            <w:tcW w:w="8395" w:type="dxa"/>
          </w:tcPr>
          <w:p w14:paraId="00B2F68E" w14:textId="77777777" w:rsidR="00350F42" w:rsidRDefault="00350F42" w:rsidP="00350F42">
            <w:pPr>
              <w:spacing w:after="120"/>
              <w:rPr>
                <w:rFonts w:eastAsiaTheme="minorEastAsia"/>
                <w:lang w:val="en-US" w:eastAsia="zh-CN"/>
              </w:rPr>
            </w:pPr>
            <w:r>
              <w:rPr>
                <w:rFonts w:eastAsiaTheme="minorEastAsia"/>
                <w:lang w:val="en-US" w:eastAsia="zh-CN"/>
              </w:rPr>
              <w:t>With the HW and QC comments, it is good to clarify “normalized” on</w:t>
            </w:r>
          </w:p>
          <w:p w14:paraId="6CA948CD" w14:textId="77777777" w:rsidR="00350F42" w:rsidRPr="004D5089" w:rsidRDefault="00350F42" w:rsidP="00350F42">
            <w:pPr>
              <w:pStyle w:val="ListParagraph"/>
              <w:numPr>
                <w:ilvl w:val="0"/>
                <w:numId w:val="29"/>
              </w:numPr>
              <w:spacing w:after="120"/>
              <w:ind w:firstLineChars="0"/>
              <w:rPr>
                <w:rFonts w:eastAsiaTheme="minorEastAsia"/>
                <w:lang w:val="en-US" w:eastAsia="zh-CN"/>
              </w:rPr>
            </w:pPr>
            <w:r w:rsidRPr="004D5089">
              <w:rPr>
                <w:rFonts w:eastAsiaTheme="minorEastAsia"/>
                <w:lang w:val="en-US" w:eastAsia="zh-CN"/>
              </w:rPr>
              <w:t>For (absolute) PRS-RSRPP is reported as power level per RE.</w:t>
            </w:r>
          </w:p>
          <w:p w14:paraId="355AC88D" w14:textId="77777777" w:rsidR="00350F42" w:rsidRDefault="00350F42" w:rsidP="00350F42">
            <w:pPr>
              <w:pStyle w:val="ListParagraph"/>
              <w:numPr>
                <w:ilvl w:val="0"/>
                <w:numId w:val="29"/>
              </w:numPr>
              <w:spacing w:after="120"/>
              <w:ind w:firstLineChars="0"/>
              <w:rPr>
                <w:rFonts w:eastAsiaTheme="minorEastAsia"/>
                <w:lang w:val="en-US" w:eastAsia="zh-CN"/>
              </w:rPr>
            </w:pPr>
            <w:r w:rsidRPr="004D5089">
              <w:rPr>
                <w:rFonts w:eastAsiaTheme="minorEastAsia"/>
                <w:lang w:val="en-US" w:eastAsia="zh-CN"/>
              </w:rPr>
              <w:t>For relative power ratio between PRS-RSRPP and PRS-RSRP</w:t>
            </w:r>
            <w:r>
              <w:rPr>
                <w:rFonts w:eastAsiaTheme="minorEastAsia"/>
                <w:lang w:val="en-US" w:eastAsia="zh-CN"/>
              </w:rPr>
              <w:t>. T</w:t>
            </w:r>
            <w:r w:rsidRPr="004D5089">
              <w:rPr>
                <w:rFonts w:eastAsiaTheme="minorEastAsia"/>
                <w:lang w:val="en-US" w:eastAsia="zh-CN"/>
              </w:rPr>
              <w:t>his is another normalization</w:t>
            </w:r>
            <w:r>
              <w:rPr>
                <w:rFonts w:eastAsiaTheme="minorEastAsia"/>
                <w:lang w:val="en-US" w:eastAsia="zh-CN"/>
              </w:rPr>
              <w:t xml:space="preserve"> issue</w:t>
            </w:r>
            <w:r w:rsidRPr="004D5089">
              <w:rPr>
                <w:rFonts w:eastAsiaTheme="minorEastAsia"/>
                <w:lang w:val="en-US" w:eastAsia="zh-CN"/>
              </w:rPr>
              <w:t>.</w:t>
            </w:r>
          </w:p>
          <w:p w14:paraId="76CC93C6" w14:textId="77777777" w:rsidR="00350F42" w:rsidRPr="004D5089" w:rsidRDefault="00350F42" w:rsidP="00350F42">
            <w:pPr>
              <w:spacing w:after="120"/>
              <w:rPr>
                <w:rFonts w:eastAsiaTheme="minorEastAsia"/>
                <w:lang w:val="en-US" w:eastAsia="zh-CN"/>
              </w:rPr>
            </w:pPr>
            <w:r>
              <w:rPr>
                <w:rFonts w:eastAsiaTheme="minorEastAsia"/>
                <w:lang w:val="en-US" w:eastAsia="zh-CN"/>
              </w:rPr>
              <w:t xml:space="preserve">HW meant the first one. We see some companies imply the second one. </w:t>
            </w:r>
          </w:p>
          <w:p w14:paraId="7C2FABC6" w14:textId="214E08DE" w:rsidR="00350F42" w:rsidRPr="00364E83" w:rsidRDefault="00350F42" w:rsidP="00350F42">
            <w:pPr>
              <w:spacing w:after="120"/>
              <w:rPr>
                <w:rFonts w:eastAsiaTheme="minorEastAsia"/>
                <w:lang w:val="en-US" w:eastAsia="zh-CN"/>
              </w:rPr>
            </w:pPr>
            <w:r>
              <w:rPr>
                <w:rFonts w:eastAsiaTheme="minorEastAsia"/>
                <w:lang w:val="en-US" w:eastAsia="zh-CN"/>
              </w:rPr>
              <w:t>Basically, in the LS discussion, we understood that there are proposals on both cases, and both of them can be extra information processed in LMF. If ether one does not have consensus, we can remove it.</w:t>
            </w:r>
          </w:p>
        </w:tc>
      </w:tr>
      <w:tr w:rsidR="00DC7D3C" w:rsidRPr="00364E83" w14:paraId="22225F55" w14:textId="77777777" w:rsidTr="00287451">
        <w:tc>
          <w:tcPr>
            <w:tcW w:w="1236" w:type="dxa"/>
          </w:tcPr>
          <w:p w14:paraId="143D0654" w14:textId="77C4F881" w:rsidR="00DC7D3C" w:rsidRPr="00364E83" w:rsidRDefault="00DC7D3C" w:rsidP="00350F42">
            <w:pPr>
              <w:spacing w:after="120"/>
              <w:rPr>
                <w:rFonts w:eastAsiaTheme="minorEastAsia"/>
                <w:lang w:val="en-US" w:eastAsia="zh-CN"/>
              </w:rPr>
            </w:pPr>
            <w:r>
              <w:rPr>
                <w:rFonts w:eastAsiaTheme="minorEastAsia" w:hint="eastAsia"/>
                <w:lang w:val="en-US" w:eastAsia="zh-CN"/>
              </w:rPr>
              <w:t>CATT</w:t>
            </w:r>
          </w:p>
        </w:tc>
        <w:tc>
          <w:tcPr>
            <w:tcW w:w="8395" w:type="dxa"/>
          </w:tcPr>
          <w:p w14:paraId="04288927" w14:textId="5A7E6EDD" w:rsidR="00DC7D3C" w:rsidRPr="00364E83" w:rsidRDefault="00DC7D3C" w:rsidP="00350F42">
            <w:pPr>
              <w:spacing w:after="120"/>
              <w:rPr>
                <w:rFonts w:eastAsiaTheme="minorEastAsia"/>
                <w:lang w:val="en-US" w:eastAsia="zh-CN"/>
              </w:rPr>
            </w:pPr>
            <w:r>
              <w:rPr>
                <w:rFonts w:eastAsiaTheme="minorEastAsia"/>
                <w:lang w:val="en-US" w:eastAsia="zh-CN"/>
              </w:rPr>
              <w:t>O</w:t>
            </w:r>
            <w:r>
              <w:rPr>
                <w:rFonts w:eastAsiaTheme="minorEastAsia" w:hint="eastAsia"/>
                <w:lang w:val="en-US" w:eastAsia="zh-CN"/>
              </w:rPr>
              <w:t>ption 2</w:t>
            </w:r>
          </w:p>
        </w:tc>
      </w:tr>
      <w:tr w:rsidR="00DC7D3C" w:rsidRPr="00364E83" w14:paraId="0A461E92" w14:textId="77777777" w:rsidTr="00287451">
        <w:tc>
          <w:tcPr>
            <w:tcW w:w="1236" w:type="dxa"/>
          </w:tcPr>
          <w:p w14:paraId="1BB00245" w14:textId="77777777" w:rsidR="00DC7D3C" w:rsidRDefault="00DC7D3C" w:rsidP="00350F42">
            <w:pPr>
              <w:spacing w:after="120"/>
              <w:rPr>
                <w:rFonts w:eastAsiaTheme="minorEastAsia"/>
                <w:lang w:val="en-US" w:eastAsia="zh-CN"/>
              </w:rPr>
            </w:pPr>
          </w:p>
        </w:tc>
        <w:tc>
          <w:tcPr>
            <w:tcW w:w="8395" w:type="dxa"/>
          </w:tcPr>
          <w:p w14:paraId="4A53C1FF" w14:textId="77777777" w:rsidR="00DC7D3C" w:rsidRDefault="00DC7D3C" w:rsidP="00350F42">
            <w:pPr>
              <w:spacing w:after="120"/>
              <w:rPr>
                <w:rFonts w:eastAsiaTheme="minorEastAsia"/>
                <w:lang w:val="en-US" w:eastAsia="zh-CN"/>
              </w:rPr>
            </w:pPr>
          </w:p>
        </w:tc>
      </w:tr>
      <w:tr w:rsidR="00DC7D3C" w:rsidRPr="00364E83" w14:paraId="004F16A3" w14:textId="77777777" w:rsidTr="00287451">
        <w:tc>
          <w:tcPr>
            <w:tcW w:w="1236" w:type="dxa"/>
          </w:tcPr>
          <w:p w14:paraId="3F0F6CBA" w14:textId="77777777" w:rsidR="00DC7D3C" w:rsidRDefault="00DC7D3C" w:rsidP="00350F42">
            <w:pPr>
              <w:spacing w:after="120"/>
              <w:rPr>
                <w:rFonts w:eastAsiaTheme="minorEastAsia"/>
                <w:lang w:val="en-US" w:eastAsia="zh-CN"/>
              </w:rPr>
            </w:pPr>
          </w:p>
        </w:tc>
        <w:tc>
          <w:tcPr>
            <w:tcW w:w="8395" w:type="dxa"/>
          </w:tcPr>
          <w:p w14:paraId="4DCB036C" w14:textId="77777777" w:rsidR="00DC7D3C" w:rsidRDefault="00DC7D3C" w:rsidP="00350F42">
            <w:pPr>
              <w:spacing w:after="120"/>
              <w:rPr>
                <w:rFonts w:eastAsiaTheme="minorEastAsia"/>
                <w:lang w:val="en-US" w:eastAsia="zh-CN"/>
              </w:rPr>
            </w:pPr>
          </w:p>
        </w:tc>
      </w:tr>
    </w:tbl>
    <w:p w14:paraId="49B5E9C2" w14:textId="77777777" w:rsidR="000B6B1C" w:rsidRPr="00F91ECE" w:rsidRDefault="000B6B1C" w:rsidP="0026738B">
      <w:pPr>
        <w:rPr>
          <w:lang w:eastAsia="zh-CN"/>
        </w:rPr>
      </w:pPr>
    </w:p>
    <w:p w14:paraId="293F7A43" w14:textId="3F13B01F" w:rsidR="00B5661C" w:rsidRDefault="00B5661C" w:rsidP="00567C4C">
      <w:pPr>
        <w:pStyle w:val="Heading3"/>
      </w:pPr>
      <w:r w:rsidRPr="00364E83">
        <w:t>Sub-topic 3-2: SRS-RSRPP</w:t>
      </w:r>
    </w:p>
    <w:p w14:paraId="3A89CA79" w14:textId="77777777" w:rsidR="00CD5819" w:rsidRDefault="00CD5819" w:rsidP="00CD5819">
      <w:pPr>
        <w:rPr>
          <w:b/>
          <w:u w:val="single"/>
          <w:lang w:eastAsia="ko-KR"/>
        </w:rPr>
      </w:pPr>
      <w:r w:rsidRPr="00364E83">
        <w:rPr>
          <w:b/>
          <w:u w:val="single"/>
          <w:lang w:eastAsia="ko-KR"/>
        </w:rPr>
        <w:t>Issue 3-2-1: Related to RAN1 LS UL SRS-RSRPP definition</w:t>
      </w:r>
    </w:p>
    <w:p w14:paraId="28725E7B" w14:textId="77777777" w:rsidR="002405C8" w:rsidRPr="00E450CB" w:rsidRDefault="002405C8" w:rsidP="002405C8">
      <w:pPr>
        <w:pStyle w:val="ListParagraph"/>
        <w:numPr>
          <w:ilvl w:val="0"/>
          <w:numId w:val="49"/>
        </w:numPr>
        <w:ind w:firstLineChars="0"/>
        <w:rPr>
          <w:rFonts w:eastAsiaTheme="minorEastAsia"/>
          <w:iCs/>
          <w:lang w:val="en-US" w:eastAsia="zh-CN"/>
        </w:rPr>
      </w:pPr>
      <w:r w:rsidRPr="00E450CB">
        <w:rPr>
          <w:rFonts w:eastAsiaTheme="minorEastAsia"/>
          <w:iCs/>
          <w:lang w:val="en-US" w:eastAsia="zh-CN"/>
        </w:rPr>
        <w:t xml:space="preserve">Other </w:t>
      </w:r>
      <w:r>
        <w:rPr>
          <w:rFonts w:eastAsiaTheme="minorEastAsia"/>
          <w:iCs/>
          <w:lang w:val="en-US" w:eastAsia="zh-CN"/>
        </w:rPr>
        <w:t xml:space="preserve">open </w:t>
      </w:r>
      <w:r w:rsidRPr="00E450CB">
        <w:rPr>
          <w:rFonts w:eastAsiaTheme="minorEastAsia"/>
          <w:iCs/>
          <w:lang w:val="en-US" w:eastAsia="zh-CN"/>
        </w:rPr>
        <w:t xml:space="preserve">issues related to </w:t>
      </w:r>
      <w:r w:rsidRPr="00E450CB">
        <w:rPr>
          <w:rFonts w:eastAsia="SimSun"/>
          <w:szCs w:val="24"/>
          <w:lang w:eastAsia="zh-CN"/>
        </w:rPr>
        <w:t>UL SRS-RSRPP definition</w:t>
      </w:r>
    </w:p>
    <w:p w14:paraId="469F54F9" w14:textId="77777777" w:rsidR="002405C8" w:rsidRDefault="002405C8" w:rsidP="002405C8">
      <w:pPr>
        <w:pStyle w:val="ListParagraph"/>
        <w:numPr>
          <w:ilvl w:val="0"/>
          <w:numId w:val="1"/>
        </w:numPr>
        <w:spacing w:after="120"/>
        <w:ind w:firstLineChars="0"/>
        <w:rPr>
          <w:rFonts w:eastAsia="SimSun"/>
          <w:szCs w:val="24"/>
          <w:lang w:eastAsia="zh-CN"/>
        </w:rPr>
      </w:pPr>
      <w:r>
        <w:rPr>
          <w:rFonts w:eastAsia="SimSun"/>
          <w:szCs w:val="24"/>
          <w:lang w:eastAsia="zh-CN"/>
        </w:rPr>
        <w:t>Option 1:</w:t>
      </w:r>
    </w:p>
    <w:p w14:paraId="698BA873" w14:textId="60DA43BE" w:rsidR="002405C8" w:rsidRPr="00364E83" w:rsidRDefault="002405C8" w:rsidP="002405C8">
      <w:pPr>
        <w:pStyle w:val="ListParagraph"/>
        <w:numPr>
          <w:ilvl w:val="1"/>
          <w:numId w:val="1"/>
        </w:numPr>
        <w:spacing w:after="120"/>
        <w:ind w:firstLineChars="0"/>
        <w:rPr>
          <w:rFonts w:eastAsia="SimSun"/>
          <w:szCs w:val="24"/>
          <w:lang w:eastAsia="zh-CN"/>
        </w:rPr>
      </w:pPr>
      <w:r w:rsidRPr="00364E83">
        <w:rPr>
          <w:rFonts w:eastAsia="SimSun"/>
          <w:szCs w:val="24"/>
          <w:lang w:eastAsia="zh-CN"/>
        </w:rPr>
        <w:t xml:space="preserve">Study the path UL-RSRP measurement for UL-SRSP with option-1 that </w:t>
      </w:r>
      <w:r>
        <w:rPr>
          <w:rFonts w:eastAsia="SimSun"/>
          <w:szCs w:val="24"/>
          <w:lang w:eastAsia="zh-CN"/>
        </w:rPr>
        <w:t>t</w:t>
      </w:r>
      <w:r w:rsidRPr="00364E83">
        <w:rPr>
          <w:rFonts w:eastAsia="SimSun"/>
          <w:szCs w:val="24"/>
          <w:lang w:eastAsia="zh-CN"/>
        </w:rPr>
        <w:t>he same RX branch(es) as applied for the first path UL SRS-RSRPP measurements are used.</w:t>
      </w:r>
    </w:p>
    <w:p w14:paraId="2DCA355F" w14:textId="77777777" w:rsidR="002405C8" w:rsidRPr="00E450CB" w:rsidRDefault="002405C8" w:rsidP="002405C8">
      <w:pPr>
        <w:pStyle w:val="ListParagraph"/>
        <w:numPr>
          <w:ilvl w:val="1"/>
          <w:numId w:val="1"/>
        </w:numPr>
        <w:spacing w:after="120"/>
        <w:ind w:firstLineChars="0"/>
        <w:rPr>
          <w:rFonts w:eastAsia="SimSun"/>
          <w:szCs w:val="24"/>
          <w:lang w:eastAsia="zh-CN"/>
        </w:rPr>
      </w:pPr>
      <w:r w:rsidRPr="00364E83">
        <w:rPr>
          <w:szCs w:val="24"/>
          <w:lang w:eastAsia="zh-CN"/>
        </w:rPr>
        <w:lastRenderedPageBreak/>
        <w:t>For path UL-RSRP, the same argument as DL path-RSRP exists. RAN4 takes the same framework for UL-RSRP, if RAN4 makes agreements on DL path-RSRP measurements and reporting.</w:t>
      </w:r>
    </w:p>
    <w:p w14:paraId="71585912" w14:textId="655DF023" w:rsidR="0061547C" w:rsidRPr="00CD5819" w:rsidRDefault="0061547C" w:rsidP="0061547C">
      <w:pPr>
        <w:rPr>
          <w:lang w:eastAsia="zh-CN"/>
        </w:rPr>
      </w:pPr>
    </w:p>
    <w:tbl>
      <w:tblPr>
        <w:tblStyle w:val="TableGrid"/>
        <w:tblW w:w="0" w:type="auto"/>
        <w:tblLook w:val="04A0" w:firstRow="1" w:lastRow="0" w:firstColumn="1" w:lastColumn="0" w:noHBand="0" w:noVBand="1"/>
      </w:tblPr>
      <w:tblGrid>
        <w:gridCol w:w="1236"/>
        <w:gridCol w:w="8395"/>
      </w:tblGrid>
      <w:tr w:rsidR="0061547C" w:rsidRPr="00364E83" w14:paraId="360D1195" w14:textId="77777777" w:rsidTr="00287451">
        <w:tc>
          <w:tcPr>
            <w:tcW w:w="1236" w:type="dxa"/>
          </w:tcPr>
          <w:p w14:paraId="247D9B7F" w14:textId="77777777" w:rsidR="0061547C" w:rsidRPr="00364E83" w:rsidRDefault="0061547C" w:rsidP="00287451">
            <w:pPr>
              <w:spacing w:after="120"/>
              <w:rPr>
                <w:rFonts w:eastAsiaTheme="minorEastAsia"/>
                <w:b/>
                <w:bCs/>
                <w:lang w:val="en-US" w:eastAsia="zh-CN"/>
              </w:rPr>
            </w:pPr>
            <w:r w:rsidRPr="00364E83">
              <w:rPr>
                <w:rFonts w:eastAsiaTheme="minorEastAsia"/>
                <w:b/>
                <w:bCs/>
                <w:lang w:val="en-US" w:eastAsia="zh-CN"/>
              </w:rPr>
              <w:t>Company</w:t>
            </w:r>
          </w:p>
        </w:tc>
        <w:tc>
          <w:tcPr>
            <w:tcW w:w="8395" w:type="dxa"/>
          </w:tcPr>
          <w:p w14:paraId="01C32272" w14:textId="77777777" w:rsidR="0061547C" w:rsidRPr="00364E83" w:rsidRDefault="0061547C" w:rsidP="00287451">
            <w:pPr>
              <w:spacing w:after="120"/>
              <w:rPr>
                <w:rFonts w:eastAsiaTheme="minorEastAsia"/>
                <w:b/>
                <w:bCs/>
                <w:lang w:val="en-US" w:eastAsia="zh-CN"/>
              </w:rPr>
            </w:pPr>
            <w:r w:rsidRPr="00364E83">
              <w:rPr>
                <w:rFonts w:eastAsiaTheme="minorEastAsia"/>
                <w:b/>
                <w:bCs/>
                <w:lang w:val="en-US" w:eastAsia="zh-CN"/>
              </w:rPr>
              <w:t>Comments</w:t>
            </w:r>
          </w:p>
        </w:tc>
      </w:tr>
      <w:tr w:rsidR="00E52B95" w:rsidRPr="00364E83" w14:paraId="23332383" w14:textId="77777777" w:rsidTr="00287451">
        <w:tc>
          <w:tcPr>
            <w:tcW w:w="1236" w:type="dxa"/>
          </w:tcPr>
          <w:p w14:paraId="2E685461" w14:textId="790E2D0D" w:rsidR="00E52B95" w:rsidRPr="00364E83" w:rsidRDefault="00E52B95" w:rsidP="00E52B95">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2FE34615" w14:textId="77777777" w:rsidR="00E52B95" w:rsidRDefault="00E52B95" w:rsidP="00E52B95">
            <w:pPr>
              <w:spacing w:after="120"/>
              <w:rPr>
                <w:rFonts w:eastAsiaTheme="minorEastAsia"/>
                <w:lang w:val="en-US" w:eastAsia="zh-CN"/>
              </w:rPr>
            </w:pPr>
            <w:r>
              <w:rPr>
                <w:rFonts w:eastAsiaTheme="minorEastAsia"/>
                <w:lang w:val="en-US" w:eastAsia="zh-CN"/>
              </w:rPr>
              <w:t>First bullet is not fully clear, i.e. what is proposed to be studied in RAN4 exactly.</w:t>
            </w:r>
          </w:p>
          <w:p w14:paraId="7379D025" w14:textId="3D045EEF" w:rsidR="00E52B95" w:rsidRPr="00364E83" w:rsidRDefault="00E52B95" w:rsidP="00E52B95">
            <w:pPr>
              <w:spacing w:after="120"/>
              <w:rPr>
                <w:rFonts w:eastAsiaTheme="minorEastAsia"/>
                <w:lang w:val="en-US" w:eastAsia="zh-CN"/>
              </w:rPr>
            </w:pPr>
            <w:r>
              <w:rPr>
                <w:rFonts w:eastAsiaTheme="minorEastAsia"/>
                <w:lang w:val="en-US" w:eastAsia="zh-CN"/>
              </w:rPr>
              <w:t xml:space="preserve">We are fine with the second bullet. </w:t>
            </w:r>
          </w:p>
        </w:tc>
      </w:tr>
      <w:tr w:rsidR="00E52B95" w:rsidRPr="00364E83" w14:paraId="53119343" w14:textId="77777777" w:rsidTr="00287451">
        <w:tc>
          <w:tcPr>
            <w:tcW w:w="1236" w:type="dxa"/>
          </w:tcPr>
          <w:p w14:paraId="7BE62D08" w14:textId="51294788" w:rsidR="00E52B95" w:rsidRPr="00364E83" w:rsidRDefault="005E396A" w:rsidP="00E52B95">
            <w:pPr>
              <w:spacing w:after="120"/>
              <w:rPr>
                <w:rFonts w:eastAsiaTheme="minorEastAsia"/>
                <w:lang w:val="en-US" w:eastAsia="zh-CN"/>
              </w:rPr>
            </w:pPr>
            <w:r>
              <w:rPr>
                <w:rFonts w:eastAsiaTheme="minorEastAsia"/>
                <w:lang w:val="en-US" w:eastAsia="zh-CN"/>
              </w:rPr>
              <w:t>Ericsson</w:t>
            </w:r>
          </w:p>
        </w:tc>
        <w:tc>
          <w:tcPr>
            <w:tcW w:w="8395" w:type="dxa"/>
          </w:tcPr>
          <w:p w14:paraId="67566DB2" w14:textId="6E4B75AE" w:rsidR="008F6F31" w:rsidRDefault="008F6F31" w:rsidP="00E52B95">
            <w:pPr>
              <w:spacing w:after="120"/>
              <w:rPr>
                <w:rFonts w:eastAsiaTheme="minorEastAsia"/>
                <w:lang w:val="en-US" w:eastAsia="zh-CN"/>
              </w:rPr>
            </w:pPr>
            <w:r>
              <w:rPr>
                <w:rFonts w:eastAsiaTheme="minorEastAsia"/>
                <w:lang w:val="en-US" w:eastAsia="zh-CN"/>
              </w:rPr>
              <w:t xml:space="preserve">On first bullet: </w:t>
            </w:r>
            <w:r w:rsidR="00AE7B91">
              <w:rPr>
                <w:rFonts w:eastAsiaTheme="minorEastAsia"/>
                <w:lang w:val="en-US" w:eastAsia="zh-CN"/>
              </w:rPr>
              <w:t>agree with Huawei. The study proposal is not clear.</w:t>
            </w:r>
          </w:p>
          <w:p w14:paraId="485A80F2" w14:textId="75C024F3" w:rsidR="00675EE9" w:rsidRPr="00364E83" w:rsidRDefault="0027048F" w:rsidP="00E52B95">
            <w:pPr>
              <w:spacing w:after="120"/>
              <w:rPr>
                <w:rFonts w:eastAsiaTheme="minorEastAsia"/>
                <w:lang w:val="en-US" w:eastAsia="zh-CN"/>
              </w:rPr>
            </w:pPr>
            <w:r>
              <w:rPr>
                <w:rFonts w:eastAsiaTheme="minorEastAsia"/>
                <w:lang w:val="en-US" w:eastAsia="zh-CN"/>
              </w:rPr>
              <w:t>We are fine with second bullet</w:t>
            </w:r>
            <w:r w:rsidR="00DD25EF">
              <w:rPr>
                <w:rFonts w:eastAsiaTheme="minorEastAsia"/>
                <w:lang w:val="en-US" w:eastAsia="zh-CN"/>
              </w:rPr>
              <w:t>.</w:t>
            </w:r>
          </w:p>
        </w:tc>
      </w:tr>
      <w:tr w:rsidR="00350F42" w:rsidRPr="00364E83" w14:paraId="7D1B3BFB" w14:textId="77777777" w:rsidTr="00287451">
        <w:tc>
          <w:tcPr>
            <w:tcW w:w="1236" w:type="dxa"/>
          </w:tcPr>
          <w:p w14:paraId="644B58E4" w14:textId="7A548409" w:rsidR="00350F42" w:rsidRPr="00364E83" w:rsidRDefault="00350F42" w:rsidP="00350F42">
            <w:pPr>
              <w:spacing w:after="120"/>
              <w:rPr>
                <w:rFonts w:eastAsiaTheme="minorEastAsia"/>
                <w:lang w:val="en-US" w:eastAsia="zh-CN"/>
              </w:rPr>
            </w:pPr>
            <w:r>
              <w:rPr>
                <w:rFonts w:eastAsiaTheme="minorEastAsia"/>
                <w:lang w:val="en-US" w:eastAsia="zh-CN"/>
              </w:rPr>
              <w:t>Nokia</w:t>
            </w:r>
          </w:p>
        </w:tc>
        <w:tc>
          <w:tcPr>
            <w:tcW w:w="8395" w:type="dxa"/>
          </w:tcPr>
          <w:p w14:paraId="399DFDB8" w14:textId="014DB6D8" w:rsidR="00350F42" w:rsidRPr="00364E83" w:rsidRDefault="00350F42" w:rsidP="00350F42">
            <w:pPr>
              <w:spacing w:after="120"/>
              <w:rPr>
                <w:rFonts w:eastAsiaTheme="minorEastAsia"/>
                <w:lang w:val="en-US" w:eastAsia="zh-CN"/>
              </w:rPr>
            </w:pPr>
            <w:r>
              <w:rPr>
                <w:rFonts w:eastAsiaTheme="minorEastAsia"/>
                <w:lang w:val="en-US" w:eastAsia="zh-CN"/>
              </w:rPr>
              <w:t>We are fine with second bullet.</w:t>
            </w:r>
          </w:p>
        </w:tc>
      </w:tr>
      <w:tr w:rsidR="00350F42" w:rsidRPr="00364E83" w14:paraId="0AA70A58" w14:textId="77777777" w:rsidTr="00287451">
        <w:tc>
          <w:tcPr>
            <w:tcW w:w="1236" w:type="dxa"/>
          </w:tcPr>
          <w:p w14:paraId="18D8F89C" w14:textId="77777777" w:rsidR="00350F42" w:rsidRPr="00364E83" w:rsidRDefault="00350F42" w:rsidP="00350F42">
            <w:pPr>
              <w:spacing w:after="120"/>
              <w:rPr>
                <w:rFonts w:eastAsiaTheme="minorEastAsia"/>
                <w:lang w:val="en-US" w:eastAsia="zh-CN"/>
              </w:rPr>
            </w:pPr>
          </w:p>
        </w:tc>
        <w:tc>
          <w:tcPr>
            <w:tcW w:w="8395" w:type="dxa"/>
          </w:tcPr>
          <w:p w14:paraId="56C625DA" w14:textId="77777777" w:rsidR="00350F42" w:rsidRPr="00364E83" w:rsidRDefault="00350F42" w:rsidP="00350F42">
            <w:pPr>
              <w:spacing w:after="120"/>
              <w:rPr>
                <w:rFonts w:eastAsiaTheme="minorEastAsia"/>
                <w:lang w:val="en-US" w:eastAsia="zh-CN"/>
              </w:rPr>
            </w:pPr>
          </w:p>
        </w:tc>
      </w:tr>
      <w:tr w:rsidR="00350F42" w:rsidRPr="00364E83" w14:paraId="2EDAF8BA" w14:textId="77777777" w:rsidTr="00287451">
        <w:tc>
          <w:tcPr>
            <w:tcW w:w="1236" w:type="dxa"/>
          </w:tcPr>
          <w:p w14:paraId="454485E5" w14:textId="77777777" w:rsidR="00350F42" w:rsidRPr="00364E83" w:rsidRDefault="00350F42" w:rsidP="00350F42">
            <w:pPr>
              <w:spacing w:after="120"/>
              <w:rPr>
                <w:rFonts w:eastAsiaTheme="minorEastAsia"/>
                <w:lang w:val="en-US" w:eastAsia="zh-CN"/>
              </w:rPr>
            </w:pPr>
          </w:p>
        </w:tc>
        <w:tc>
          <w:tcPr>
            <w:tcW w:w="8395" w:type="dxa"/>
          </w:tcPr>
          <w:p w14:paraId="70D1774F" w14:textId="77777777" w:rsidR="00350F42" w:rsidRPr="00364E83" w:rsidRDefault="00350F42" w:rsidP="00350F42">
            <w:pPr>
              <w:spacing w:after="120"/>
              <w:rPr>
                <w:rFonts w:eastAsiaTheme="minorEastAsia"/>
                <w:lang w:val="en-US" w:eastAsia="zh-CN"/>
              </w:rPr>
            </w:pPr>
          </w:p>
        </w:tc>
      </w:tr>
      <w:tr w:rsidR="00350F42" w:rsidRPr="00364E83" w14:paraId="15F332E0" w14:textId="77777777" w:rsidTr="00287451">
        <w:tc>
          <w:tcPr>
            <w:tcW w:w="1236" w:type="dxa"/>
          </w:tcPr>
          <w:p w14:paraId="2184C81F" w14:textId="77777777" w:rsidR="00350F42" w:rsidRPr="00364E83" w:rsidRDefault="00350F42" w:rsidP="00350F42">
            <w:pPr>
              <w:spacing w:after="120"/>
              <w:rPr>
                <w:rFonts w:eastAsiaTheme="minorEastAsia"/>
                <w:lang w:val="en-US" w:eastAsia="zh-CN"/>
              </w:rPr>
            </w:pPr>
          </w:p>
        </w:tc>
        <w:tc>
          <w:tcPr>
            <w:tcW w:w="8395" w:type="dxa"/>
          </w:tcPr>
          <w:p w14:paraId="7DFE0AD9" w14:textId="77777777" w:rsidR="00350F42" w:rsidRPr="00364E83" w:rsidRDefault="00350F42" w:rsidP="00350F42">
            <w:pPr>
              <w:spacing w:after="120"/>
              <w:rPr>
                <w:rFonts w:eastAsiaTheme="minorEastAsia"/>
                <w:lang w:val="en-US" w:eastAsia="zh-CN"/>
              </w:rPr>
            </w:pPr>
          </w:p>
        </w:tc>
      </w:tr>
      <w:tr w:rsidR="00350F42" w:rsidRPr="00364E83" w14:paraId="4A36F0B4" w14:textId="77777777" w:rsidTr="00287451">
        <w:tc>
          <w:tcPr>
            <w:tcW w:w="1236" w:type="dxa"/>
          </w:tcPr>
          <w:p w14:paraId="2DF38196" w14:textId="77777777" w:rsidR="00350F42" w:rsidRDefault="00350F42" w:rsidP="00350F42">
            <w:pPr>
              <w:spacing w:after="120"/>
              <w:rPr>
                <w:rFonts w:eastAsiaTheme="minorEastAsia"/>
                <w:lang w:val="en-US" w:eastAsia="zh-CN"/>
              </w:rPr>
            </w:pPr>
          </w:p>
        </w:tc>
        <w:tc>
          <w:tcPr>
            <w:tcW w:w="8395" w:type="dxa"/>
          </w:tcPr>
          <w:p w14:paraId="71BF1288" w14:textId="77777777" w:rsidR="00350F42" w:rsidRDefault="00350F42" w:rsidP="00350F42">
            <w:pPr>
              <w:spacing w:after="120"/>
              <w:rPr>
                <w:rFonts w:eastAsiaTheme="minorEastAsia"/>
                <w:lang w:val="en-US" w:eastAsia="zh-CN"/>
              </w:rPr>
            </w:pPr>
          </w:p>
        </w:tc>
      </w:tr>
      <w:tr w:rsidR="00350F42" w:rsidRPr="00364E83" w14:paraId="01716D54" w14:textId="77777777" w:rsidTr="00287451">
        <w:tc>
          <w:tcPr>
            <w:tcW w:w="1236" w:type="dxa"/>
          </w:tcPr>
          <w:p w14:paraId="38BD08A0" w14:textId="77777777" w:rsidR="00350F42" w:rsidRDefault="00350F42" w:rsidP="00350F42">
            <w:pPr>
              <w:spacing w:after="120"/>
              <w:rPr>
                <w:rFonts w:eastAsiaTheme="minorEastAsia"/>
                <w:lang w:val="en-US" w:eastAsia="zh-CN"/>
              </w:rPr>
            </w:pPr>
          </w:p>
        </w:tc>
        <w:tc>
          <w:tcPr>
            <w:tcW w:w="8395" w:type="dxa"/>
          </w:tcPr>
          <w:p w14:paraId="4700B6CB" w14:textId="77777777" w:rsidR="00350F42" w:rsidRDefault="00350F42" w:rsidP="00350F42">
            <w:pPr>
              <w:spacing w:after="120"/>
              <w:rPr>
                <w:rFonts w:eastAsiaTheme="minorEastAsia"/>
                <w:lang w:val="en-US" w:eastAsia="zh-CN"/>
              </w:rPr>
            </w:pPr>
          </w:p>
        </w:tc>
      </w:tr>
    </w:tbl>
    <w:p w14:paraId="5FD25E6E" w14:textId="77777777" w:rsidR="0061547C" w:rsidRPr="0061547C" w:rsidRDefault="0061547C" w:rsidP="0061547C">
      <w:pPr>
        <w:rPr>
          <w:lang w:val="en-US" w:eastAsia="zh-CN"/>
        </w:rPr>
      </w:pPr>
    </w:p>
    <w:p w14:paraId="1E36939C" w14:textId="77777777" w:rsidR="00B5661C" w:rsidRPr="00364E83" w:rsidRDefault="00B5661C" w:rsidP="00567C4C">
      <w:pPr>
        <w:pStyle w:val="Heading3"/>
      </w:pPr>
      <w:r w:rsidRPr="00364E83">
        <w:t>Sub-topic 3-3: RSTD reporting enhancement</w:t>
      </w:r>
    </w:p>
    <w:p w14:paraId="09D6DECD" w14:textId="77777777" w:rsidR="00F33EF8" w:rsidRDefault="00F33EF8" w:rsidP="00F33EF8">
      <w:pPr>
        <w:rPr>
          <w:b/>
          <w:u w:val="single"/>
          <w:lang w:eastAsia="ko-KR"/>
        </w:rPr>
      </w:pPr>
      <w:r w:rsidRPr="00094AB9">
        <w:rPr>
          <w:b/>
          <w:u w:val="single"/>
          <w:lang w:eastAsia="ko-KR"/>
        </w:rPr>
        <w:t>Issue 3-3-1: RSTD reporting enhancement</w:t>
      </w:r>
    </w:p>
    <w:p w14:paraId="3EA15690" w14:textId="77777777" w:rsidR="006F5D23" w:rsidRDefault="006F5D23" w:rsidP="006F5D23">
      <w:pPr>
        <w:pStyle w:val="BodyText"/>
        <w:numPr>
          <w:ilvl w:val="0"/>
          <w:numId w:val="51"/>
        </w:numPr>
        <w:rPr>
          <w:lang w:eastAsia="zh-CN"/>
        </w:rPr>
      </w:pPr>
      <w:r>
        <w:rPr>
          <w:lang w:eastAsia="zh-CN"/>
        </w:rPr>
        <w:t>Proposal 1:</w:t>
      </w:r>
    </w:p>
    <w:p w14:paraId="4E829DD7" w14:textId="77777777" w:rsidR="006F5D23" w:rsidRPr="00B03050" w:rsidRDefault="006F5D23" w:rsidP="006F5D23">
      <w:pPr>
        <w:pStyle w:val="BodyText"/>
        <w:numPr>
          <w:ilvl w:val="1"/>
          <w:numId w:val="51"/>
        </w:numPr>
        <w:rPr>
          <w:lang w:eastAsia="zh-CN"/>
        </w:rPr>
      </w:pPr>
      <w:r w:rsidRPr="00B03050">
        <w:rPr>
          <w:lang w:eastAsia="zh-CN"/>
        </w:rPr>
        <w:t>Ask RAN1/2 to update the RSTD reporting signaling in Rel-17 to allow UE reporting an RSTD reference resource for each PFL?</w:t>
      </w:r>
    </w:p>
    <w:p w14:paraId="03EE1E8C" w14:textId="77777777" w:rsidR="006F5D23" w:rsidRPr="00364E83" w:rsidRDefault="006F5D23" w:rsidP="006F5D23">
      <w:pPr>
        <w:pStyle w:val="ListParagraph"/>
        <w:numPr>
          <w:ilvl w:val="1"/>
          <w:numId w:val="1"/>
        </w:numPr>
        <w:overflowPunct/>
        <w:autoSpaceDE/>
        <w:autoSpaceDN/>
        <w:adjustRightInd/>
        <w:spacing w:after="120"/>
        <w:ind w:firstLineChars="0"/>
        <w:textAlignment w:val="auto"/>
        <w:rPr>
          <w:rFonts w:eastAsia="SimSun"/>
          <w:szCs w:val="24"/>
          <w:lang w:eastAsia="zh-CN"/>
        </w:rPr>
      </w:pPr>
      <w:r w:rsidRPr="00364E83">
        <w:rPr>
          <w:szCs w:val="24"/>
          <w:lang w:eastAsia="zh-CN"/>
        </w:rPr>
        <w:t>Option 1: HW</w:t>
      </w:r>
      <w:r>
        <w:rPr>
          <w:szCs w:val="24"/>
          <w:lang w:eastAsia="zh-CN"/>
        </w:rPr>
        <w:t>, CATT, Nokia</w:t>
      </w:r>
    </w:p>
    <w:p w14:paraId="61168160" w14:textId="77777777" w:rsidR="006F5D23" w:rsidRPr="00364E83" w:rsidRDefault="006F5D23" w:rsidP="006F5D23">
      <w:pPr>
        <w:pStyle w:val="ListParagraph"/>
        <w:numPr>
          <w:ilvl w:val="2"/>
          <w:numId w:val="1"/>
        </w:numPr>
        <w:overflowPunct/>
        <w:autoSpaceDE/>
        <w:autoSpaceDN/>
        <w:adjustRightInd/>
        <w:spacing w:after="120"/>
        <w:ind w:firstLineChars="0"/>
        <w:textAlignment w:val="auto"/>
        <w:rPr>
          <w:rFonts w:eastAsia="SimSun"/>
          <w:szCs w:val="24"/>
          <w:lang w:eastAsia="zh-CN"/>
        </w:rPr>
      </w:pPr>
      <w:r w:rsidRPr="00364E83">
        <w:rPr>
          <w:szCs w:val="24"/>
          <w:lang w:eastAsia="zh-CN"/>
        </w:rPr>
        <w:t>Yes</w:t>
      </w:r>
    </w:p>
    <w:p w14:paraId="376E39A2" w14:textId="77777777" w:rsidR="006F5D23" w:rsidRPr="00364E83" w:rsidRDefault="006F5D23" w:rsidP="006F5D23">
      <w:pPr>
        <w:pStyle w:val="ListParagraph"/>
        <w:numPr>
          <w:ilvl w:val="1"/>
          <w:numId w:val="1"/>
        </w:numPr>
        <w:overflowPunct/>
        <w:autoSpaceDE/>
        <w:autoSpaceDN/>
        <w:adjustRightInd/>
        <w:spacing w:after="120"/>
        <w:ind w:firstLineChars="0"/>
        <w:textAlignment w:val="auto"/>
        <w:rPr>
          <w:rFonts w:eastAsia="SimSun"/>
          <w:szCs w:val="24"/>
          <w:lang w:eastAsia="zh-CN"/>
        </w:rPr>
      </w:pPr>
      <w:r w:rsidRPr="00364E83">
        <w:rPr>
          <w:szCs w:val="24"/>
          <w:lang w:eastAsia="zh-CN"/>
        </w:rPr>
        <w:t>Option 2: OPPO</w:t>
      </w:r>
      <w:r>
        <w:rPr>
          <w:szCs w:val="24"/>
          <w:lang w:eastAsia="zh-CN"/>
        </w:rPr>
        <w:t>, E///, QC, Intel</w:t>
      </w:r>
    </w:p>
    <w:p w14:paraId="1AA5DC10" w14:textId="77777777" w:rsidR="006F5D23" w:rsidRPr="00724420" w:rsidRDefault="006F5D23" w:rsidP="006F5D23">
      <w:pPr>
        <w:pStyle w:val="ListParagraph"/>
        <w:numPr>
          <w:ilvl w:val="2"/>
          <w:numId w:val="1"/>
        </w:numPr>
        <w:overflowPunct/>
        <w:autoSpaceDE/>
        <w:autoSpaceDN/>
        <w:adjustRightInd/>
        <w:spacing w:after="120"/>
        <w:ind w:firstLineChars="0"/>
        <w:textAlignment w:val="auto"/>
        <w:rPr>
          <w:rFonts w:eastAsia="SimSun"/>
          <w:szCs w:val="24"/>
          <w:lang w:eastAsia="zh-CN"/>
        </w:rPr>
      </w:pPr>
      <w:r w:rsidRPr="00364E83">
        <w:rPr>
          <w:szCs w:val="24"/>
          <w:lang w:eastAsia="zh-CN"/>
        </w:rPr>
        <w:t>No</w:t>
      </w:r>
    </w:p>
    <w:p w14:paraId="67F80DFA" w14:textId="77777777" w:rsidR="006F5D23" w:rsidRPr="00364E83" w:rsidRDefault="006F5D23" w:rsidP="006F5D23">
      <w:pPr>
        <w:pStyle w:val="BodyText"/>
        <w:numPr>
          <w:ilvl w:val="0"/>
          <w:numId w:val="52"/>
        </w:numPr>
        <w:rPr>
          <w:lang w:eastAsia="zh-CN"/>
        </w:rPr>
      </w:pPr>
      <w:r w:rsidRPr="00364E83">
        <w:rPr>
          <w:lang w:eastAsia="zh-CN"/>
        </w:rPr>
        <w:t>Proposal 2: Nokia</w:t>
      </w:r>
    </w:p>
    <w:p w14:paraId="323D2A8E" w14:textId="77777777" w:rsidR="006F5D23" w:rsidRPr="00724420" w:rsidRDefault="006F5D23" w:rsidP="006F5D23">
      <w:pPr>
        <w:pStyle w:val="ListParagraph"/>
        <w:numPr>
          <w:ilvl w:val="0"/>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Partial measurement report can help to reduce the latency. RAN4 further works on how to make partial measurement report and its requirement depending on PFL or MG configuration etc</w:t>
      </w:r>
    </w:p>
    <w:p w14:paraId="7EFC0590" w14:textId="7B0AE1AD" w:rsidR="00A11CB5" w:rsidRPr="006F5D23" w:rsidRDefault="00A11CB5" w:rsidP="00307E51">
      <w:pPr>
        <w:rPr>
          <w:i/>
          <w:lang w:eastAsia="zh-CN"/>
        </w:rPr>
      </w:pPr>
    </w:p>
    <w:tbl>
      <w:tblPr>
        <w:tblStyle w:val="TableGrid"/>
        <w:tblW w:w="0" w:type="auto"/>
        <w:tblLook w:val="04A0" w:firstRow="1" w:lastRow="0" w:firstColumn="1" w:lastColumn="0" w:noHBand="0" w:noVBand="1"/>
      </w:tblPr>
      <w:tblGrid>
        <w:gridCol w:w="1236"/>
        <w:gridCol w:w="8395"/>
      </w:tblGrid>
      <w:tr w:rsidR="00B5661C" w:rsidRPr="00364E83" w14:paraId="2921E0C2" w14:textId="77777777" w:rsidTr="00287451">
        <w:tc>
          <w:tcPr>
            <w:tcW w:w="1236" w:type="dxa"/>
          </w:tcPr>
          <w:p w14:paraId="3E8D6E90" w14:textId="77777777" w:rsidR="00B5661C" w:rsidRPr="00364E83" w:rsidRDefault="00B5661C" w:rsidP="00287451">
            <w:pPr>
              <w:spacing w:after="120"/>
              <w:rPr>
                <w:rFonts w:eastAsiaTheme="minorEastAsia"/>
                <w:b/>
                <w:bCs/>
                <w:lang w:val="en-US" w:eastAsia="zh-CN"/>
              </w:rPr>
            </w:pPr>
            <w:r w:rsidRPr="00364E83">
              <w:rPr>
                <w:rFonts w:eastAsiaTheme="minorEastAsia"/>
                <w:b/>
                <w:bCs/>
                <w:lang w:val="en-US" w:eastAsia="zh-CN"/>
              </w:rPr>
              <w:t>Company</w:t>
            </w:r>
          </w:p>
        </w:tc>
        <w:tc>
          <w:tcPr>
            <w:tcW w:w="8395" w:type="dxa"/>
          </w:tcPr>
          <w:p w14:paraId="52D74FEC" w14:textId="77777777" w:rsidR="00B5661C" w:rsidRPr="00364E83" w:rsidRDefault="00B5661C" w:rsidP="00287451">
            <w:pPr>
              <w:spacing w:after="120"/>
              <w:rPr>
                <w:rFonts w:eastAsiaTheme="minorEastAsia"/>
                <w:b/>
                <w:bCs/>
                <w:lang w:val="en-US" w:eastAsia="zh-CN"/>
              </w:rPr>
            </w:pPr>
            <w:r w:rsidRPr="00364E83">
              <w:rPr>
                <w:rFonts w:eastAsiaTheme="minorEastAsia"/>
                <w:b/>
                <w:bCs/>
                <w:lang w:val="en-US" w:eastAsia="zh-CN"/>
              </w:rPr>
              <w:t>Comments</w:t>
            </w:r>
          </w:p>
        </w:tc>
      </w:tr>
      <w:tr w:rsidR="00E52B95" w:rsidRPr="00364E83" w14:paraId="2E359DE9" w14:textId="77777777" w:rsidTr="00287451">
        <w:tc>
          <w:tcPr>
            <w:tcW w:w="1236" w:type="dxa"/>
          </w:tcPr>
          <w:p w14:paraId="13B84C05" w14:textId="6FD81317" w:rsidR="00E52B95" w:rsidRPr="00364E83" w:rsidRDefault="00E52B95" w:rsidP="00E52B95">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4F61409B" w14:textId="77777777" w:rsidR="00E52B95" w:rsidRDefault="00E52B95" w:rsidP="00E52B95">
            <w:pPr>
              <w:spacing w:after="120"/>
              <w:rPr>
                <w:rFonts w:eastAsiaTheme="minorEastAsia"/>
                <w:lang w:val="en-US" w:eastAsia="zh-CN"/>
              </w:rPr>
            </w:pPr>
            <w:r>
              <w:rPr>
                <w:rFonts w:eastAsiaTheme="minorEastAsia"/>
                <w:lang w:val="en-US" w:eastAsia="zh-CN"/>
              </w:rPr>
              <w:t>Option 1.</w:t>
            </w:r>
          </w:p>
          <w:p w14:paraId="2049119E" w14:textId="60F85FD6" w:rsidR="00E52B95" w:rsidRPr="00364E83" w:rsidRDefault="00E52B95" w:rsidP="00E52B95">
            <w:pPr>
              <w:spacing w:after="120"/>
              <w:rPr>
                <w:rFonts w:eastAsiaTheme="minorEastAsia"/>
                <w:lang w:val="en-US" w:eastAsia="zh-CN"/>
              </w:rPr>
            </w:pPr>
            <w:r>
              <w:rPr>
                <w:rFonts w:eastAsiaTheme="minorEastAsia"/>
                <w:lang w:val="en-US" w:eastAsia="zh-CN"/>
              </w:rPr>
              <w:t>It is noted that the impact is mainly on RAN2, and the WI is still open in RAN2, so we think it should be still feasible to do this in Rel-17.</w:t>
            </w:r>
          </w:p>
        </w:tc>
      </w:tr>
      <w:tr w:rsidR="00E52B95" w:rsidRPr="00364E83" w14:paraId="457B0C5E" w14:textId="77777777" w:rsidTr="00287451">
        <w:tc>
          <w:tcPr>
            <w:tcW w:w="1236" w:type="dxa"/>
          </w:tcPr>
          <w:p w14:paraId="59F7C05F" w14:textId="68A2BB33" w:rsidR="00E52B95" w:rsidRPr="00364E83" w:rsidRDefault="00E61DCF" w:rsidP="00E52B95">
            <w:pPr>
              <w:spacing w:after="120"/>
              <w:rPr>
                <w:rFonts w:eastAsiaTheme="minorEastAsia"/>
                <w:lang w:val="en-US" w:eastAsia="zh-CN"/>
              </w:rPr>
            </w:pPr>
            <w:r>
              <w:rPr>
                <w:rFonts w:eastAsiaTheme="minorEastAsia"/>
                <w:lang w:val="en-US" w:eastAsia="zh-CN"/>
              </w:rPr>
              <w:t>Ericsson</w:t>
            </w:r>
          </w:p>
        </w:tc>
        <w:tc>
          <w:tcPr>
            <w:tcW w:w="8395" w:type="dxa"/>
          </w:tcPr>
          <w:p w14:paraId="109BD65B" w14:textId="090DB82F" w:rsidR="00E52B95" w:rsidRPr="00364E83" w:rsidRDefault="00F33C1B" w:rsidP="00E52B95">
            <w:pPr>
              <w:spacing w:after="120"/>
              <w:rPr>
                <w:rFonts w:eastAsiaTheme="minorEastAsia"/>
                <w:lang w:val="en-US" w:eastAsia="zh-CN"/>
              </w:rPr>
            </w:pPr>
            <w:r>
              <w:rPr>
                <w:rFonts w:eastAsiaTheme="minorEastAsia"/>
                <w:lang w:val="en-US" w:eastAsia="zh-CN"/>
              </w:rPr>
              <w:t>We support o</w:t>
            </w:r>
            <w:r w:rsidR="00E61DCF">
              <w:rPr>
                <w:rFonts w:eastAsiaTheme="minorEastAsia"/>
                <w:lang w:val="en-US" w:eastAsia="zh-CN"/>
              </w:rPr>
              <w:t>ption 2</w:t>
            </w:r>
            <w:r>
              <w:rPr>
                <w:rFonts w:eastAsiaTheme="minorEastAsia"/>
                <w:lang w:val="en-US" w:eastAsia="zh-CN"/>
              </w:rPr>
              <w:t xml:space="preserve"> in proposal 1</w:t>
            </w:r>
            <w:r w:rsidR="00E61DCF">
              <w:rPr>
                <w:rFonts w:eastAsiaTheme="minorEastAsia"/>
                <w:lang w:val="en-US" w:eastAsia="zh-CN"/>
              </w:rPr>
              <w:t>.</w:t>
            </w:r>
          </w:p>
        </w:tc>
      </w:tr>
      <w:tr w:rsidR="00E52B95" w:rsidRPr="00364E83" w14:paraId="4B0C842D" w14:textId="77777777" w:rsidTr="00287451">
        <w:tc>
          <w:tcPr>
            <w:tcW w:w="1236" w:type="dxa"/>
          </w:tcPr>
          <w:p w14:paraId="1C964B8A" w14:textId="68793692" w:rsidR="00E52B95" w:rsidRPr="00364E83" w:rsidRDefault="005F2B4F" w:rsidP="00E52B95">
            <w:pPr>
              <w:spacing w:after="120"/>
              <w:rPr>
                <w:rFonts w:eastAsiaTheme="minorEastAsia"/>
                <w:lang w:val="en-US" w:eastAsia="zh-CN"/>
              </w:rPr>
            </w:pPr>
            <w:r>
              <w:rPr>
                <w:rFonts w:eastAsiaTheme="minorEastAsia"/>
                <w:lang w:val="en-US" w:eastAsia="zh-CN"/>
              </w:rPr>
              <w:t>Qualcomm</w:t>
            </w:r>
          </w:p>
        </w:tc>
        <w:tc>
          <w:tcPr>
            <w:tcW w:w="8395" w:type="dxa"/>
          </w:tcPr>
          <w:p w14:paraId="4CDCBB5C" w14:textId="4B85300C" w:rsidR="00E52B95" w:rsidRPr="00364E83" w:rsidRDefault="002D0FA4" w:rsidP="00E52B95">
            <w:pPr>
              <w:spacing w:after="120"/>
              <w:rPr>
                <w:rFonts w:eastAsiaTheme="minorEastAsia"/>
                <w:lang w:val="en-US" w:eastAsia="zh-CN"/>
              </w:rPr>
            </w:pPr>
            <w:r>
              <w:rPr>
                <w:rFonts w:eastAsiaTheme="minorEastAsia"/>
                <w:lang w:val="en-US" w:eastAsia="zh-CN"/>
              </w:rPr>
              <w:t>It seems that proposal 1 would have impact on</w:t>
            </w:r>
            <w:r w:rsidR="002F7B50">
              <w:rPr>
                <w:rFonts w:eastAsiaTheme="minorEastAsia"/>
                <w:lang w:val="en-US" w:eastAsia="zh-CN"/>
              </w:rPr>
              <w:t xml:space="preserve"> both</w:t>
            </w:r>
            <w:r>
              <w:rPr>
                <w:rFonts w:eastAsiaTheme="minorEastAsia"/>
                <w:lang w:val="en-US" w:eastAsia="zh-CN"/>
              </w:rPr>
              <w:t xml:space="preserve"> RAN1 </w:t>
            </w:r>
            <w:r w:rsidR="002F7B50">
              <w:rPr>
                <w:rFonts w:eastAsiaTheme="minorEastAsia"/>
                <w:lang w:val="en-US" w:eastAsia="zh-CN"/>
              </w:rPr>
              <w:t>and RAN2</w:t>
            </w:r>
            <w:r>
              <w:rPr>
                <w:rFonts w:eastAsiaTheme="minorEastAsia"/>
                <w:lang w:val="en-US" w:eastAsia="zh-CN"/>
              </w:rPr>
              <w:t xml:space="preserve">. It </w:t>
            </w:r>
            <w:r w:rsidR="002F7B50">
              <w:rPr>
                <w:rFonts w:eastAsiaTheme="minorEastAsia"/>
                <w:lang w:val="en-US" w:eastAsia="zh-CN"/>
              </w:rPr>
              <w:t>may be too late to make this change in Rel-17.</w:t>
            </w:r>
          </w:p>
        </w:tc>
      </w:tr>
      <w:tr w:rsidR="00E52B95" w:rsidRPr="00364E83" w14:paraId="64DE88C9" w14:textId="77777777" w:rsidTr="00287451">
        <w:tc>
          <w:tcPr>
            <w:tcW w:w="1236" w:type="dxa"/>
          </w:tcPr>
          <w:p w14:paraId="3A377E53" w14:textId="3BF91EF0" w:rsidR="00E52B95" w:rsidRPr="00364E83" w:rsidRDefault="00932967" w:rsidP="00E52B95">
            <w:pPr>
              <w:spacing w:after="120"/>
              <w:rPr>
                <w:rFonts w:eastAsiaTheme="minorEastAsia"/>
                <w:lang w:val="en-US" w:eastAsia="zh-CN"/>
              </w:rPr>
            </w:pPr>
            <w:r>
              <w:rPr>
                <w:rFonts w:eastAsiaTheme="minorEastAsia"/>
                <w:lang w:val="en-US" w:eastAsia="zh-CN"/>
              </w:rPr>
              <w:t>Intel</w:t>
            </w:r>
          </w:p>
        </w:tc>
        <w:tc>
          <w:tcPr>
            <w:tcW w:w="8395" w:type="dxa"/>
          </w:tcPr>
          <w:p w14:paraId="7DF61708" w14:textId="22620BEC" w:rsidR="00E52B95" w:rsidRPr="00364E83" w:rsidRDefault="005C055D" w:rsidP="00E52B95">
            <w:pPr>
              <w:spacing w:after="120"/>
              <w:rPr>
                <w:rFonts w:eastAsiaTheme="minorEastAsia"/>
                <w:lang w:val="en-US" w:eastAsia="zh-CN"/>
              </w:rPr>
            </w:pPr>
            <w:r>
              <w:rPr>
                <w:rFonts w:eastAsiaTheme="minorEastAsia"/>
                <w:lang w:val="en-US" w:eastAsia="zh-CN"/>
              </w:rPr>
              <w:t>Option 1</w:t>
            </w:r>
          </w:p>
        </w:tc>
      </w:tr>
      <w:tr w:rsidR="00E52B95" w:rsidRPr="00364E83" w14:paraId="3475A3C0" w14:textId="77777777" w:rsidTr="00287451">
        <w:tc>
          <w:tcPr>
            <w:tcW w:w="1236" w:type="dxa"/>
          </w:tcPr>
          <w:p w14:paraId="48328307" w14:textId="57775A43" w:rsidR="00E52B95" w:rsidRPr="00364E83" w:rsidRDefault="00E70245" w:rsidP="00E52B95">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54D96E9F" w14:textId="0E91C9C5" w:rsidR="00E52B95" w:rsidRPr="00364E83" w:rsidRDefault="00E70245" w:rsidP="00E52B95">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2</w:t>
            </w:r>
          </w:p>
        </w:tc>
      </w:tr>
      <w:tr w:rsidR="00350F42" w:rsidRPr="00364E83" w14:paraId="5AD05E03" w14:textId="77777777" w:rsidTr="00287451">
        <w:tc>
          <w:tcPr>
            <w:tcW w:w="1236" w:type="dxa"/>
          </w:tcPr>
          <w:p w14:paraId="2017DC5C" w14:textId="5F158E0A" w:rsidR="00350F42" w:rsidRPr="00364E83" w:rsidRDefault="00350F42" w:rsidP="00350F42">
            <w:pPr>
              <w:spacing w:after="120"/>
              <w:rPr>
                <w:rFonts w:eastAsiaTheme="minorEastAsia"/>
                <w:lang w:val="en-US" w:eastAsia="zh-CN"/>
              </w:rPr>
            </w:pPr>
            <w:r>
              <w:rPr>
                <w:rFonts w:eastAsiaTheme="minorEastAsia"/>
                <w:lang w:val="en-US" w:eastAsia="zh-CN"/>
              </w:rPr>
              <w:t>Nokia</w:t>
            </w:r>
          </w:p>
        </w:tc>
        <w:tc>
          <w:tcPr>
            <w:tcW w:w="8395" w:type="dxa"/>
          </w:tcPr>
          <w:p w14:paraId="4E6D8692" w14:textId="48DC8C90" w:rsidR="00350F42" w:rsidRPr="00364E83" w:rsidRDefault="00350F42" w:rsidP="00350F42">
            <w:pPr>
              <w:spacing w:after="120"/>
              <w:rPr>
                <w:rFonts w:eastAsiaTheme="minorEastAsia"/>
                <w:lang w:val="en-US" w:eastAsia="zh-CN"/>
              </w:rPr>
            </w:pPr>
            <w:r>
              <w:rPr>
                <w:rFonts w:eastAsiaTheme="minorEastAsia"/>
                <w:lang w:val="en-US" w:eastAsia="zh-CN"/>
              </w:rPr>
              <w:t>We are fine with Option-1 in proposal-1.</w:t>
            </w:r>
          </w:p>
        </w:tc>
      </w:tr>
      <w:tr w:rsidR="00DC7D3C" w:rsidRPr="00364E83" w14:paraId="0D68A299" w14:textId="77777777" w:rsidTr="00287451">
        <w:tc>
          <w:tcPr>
            <w:tcW w:w="1236" w:type="dxa"/>
          </w:tcPr>
          <w:p w14:paraId="06B3842B" w14:textId="290EBF30" w:rsidR="00DC7D3C" w:rsidRDefault="00DC7D3C" w:rsidP="00350F42">
            <w:pPr>
              <w:spacing w:after="120"/>
              <w:rPr>
                <w:rFonts w:eastAsiaTheme="minorEastAsia"/>
                <w:lang w:val="en-US" w:eastAsia="zh-CN"/>
              </w:rPr>
            </w:pPr>
            <w:r>
              <w:rPr>
                <w:rFonts w:eastAsiaTheme="minorEastAsia" w:hint="eastAsia"/>
                <w:lang w:val="en-US" w:eastAsia="zh-CN"/>
              </w:rPr>
              <w:t>CATT</w:t>
            </w:r>
          </w:p>
        </w:tc>
        <w:tc>
          <w:tcPr>
            <w:tcW w:w="8395" w:type="dxa"/>
          </w:tcPr>
          <w:p w14:paraId="2FE20864" w14:textId="35C94E6F" w:rsidR="00DC7D3C" w:rsidRDefault="00DC7D3C" w:rsidP="00350F42">
            <w:pPr>
              <w:spacing w:after="120"/>
              <w:rPr>
                <w:rFonts w:eastAsiaTheme="minorEastAsia"/>
                <w:lang w:val="en-US" w:eastAsia="zh-CN"/>
              </w:rPr>
            </w:pPr>
            <w:r>
              <w:rPr>
                <w:rFonts w:eastAsiaTheme="minorEastAsia"/>
                <w:lang w:val="en-US" w:eastAsia="zh-CN"/>
              </w:rPr>
              <w:t>T</w:t>
            </w:r>
            <w:r>
              <w:rPr>
                <w:rFonts w:eastAsiaTheme="minorEastAsia" w:hint="eastAsia"/>
                <w:lang w:val="en-US" w:eastAsia="zh-CN"/>
              </w:rPr>
              <w:t>he question for option 1 in 1</w:t>
            </w:r>
            <w:r w:rsidRPr="00DC10EE">
              <w:rPr>
                <w:rFonts w:eastAsiaTheme="minorEastAsia"/>
                <w:vertAlign w:val="superscript"/>
                <w:lang w:val="en-US" w:eastAsia="zh-CN"/>
              </w:rPr>
              <w:t>st</w:t>
            </w:r>
            <w:r>
              <w:rPr>
                <w:rFonts w:eastAsiaTheme="minorEastAsia" w:hint="eastAsia"/>
                <w:lang w:val="en-US" w:eastAsia="zh-CN"/>
              </w:rPr>
              <w:t xml:space="preserve"> round was not resolved: Does it mean the RSTD measurement only apply when the reference and neighbor resources are on the same PFL? </w:t>
            </w:r>
          </w:p>
        </w:tc>
      </w:tr>
      <w:tr w:rsidR="00DC7D3C" w:rsidRPr="00364E83" w14:paraId="71883FD2" w14:textId="77777777" w:rsidTr="00287451">
        <w:tc>
          <w:tcPr>
            <w:tcW w:w="1236" w:type="dxa"/>
          </w:tcPr>
          <w:p w14:paraId="023278E4" w14:textId="77777777" w:rsidR="00DC7D3C" w:rsidRDefault="00DC7D3C" w:rsidP="00350F42">
            <w:pPr>
              <w:spacing w:after="120"/>
              <w:rPr>
                <w:rFonts w:eastAsiaTheme="minorEastAsia"/>
                <w:lang w:val="en-US" w:eastAsia="zh-CN"/>
              </w:rPr>
            </w:pPr>
          </w:p>
        </w:tc>
        <w:tc>
          <w:tcPr>
            <w:tcW w:w="8395" w:type="dxa"/>
          </w:tcPr>
          <w:p w14:paraId="655463DF" w14:textId="77777777" w:rsidR="00DC7D3C" w:rsidRDefault="00DC7D3C" w:rsidP="00350F42">
            <w:pPr>
              <w:spacing w:after="120"/>
              <w:rPr>
                <w:rFonts w:eastAsiaTheme="minorEastAsia"/>
                <w:lang w:val="en-US" w:eastAsia="zh-CN"/>
              </w:rPr>
            </w:pPr>
          </w:p>
        </w:tc>
      </w:tr>
    </w:tbl>
    <w:p w14:paraId="6B8092D2" w14:textId="77777777" w:rsidR="00B5661C" w:rsidRPr="00364E83" w:rsidRDefault="00B5661C" w:rsidP="00307E51">
      <w:pPr>
        <w:rPr>
          <w:i/>
          <w:lang w:val="en-US" w:eastAsia="zh-CN"/>
        </w:rPr>
      </w:pPr>
    </w:p>
    <w:p w14:paraId="19C04643" w14:textId="76C28890" w:rsidR="00A11CB5" w:rsidRPr="00364E83" w:rsidRDefault="00A11CB5" w:rsidP="00A11CB5">
      <w:pPr>
        <w:pStyle w:val="Heading1"/>
        <w:rPr>
          <w:lang w:val="en-US" w:eastAsia="ja-JP"/>
        </w:rPr>
      </w:pPr>
      <w:r w:rsidRPr="00364E83">
        <w:rPr>
          <w:lang w:val="en-US" w:eastAsia="ja-JP"/>
        </w:rPr>
        <w:t xml:space="preserve">Topic #4: </w:t>
      </w:r>
      <w:r w:rsidR="00E713B2" w:rsidRPr="00364E83">
        <w:rPr>
          <w:lang w:val="en-US" w:eastAsia="zh-CN"/>
        </w:rPr>
        <w:t>Work Split and Big CR Skeleton</w:t>
      </w:r>
    </w:p>
    <w:p w14:paraId="00543F73" w14:textId="77777777" w:rsidR="00A11CB5" w:rsidRPr="00364E83" w:rsidRDefault="00A11CB5" w:rsidP="00567C4C">
      <w:pPr>
        <w:pStyle w:val="Heading2"/>
      </w:pPr>
      <w:r w:rsidRPr="00364E83">
        <w:rPr>
          <w:rFonts w:hint="eastAsia"/>
        </w:rPr>
        <w:t>Companies</w:t>
      </w:r>
      <w:r w:rsidRPr="00364E83">
        <w:t>’ contributions summary</w:t>
      </w:r>
    </w:p>
    <w:tbl>
      <w:tblPr>
        <w:tblStyle w:val="TableGrid"/>
        <w:tblW w:w="0" w:type="auto"/>
        <w:tblLayout w:type="fixed"/>
        <w:tblLook w:val="04A0" w:firstRow="1" w:lastRow="0" w:firstColumn="1" w:lastColumn="0" w:noHBand="0" w:noVBand="1"/>
      </w:tblPr>
      <w:tblGrid>
        <w:gridCol w:w="1129"/>
        <w:gridCol w:w="1276"/>
        <w:gridCol w:w="7226"/>
      </w:tblGrid>
      <w:tr w:rsidR="00A11CB5" w:rsidRPr="00364E83" w14:paraId="08117D2D" w14:textId="77777777" w:rsidTr="006D0C82">
        <w:trPr>
          <w:trHeight w:val="443"/>
        </w:trPr>
        <w:tc>
          <w:tcPr>
            <w:tcW w:w="1129" w:type="dxa"/>
            <w:vAlign w:val="center"/>
          </w:tcPr>
          <w:p w14:paraId="3B12E0B7" w14:textId="77777777" w:rsidR="00A11CB5" w:rsidRPr="00364E83" w:rsidRDefault="00A11CB5" w:rsidP="006D0C82">
            <w:pPr>
              <w:spacing w:before="120" w:after="0"/>
              <w:rPr>
                <w:b/>
                <w:bCs/>
                <w:sz w:val="16"/>
                <w:szCs w:val="16"/>
              </w:rPr>
            </w:pPr>
            <w:r w:rsidRPr="00364E83">
              <w:rPr>
                <w:b/>
                <w:bCs/>
                <w:sz w:val="16"/>
                <w:szCs w:val="16"/>
              </w:rPr>
              <w:t>T-doc number</w:t>
            </w:r>
          </w:p>
        </w:tc>
        <w:tc>
          <w:tcPr>
            <w:tcW w:w="1276" w:type="dxa"/>
            <w:vAlign w:val="center"/>
          </w:tcPr>
          <w:p w14:paraId="5E43A053" w14:textId="77777777" w:rsidR="00A11CB5" w:rsidRPr="00364E83" w:rsidRDefault="00A11CB5" w:rsidP="006D0C82">
            <w:pPr>
              <w:spacing w:before="120" w:after="0"/>
              <w:rPr>
                <w:b/>
                <w:bCs/>
                <w:sz w:val="16"/>
                <w:szCs w:val="16"/>
              </w:rPr>
            </w:pPr>
            <w:r w:rsidRPr="00364E83">
              <w:rPr>
                <w:b/>
                <w:bCs/>
                <w:sz w:val="16"/>
                <w:szCs w:val="16"/>
              </w:rPr>
              <w:t>Company</w:t>
            </w:r>
          </w:p>
        </w:tc>
        <w:tc>
          <w:tcPr>
            <w:tcW w:w="7226" w:type="dxa"/>
            <w:vAlign w:val="center"/>
          </w:tcPr>
          <w:p w14:paraId="636A8231" w14:textId="77777777" w:rsidR="00A11CB5" w:rsidRPr="00364E83" w:rsidRDefault="00A11CB5" w:rsidP="006D0C82">
            <w:pPr>
              <w:spacing w:before="120" w:after="0"/>
              <w:rPr>
                <w:b/>
                <w:bCs/>
                <w:sz w:val="16"/>
                <w:szCs w:val="16"/>
              </w:rPr>
            </w:pPr>
            <w:r w:rsidRPr="00364E83">
              <w:rPr>
                <w:b/>
                <w:bCs/>
                <w:sz w:val="16"/>
                <w:szCs w:val="16"/>
              </w:rPr>
              <w:t>Proposals / Observations</w:t>
            </w:r>
          </w:p>
        </w:tc>
      </w:tr>
      <w:tr w:rsidR="00751121" w:rsidRPr="00364E83" w14:paraId="6E6107EE" w14:textId="77777777" w:rsidTr="006D0C82">
        <w:trPr>
          <w:trHeight w:val="443"/>
        </w:trPr>
        <w:tc>
          <w:tcPr>
            <w:tcW w:w="1129" w:type="dxa"/>
            <w:shd w:val="clear" w:color="auto" w:fill="auto"/>
          </w:tcPr>
          <w:p w14:paraId="21FBE5FD" w14:textId="1713441F" w:rsidR="00751121" w:rsidRPr="00364E83" w:rsidRDefault="00FE2E6D" w:rsidP="00751121">
            <w:pPr>
              <w:spacing w:after="120"/>
              <w:rPr>
                <w:sz w:val="16"/>
                <w:szCs w:val="16"/>
              </w:rPr>
            </w:pPr>
            <w:hyperlink r:id="rId49" w:history="1">
              <w:r w:rsidR="00751121" w:rsidRPr="00364E83">
                <w:rPr>
                  <w:rStyle w:val="Hyperlink"/>
                  <w:b/>
                  <w:bCs/>
                  <w:sz w:val="16"/>
                  <w:szCs w:val="16"/>
                </w:rPr>
                <w:t>R4-2202015</w:t>
              </w:r>
            </w:hyperlink>
          </w:p>
        </w:tc>
        <w:tc>
          <w:tcPr>
            <w:tcW w:w="1276" w:type="dxa"/>
          </w:tcPr>
          <w:p w14:paraId="57B2EF0E" w14:textId="0FE64F14" w:rsidR="00751121" w:rsidRPr="00364E83" w:rsidRDefault="00751121" w:rsidP="00751121">
            <w:pPr>
              <w:spacing w:after="120"/>
              <w:rPr>
                <w:sz w:val="16"/>
                <w:szCs w:val="16"/>
              </w:rPr>
            </w:pPr>
            <w:r w:rsidRPr="00364E83">
              <w:rPr>
                <w:sz w:val="16"/>
                <w:szCs w:val="16"/>
              </w:rPr>
              <w:t>Ericsson</w:t>
            </w:r>
          </w:p>
        </w:tc>
        <w:tc>
          <w:tcPr>
            <w:tcW w:w="7226" w:type="dxa"/>
          </w:tcPr>
          <w:p w14:paraId="1FDEEA01" w14:textId="77777777" w:rsidR="00751121" w:rsidRPr="00364E83" w:rsidRDefault="00751121" w:rsidP="00B51C18">
            <w:pPr>
              <w:pStyle w:val="ListParagraph"/>
              <w:numPr>
                <w:ilvl w:val="0"/>
                <w:numId w:val="12"/>
              </w:numPr>
              <w:spacing w:after="120"/>
              <w:ind w:firstLineChars="0"/>
              <w:jc w:val="both"/>
              <w:rPr>
                <w:rFonts w:eastAsia="Yu Mincho"/>
                <w:sz w:val="16"/>
                <w:szCs w:val="16"/>
                <w:lang w:eastAsia="zh-CN"/>
              </w:rPr>
            </w:pPr>
            <w:r w:rsidRPr="00364E83">
              <w:rPr>
                <w:rFonts w:eastAsia="Yu Mincho"/>
                <w:sz w:val="16"/>
                <w:szCs w:val="16"/>
                <w:lang w:eastAsia="zh-CN"/>
              </w:rPr>
              <w:t>Work split on RRM core requirements for pos</w:t>
            </w:r>
            <w:r w:rsidR="007A1FE4" w:rsidRPr="00364E83">
              <w:rPr>
                <w:rFonts w:eastAsia="Yu Mincho"/>
                <w:sz w:val="16"/>
                <w:szCs w:val="16"/>
                <w:lang w:eastAsia="zh-CN"/>
              </w:rPr>
              <w:t>itioning for following main areas:</w:t>
            </w:r>
          </w:p>
          <w:p w14:paraId="259043C2" w14:textId="0732E909" w:rsidR="007A1FE4" w:rsidRPr="00364E83" w:rsidRDefault="007A1FE4" w:rsidP="00B51C18">
            <w:pPr>
              <w:pStyle w:val="BodyText"/>
              <w:numPr>
                <w:ilvl w:val="1"/>
                <w:numId w:val="12"/>
              </w:numPr>
              <w:spacing w:after="0"/>
              <w:ind w:left="1077" w:hanging="357"/>
              <w:rPr>
                <w:sz w:val="16"/>
                <w:szCs w:val="16"/>
                <w:lang w:eastAsia="zh-CN"/>
              </w:rPr>
            </w:pPr>
            <w:r w:rsidRPr="00364E83">
              <w:rPr>
                <w:sz w:val="16"/>
                <w:szCs w:val="16"/>
                <w:lang w:eastAsia="zh-CN"/>
              </w:rPr>
              <w:t>Latency reduction (PRS requirements for reduced number of samples)</w:t>
            </w:r>
          </w:p>
          <w:p w14:paraId="2A8442CB" w14:textId="16778A43" w:rsidR="007A1FE4" w:rsidRPr="00364E83" w:rsidRDefault="007A1FE4" w:rsidP="00B51C18">
            <w:pPr>
              <w:pStyle w:val="BodyText"/>
              <w:numPr>
                <w:ilvl w:val="1"/>
                <w:numId w:val="12"/>
              </w:numPr>
              <w:spacing w:after="0"/>
              <w:ind w:left="1077" w:hanging="357"/>
              <w:rPr>
                <w:sz w:val="16"/>
                <w:szCs w:val="16"/>
                <w:lang w:eastAsia="zh-CN"/>
              </w:rPr>
            </w:pPr>
            <w:r w:rsidRPr="00364E83">
              <w:rPr>
                <w:sz w:val="16"/>
                <w:szCs w:val="16"/>
                <w:lang w:eastAsia="zh-CN"/>
              </w:rPr>
              <w:t>PRS-RSRPP measurement requirements</w:t>
            </w:r>
          </w:p>
          <w:p w14:paraId="2F032D01" w14:textId="7FAAAA8B" w:rsidR="007A1FE4" w:rsidRPr="00364E83" w:rsidRDefault="007A1FE4" w:rsidP="00B51C18">
            <w:pPr>
              <w:pStyle w:val="BodyText"/>
              <w:numPr>
                <w:ilvl w:val="1"/>
                <w:numId w:val="12"/>
              </w:numPr>
              <w:spacing w:after="0"/>
              <w:ind w:left="1077" w:hanging="357"/>
              <w:rPr>
                <w:sz w:val="16"/>
                <w:szCs w:val="16"/>
                <w:lang w:eastAsia="zh-CN"/>
              </w:rPr>
            </w:pPr>
            <w:r w:rsidRPr="00364E83">
              <w:rPr>
                <w:sz w:val="16"/>
                <w:szCs w:val="16"/>
                <w:lang w:eastAsia="zh-CN"/>
              </w:rPr>
              <w:t>PRS measurement requirements in RRC_INACTIVE state</w:t>
            </w:r>
          </w:p>
          <w:p w14:paraId="27E24F3D" w14:textId="1ADDCD47" w:rsidR="007A1FE4" w:rsidRPr="00364E83" w:rsidRDefault="007A1FE4" w:rsidP="00B51C18">
            <w:pPr>
              <w:pStyle w:val="BodyText"/>
              <w:numPr>
                <w:ilvl w:val="1"/>
                <w:numId w:val="12"/>
              </w:numPr>
              <w:spacing w:after="0"/>
              <w:ind w:left="1077" w:hanging="357"/>
              <w:rPr>
                <w:sz w:val="16"/>
                <w:szCs w:val="16"/>
                <w:lang w:eastAsia="zh-CN"/>
              </w:rPr>
            </w:pPr>
            <w:r w:rsidRPr="00364E83">
              <w:rPr>
                <w:sz w:val="16"/>
                <w:szCs w:val="16"/>
                <w:lang w:eastAsia="zh-CN"/>
              </w:rPr>
              <w:t>PRS measurement requirements without gaps</w:t>
            </w:r>
          </w:p>
          <w:p w14:paraId="3006A2C4" w14:textId="110FA1C6" w:rsidR="007A1FE4" w:rsidRPr="00364E83" w:rsidRDefault="007A1FE4" w:rsidP="00B51C18">
            <w:pPr>
              <w:pStyle w:val="BodyText"/>
              <w:numPr>
                <w:ilvl w:val="1"/>
                <w:numId w:val="12"/>
              </w:numPr>
              <w:spacing w:after="0"/>
              <w:ind w:left="1077" w:hanging="357"/>
              <w:rPr>
                <w:sz w:val="16"/>
                <w:szCs w:val="16"/>
                <w:lang w:eastAsia="zh-CN"/>
              </w:rPr>
            </w:pPr>
            <w:r w:rsidRPr="00364E83">
              <w:rPr>
                <w:sz w:val="16"/>
                <w:szCs w:val="16"/>
                <w:lang w:eastAsia="zh-CN"/>
              </w:rPr>
              <w:t>Timing error group (TEG) related requirements</w:t>
            </w:r>
          </w:p>
          <w:p w14:paraId="099EF73F" w14:textId="4B90C789" w:rsidR="007A1FE4" w:rsidRPr="00364E83" w:rsidRDefault="007A1FE4" w:rsidP="00B51C18">
            <w:pPr>
              <w:pStyle w:val="BodyText"/>
              <w:numPr>
                <w:ilvl w:val="1"/>
                <w:numId w:val="12"/>
              </w:numPr>
              <w:spacing w:after="0"/>
              <w:ind w:left="1077" w:hanging="357"/>
              <w:rPr>
                <w:sz w:val="16"/>
                <w:szCs w:val="16"/>
                <w:lang w:eastAsia="zh-CN"/>
              </w:rPr>
            </w:pPr>
            <w:r w:rsidRPr="00364E83">
              <w:rPr>
                <w:sz w:val="16"/>
                <w:szCs w:val="16"/>
                <w:lang w:eastAsia="zh-CN"/>
              </w:rPr>
              <w:t>RRM impact on PRS measurements</w:t>
            </w:r>
          </w:p>
          <w:p w14:paraId="327FEEA6" w14:textId="5EBD5FAB" w:rsidR="007A1FE4" w:rsidRPr="00364E83" w:rsidRDefault="007A1FE4" w:rsidP="00B51C18">
            <w:pPr>
              <w:pStyle w:val="BodyText"/>
              <w:numPr>
                <w:ilvl w:val="1"/>
                <w:numId w:val="12"/>
              </w:numPr>
              <w:spacing w:after="0"/>
              <w:ind w:left="1077" w:hanging="357"/>
              <w:rPr>
                <w:sz w:val="16"/>
                <w:szCs w:val="16"/>
                <w:lang w:eastAsia="zh-CN"/>
              </w:rPr>
            </w:pPr>
            <w:r w:rsidRPr="00364E83">
              <w:rPr>
                <w:sz w:val="16"/>
                <w:szCs w:val="16"/>
                <w:lang w:eastAsia="zh-CN"/>
              </w:rPr>
              <w:t>PRS measurement impact on RRM</w:t>
            </w:r>
          </w:p>
          <w:p w14:paraId="60C62452" w14:textId="4E0CE533" w:rsidR="007A1FE4" w:rsidRPr="00364E83" w:rsidRDefault="007A1FE4" w:rsidP="00B51C18">
            <w:pPr>
              <w:pStyle w:val="BodyText"/>
              <w:numPr>
                <w:ilvl w:val="1"/>
                <w:numId w:val="12"/>
              </w:numPr>
              <w:spacing w:after="0"/>
              <w:ind w:left="1077" w:hanging="357"/>
              <w:rPr>
                <w:sz w:val="16"/>
                <w:szCs w:val="16"/>
                <w:lang w:eastAsia="zh-CN"/>
              </w:rPr>
            </w:pPr>
            <w:r w:rsidRPr="00364E83">
              <w:rPr>
                <w:sz w:val="16"/>
                <w:szCs w:val="16"/>
                <w:lang w:eastAsia="zh-CN"/>
              </w:rPr>
              <w:t>A-GNSS related requirements</w:t>
            </w:r>
          </w:p>
          <w:p w14:paraId="0689C541" w14:textId="2987FB73" w:rsidR="007A1FE4" w:rsidRPr="00364E83" w:rsidRDefault="007A1FE4" w:rsidP="00B51C18">
            <w:pPr>
              <w:pStyle w:val="ListParagraph"/>
              <w:numPr>
                <w:ilvl w:val="0"/>
                <w:numId w:val="12"/>
              </w:numPr>
              <w:spacing w:after="120"/>
              <w:ind w:firstLineChars="0"/>
              <w:jc w:val="both"/>
              <w:rPr>
                <w:rFonts w:eastAsia="Yu Mincho"/>
                <w:sz w:val="16"/>
                <w:szCs w:val="16"/>
                <w:lang w:eastAsia="zh-CN"/>
              </w:rPr>
            </w:pPr>
            <w:r w:rsidRPr="00364E83">
              <w:rPr>
                <w:rFonts w:eastAsia="Yu Mincho"/>
                <w:sz w:val="16"/>
                <w:szCs w:val="16"/>
                <w:lang w:eastAsia="zh-CN"/>
              </w:rPr>
              <w:t>Time plan</w:t>
            </w:r>
          </w:p>
        </w:tc>
      </w:tr>
      <w:tr w:rsidR="00751121" w:rsidRPr="00364E83" w14:paraId="40BFE342" w14:textId="77777777" w:rsidTr="006D0C82">
        <w:trPr>
          <w:trHeight w:val="443"/>
        </w:trPr>
        <w:tc>
          <w:tcPr>
            <w:tcW w:w="1129" w:type="dxa"/>
            <w:shd w:val="clear" w:color="auto" w:fill="auto"/>
          </w:tcPr>
          <w:p w14:paraId="1B7A33F1" w14:textId="592910B5" w:rsidR="00751121" w:rsidRPr="00364E83" w:rsidRDefault="00FE2E6D" w:rsidP="00751121">
            <w:pPr>
              <w:spacing w:after="120"/>
              <w:rPr>
                <w:sz w:val="16"/>
                <w:szCs w:val="16"/>
              </w:rPr>
            </w:pPr>
            <w:hyperlink r:id="rId50" w:history="1">
              <w:r w:rsidR="00751121" w:rsidRPr="00364E83">
                <w:rPr>
                  <w:rStyle w:val="Hyperlink"/>
                  <w:b/>
                  <w:bCs/>
                  <w:sz w:val="16"/>
                  <w:szCs w:val="16"/>
                </w:rPr>
                <w:t>R4-2202016</w:t>
              </w:r>
            </w:hyperlink>
          </w:p>
        </w:tc>
        <w:tc>
          <w:tcPr>
            <w:tcW w:w="1276" w:type="dxa"/>
          </w:tcPr>
          <w:p w14:paraId="3A276F68" w14:textId="11746C7D" w:rsidR="00751121" w:rsidRPr="00364E83" w:rsidRDefault="00751121" w:rsidP="00751121">
            <w:pPr>
              <w:spacing w:after="120"/>
              <w:rPr>
                <w:sz w:val="16"/>
                <w:szCs w:val="16"/>
              </w:rPr>
            </w:pPr>
            <w:r w:rsidRPr="00364E83">
              <w:rPr>
                <w:sz w:val="16"/>
                <w:szCs w:val="16"/>
              </w:rPr>
              <w:t>Ericsson</w:t>
            </w:r>
          </w:p>
        </w:tc>
        <w:tc>
          <w:tcPr>
            <w:tcW w:w="7226" w:type="dxa"/>
          </w:tcPr>
          <w:p w14:paraId="15E9ADDE" w14:textId="041A9393" w:rsidR="00751121" w:rsidRPr="00364E83" w:rsidRDefault="00751121" w:rsidP="00751121">
            <w:pPr>
              <w:spacing w:after="120"/>
              <w:rPr>
                <w:sz w:val="16"/>
                <w:szCs w:val="16"/>
                <w:lang w:eastAsia="x-none"/>
              </w:rPr>
            </w:pPr>
            <w:r w:rsidRPr="00364E83">
              <w:rPr>
                <w:sz w:val="16"/>
                <w:szCs w:val="16"/>
                <w:lang w:eastAsia="x-none"/>
              </w:rPr>
              <w:t>Big DraftCR on Positioning Enhancement</w:t>
            </w:r>
          </w:p>
        </w:tc>
      </w:tr>
    </w:tbl>
    <w:p w14:paraId="03711EB2" w14:textId="77777777" w:rsidR="00A11CB5" w:rsidRPr="00364E83" w:rsidRDefault="00A11CB5" w:rsidP="00A11CB5"/>
    <w:p w14:paraId="25B34877" w14:textId="7F27F5AA" w:rsidR="00A11CB5" w:rsidRPr="00FE2E6D" w:rsidRDefault="00A11CB5" w:rsidP="00567C4C">
      <w:pPr>
        <w:pStyle w:val="Heading2"/>
        <w:rPr>
          <w:lang w:val="en-US"/>
        </w:rPr>
      </w:pPr>
      <w:r w:rsidRPr="00FE2E6D">
        <w:rPr>
          <w:lang w:val="en-US"/>
        </w:rPr>
        <w:t xml:space="preserve">Open issues </w:t>
      </w:r>
      <w:r w:rsidR="005D5333" w:rsidRPr="00FE2E6D">
        <w:rPr>
          <w:lang w:val="en-US"/>
        </w:rPr>
        <w:t xml:space="preserve">and </w:t>
      </w:r>
      <w:r w:rsidR="007F312C" w:rsidRPr="00FE2E6D">
        <w:rPr>
          <w:lang w:val="en-US"/>
        </w:rPr>
        <w:t xml:space="preserve">comments </w:t>
      </w:r>
      <w:r w:rsidR="00A52ECB" w:rsidRPr="00FE2E6D">
        <w:rPr>
          <w:lang w:val="en-US"/>
        </w:rPr>
        <w:t xml:space="preserve">collection for 1st round </w:t>
      </w:r>
    </w:p>
    <w:p w14:paraId="69EFC0BD" w14:textId="25F2E80D" w:rsidR="00A11CB5" w:rsidRPr="00FE2E6D" w:rsidRDefault="00A11CB5">
      <w:pPr>
        <w:pStyle w:val="Heading3"/>
        <w:rPr>
          <w:lang w:val="en-US"/>
        </w:rPr>
      </w:pPr>
      <w:r w:rsidRPr="00FE2E6D">
        <w:rPr>
          <w:lang w:val="en-US"/>
        </w:rPr>
        <w:t xml:space="preserve">Sub-topic </w:t>
      </w:r>
      <w:r w:rsidR="00476098" w:rsidRPr="00FE2E6D">
        <w:rPr>
          <w:lang w:val="en-US"/>
        </w:rPr>
        <w:t>4</w:t>
      </w:r>
      <w:r w:rsidRPr="00FE2E6D">
        <w:rPr>
          <w:lang w:val="en-US"/>
        </w:rPr>
        <w:t xml:space="preserve">-1: </w:t>
      </w:r>
      <w:r w:rsidR="00476098" w:rsidRPr="00FE2E6D">
        <w:rPr>
          <w:lang w:val="en-US"/>
        </w:rPr>
        <w:t>Draft CR work split</w:t>
      </w:r>
    </w:p>
    <w:p w14:paraId="2DC205C0" w14:textId="596D292D" w:rsidR="00A11CB5" w:rsidRPr="00364E83" w:rsidRDefault="00A11CB5" w:rsidP="00A11CB5">
      <w:pPr>
        <w:rPr>
          <w:b/>
          <w:u w:val="single"/>
          <w:lang w:eastAsia="ko-KR"/>
        </w:rPr>
      </w:pPr>
      <w:r w:rsidRPr="00364E83">
        <w:rPr>
          <w:b/>
          <w:u w:val="single"/>
          <w:lang w:eastAsia="ko-KR"/>
        </w:rPr>
        <w:t xml:space="preserve">Issue </w:t>
      </w:r>
      <w:r w:rsidR="00476098" w:rsidRPr="00364E83">
        <w:rPr>
          <w:b/>
          <w:u w:val="single"/>
          <w:lang w:eastAsia="ko-KR"/>
        </w:rPr>
        <w:t>4</w:t>
      </w:r>
      <w:r w:rsidRPr="00364E83">
        <w:rPr>
          <w:b/>
          <w:u w:val="single"/>
          <w:lang w:eastAsia="ko-KR"/>
        </w:rPr>
        <w:t xml:space="preserve">-1-1: </w:t>
      </w:r>
      <w:r w:rsidR="00DD6033" w:rsidRPr="00364E83">
        <w:rPr>
          <w:b/>
          <w:u w:val="single"/>
          <w:lang w:eastAsia="ko-KR"/>
        </w:rPr>
        <w:t>Main areas and individual draft CRs with each area</w:t>
      </w:r>
    </w:p>
    <w:p w14:paraId="1C9BD31D" w14:textId="57BEDB0A" w:rsidR="001E4CD9" w:rsidRPr="00364E83" w:rsidRDefault="00A11CB5" w:rsidP="001E4CD9">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Proposals</w:t>
      </w:r>
      <w:r w:rsidR="00C75356" w:rsidRPr="00364E83">
        <w:rPr>
          <w:rFonts w:eastAsia="SimSun"/>
          <w:szCs w:val="24"/>
          <w:lang w:eastAsia="zh-CN"/>
        </w:rPr>
        <w:t xml:space="preserve"> based on R4-2202015</w:t>
      </w:r>
      <w:r w:rsidRPr="00364E83">
        <w:rPr>
          <w:rFonts w:eastAsia="SimSun"/>
          <w:szCs w:val="24"/>
          <w:lang w:eastAsia="zh-CN"/>
        </w:rPr>
        <w:t>:</w:t>
      </w:r>
    </w:p>
    <w:tbl>
      <w:tblPr>
        <w:tblStyle w:val="TableGrid"/>
        <w:tblW w:w="9634" w:type="dxa"/>
        <w:tblLook w:val="04A0" w:firstRow="1" w:lastRow="0" w:firstColumn="1" w:lastColumn="0" w:noHBand="0" w:noVBand="1"/>
      </w:tblPr>
      <w:tblGrid>
        <w:gridCol w:w="511"/>
        <w:gridCol w:w="1372"/>
        <w:gridCol w:w="3464"/>
        <w:gridCol w:w="4287"/>
      </w:tblGrid>
      <w:tr w:rsidR="00476098" w:rsidRPr="00364E83" w14:paraId="44132C3E" w14:textId="77777777" w:rsidTr="00476098">
        <w:tc>
          <w:tcPr>
            <w:tcW w:w="511" w:type="dxa"/>
          </w:tcPr>
          <w:p w14:paraId="5FA3406E" w14:textId="77777777" w:rsidR="00476098" w:rsidRPr="00364E83" w:rsidRDefault="00476098" w:rsidP="006D0C82">
            <w:pPr>
              <w:spacing w:after="0"/>
              <w:rPr>
                <w:rFonts w:eastAsiaTheme="minorEastAsia"/>
                <w:b/>
                <w:sz w:val="16"/>
                <w:szCs w:val="16"/>
              </w:rPr>
            </w:pPr>
            <w:r w:rsidRPr="00364E83">
              <w:rPr>
                <w:rFonts w:eastAsiaTheme="minorEastAsia"/>
                <w:b/>
                <w:sz w:val="16"/>
                <w:szCs w:val="16"/>
              </w:rPr>
              <w:t>No.</w:t>
            </w:r>
          </w:p>
        </w:tc>
        <w:tc>
          <w:tcPr>
            <w:tcW w:w="1372" w:type="dxa"/>
          </w:tcPr>
          <w:p w14:paraId="14EBA7DC" w14:textId="77777777" w:rsidR="00476098" w:rsidRPr="00364E83" w:rsidRDefault="00476098" w:rsidP="006D0C82">
            <w:pPr>
              <w:spacing w:after="0"/>
              <w:rPr>
                <w:rFonts w:eastAsiaTheme="minorEastAsia"/>
                <w:b/>
                <w:sz w:val="16"/>
                <w:szCs w:val="16"/>
              </w:rPr>
            </w:pPr>
            <w:r w:rsidRPr="00364E83">
              <w:rPr>
                <w:rFonts w:eastAsiaTheme="minorEastAsia"/>
                <w:b/>
                <w:sz w:val="16"/>
                <w:szCs w:val="16"/>
              </w:rPr>
              <w:t>Requirements for</w:t>
            </w:r>
          </w:p>
        </w:tc>
        <w:tc>
          <w:tcPr>
            <w:tcW w:w="3464" w:type="dxa"/>
          </w:tcPr>
          <w:p w14:paraId="2F936BFA" w14:textId="77777777" w:rsidR="00476098" w:rsidRPr="00364E83" w:rsidRDefault="00476098" w:rsidP="006D0C82">
            <w:pPr>
              <w:spacing w:after="0"/>
              <w:rPr>
                <w:rFonts w:eastAsiaTheme="minorEastAsia"/>
                <w:b/>
                <w:sz w:val="16"/>
                <w:szCs w:val="16"/>
              </w:rPr>
            </w:pPr>
            <w:r w:rsidRPr="00364E83">
              <w:rPr>
                <w:rFonts w:eastAsiaTheme="minorEastAsia"/>
                <w:b/>
                <w:sz w:val="16"/>
                <w:szCs w:val="16"/>
              </w:rPr>
              <w:t xml:space="preserve">Detail </w:t>
            </w:r>
          </w:p>
        </w:tc>
        <w:tc>
          <w:tcPr>
            <w:tcW w:w="4287" w:type="dxa"/>
          </w:tcPr>
          <w:p w14:paraId="45A2337B" w14:textId="77777777" w:rsidR="00476098" w:rsidRPr="00364E83" w:rsidRDefault="00476098" w:rsidP="006D0C82">
            <w:pPr>
              <w:spacing w:after="0"/>
              <w:rPr>
                <w:rFonts w:eastAsiaTheme="minorEastAsia"/>
                <w:b/>
                <w:sz w:val="16"/>
                <w:szCs w:val="16"/>
              </w:rPr>
            </w:pPr>
            <w:r w:rsidRPr="00364E83">
              <w:rPr>
                <w:rFonts w:eastAsiaTheme="minorEastAsia"/>
                <w:b/>
                <w:sz w:val="16"/>
                <w:szCs w:val="16"/>
              </w:rPr>
              <w:t>New or impacted section in TS 38.133</w:t>
            </w:r>
            <w:r w:rsidRPr="00364E83">
              <w:rPr>
                <w:rFonts w:eastAsiaTheme="minorEastAsia"/>
                <w:b/>
                <w:sz w:val="16"/>
                <w:szCs w:val="16"/>
                <w:vertAlign w:val="superscript"/>
              </w:rPr>
              <w:t>Note1</w:t>
            </w:r>
          </w:p>
        </w:tc>
      </w:tr>
      <w:tr w:rsidR="00476098" w:rsidRPr="00364E83" w14:paraId="49FEBD48" w14:textId="77777777" w:rsidTr="00476098">
        <w:tc>
          <w:tcPr>
            <w:tcW w:w="511" w:type="dxa"/>
            <w:shd w:val="clear" w:color="auto" w:fill="FFFFFF" w:themeFill="background1"/>
          </w:tcPr>
          <w:p w14:paraId="2E951E7E" w14:textId="77777777" w:rsidR="00476098" w:rsidRPr="00364E83" w:rsidRDefault="00476098" w:rsidP="006D0C82">
            <w:pPr>
              <w:spacing w:after="0"/>
              <w:rPr>
                <w:rFonts w:eastAsiaTheme="minorEastAsia"/>
                <w:sz w:val="16"/>
                <w:szCs w:val="16"/>
              </w:rPr>
            </w:pPr>
            <w:r w:rsidRPr="00364E83">
              <w:rPr>
                <w:rFonts w:eastAsiaTheme="minorEastAsia"/>
                <w:sz w:val="16"/>
                <w:szCs w:val="16"/>
              </w:rPr>
              <w:t>1</w:t>
            </w:r>
          </w:p>
        </w:tc>
        <w:tc>
          <w:tcPr>
            <w:tcW w:w="1372" w:type="dxa"/>
            <w:shd w:val="clear" w:color="auto" w:fill="FFFFFF" w:themeFill="background1"/>
          </w:tcPr>
          <w:p w14:paraId="29BF84B1" w14:textId="77777777" w:rsidR="00476098" w:rsidRPr="00364E83" w:rsidRDefault="00476098" w:rsidP="006D0C82">
            <w:pPr>
              <w:spacing w:after="0"/>
              <w:rPr>
                <w:rFonts w:eastAsiaTheme="minorEastAsia"/>
                <w:sz w:val="16"/>
                <w:szCs w:val="16"/>
              </w:rPr>
            </w:pPr>
            <w:r w:rsidRPr="00364E83">
              <w:rPr>
                <w:rFonts w:eastAsiaTheme="minorEastAsia"/>
                <w:sz w:val="16"/>
                <w:szCs w:val="16"/>
              </w:rPr>
              <w:t>All</w:t>
            </w:r>
          </w:p>
        </w:tc>
        <w:tc>
          <w:tcPr>
            <w:tcW w:w="3464" w:type="dxa"/>
            <w:shd w:val="clear" w:color="auto" w:fill="FFFFFF" w:themeFill="background1"/>
          </w:tcPr>
          <w:p w14:paraId="335247A1" w14:textId="77777777" w:rsidR="00476098" w:rsidRPr="00364E83" w:rsidRDefault="00476098" w:rsidP="006D0C82">
            <w:pPr>
              <w:spacing w:after="0"/>
              <w:rPr>
                <w:rFonts w:eastAsiaTheme="minorEastAsia"/>
                <w:sz w:val="16"/>
                <w:szCs w:val="16"/>
              </w:rPr>
            </w:pPr>
            <w:r w:rsidRPr="00364E83">
              <w:rPr>
                <w:rFonts w:eastAsiaTheme="minorEastAsia"/>
                <w:sz w:val="16"/>
                <w:szCs w:val="16"/>
              </w:rPr>
              <w:t>Big DraftCR on Positioning Enhancement</w:t>
            </w:r>
          </w:p>
        </w:tc>
        <w:tc>
          <w:tcPr>
            <w:tcW w:w="4287" w:type="dxa"/>
            <w:shd w:val="clear" w:color="auto" w:fill="FFFFFF" w:themeFill="background1"/>
          </w:tcPr>
          <w:p w14:paraId="7692B058" w14:textId="77777777" w:rsidR="00476098" w:rsidRPr="00364E83" w:rsidRDefault="00476098" w:rsidP="006D0C82">
            <w:pPr>
              <w:spacing w:after="0"/>
              <w:rPr>
                <w:rFonts w:eastAsiaTheme="minorEastAsia"/>
                <w:sz w:val="16"/>
                <w:szCs w:val="16"/>
              </w:rPr>
            </w:pPr>
            <w:r w:rsidRPr="00364E83">
              <w:rPr>
                <w:rFonts w:eastAsiaTheme="minorEastAsia"/>
                <w:sz w:val="16"/>
                <w:szCs w:val="16"/>
              </w:rPr>
              <w:t>All relevant sections in TS 38.133</w:t>
            </w:r>
          </w:p>
        </w:tc>
      </w:tr>
      <w:tr w:rsidR="00476098" w:rsidRPr="00364E83" w14:paraId="21AAD4D5" w14:textId="77777777" w:rsidTr="00476098">
        <w:tc>
          <w:tcPr>
            <w:tcW w:w="511" w:type="dxa"/>
            <w:shd w:val="clear" w:color="auto" w:fill="FFFFFF" w:themeFill="background1"/>
          </w:tcPr>
          <w:p w14:paraId="4CB0589C" w14:textId="77777777" w:rsidR="00476098" w:rsidRPr="00364E83" w:rsidRDefault="00476098" w:rsidP="006D0C82">
            <w:pPr>
              <w:spacing w:after="0"/>
              <w:rPr>
                <w:rFonts w:eastAsiaTheme="minorEastAsia"/>
                <w:sz w:val="16"/>
                <w:szCs w:val="16"/>
              </w:rPr>
            </w:pPr>
            <w:r w:rsidRPr="003E253D">
              <w:rPr>
                <w:rFonts w:eastAsiaTheme="minorEastAsia"/>
                <w:color w:val="FF0000"/>
                <w:sz w:val="16"/>
                <w:szCs w:val="16"/>
              </w:rPr>
              <w:t>2</w:t>
            </w:r>
          </w:p>
        </w:tc>
        <w:tc>
          <w:tcPr>
            <w:tcW w:w="1372" w:type="dxa"/>
            <w:vMerge w:val="restart"/>
            <w:shd w:val="clear" w:color="auto" w:fill="FFFFFF" w:themeFill="background1"/>
          </w:tcPr>
          <w:p w14:paraId="24443044" w14:textId="77777777" w:rsidR="00476098" w:rsidRPr="00364E83" w:rsidRDefault="00476098" w:rsidP="006D0C82">
            <w:pPr>
              <w:spacing w:after="0"/>
              <w:rPr>
                <w:rFonts w:eastAsiaTheme="minorEastAsia"/>
                <w:sz w:val="16"/>
                <w:szCs w:val="16"/>
              </w:rPr>
            </w:pPr>
            <w:r w:rsidRPr="00364E83">
              <w:rPr>
                <w:rFonts w:eastAsiaTheme="minorEastAsia"/>
                <w:sz w:val="16"/>
                <w:szCs w:val="16"/>
              </w:rPr>
              <w:t>Latency reduction</w:t>
            </w:r>
          </w:p>
        </w:tc>
        <w:tc>
          <w:tcPr>
            <w:tcW w:w="3464" w:type="dxa"/>
            <w:shd w:val="clear" w:color="auto" w:fill="FFFFFF" w:themeFill="background1"/>
          </w:tcPr>
          <w:p w14:paraId="66FC6124" w14:textId="77777777" w:rsidR="00476098" w:rsidRPr="00364E83" w:rsidRDefault="00476098" w:rsidP="006D0C82">
            <w:pPr>
              <w:spacing w:after="0"/>
              <w:rPr>
                <w:rFonts w:eastAsiaTheme="minorEastAsia"/>
                <w:sz w:val="16"/>
                <w:szCs w:val="16"/>
              </w:rPr>
            </w:pPr>
            <w:r w:rsidRPr="00364E83">
              <w:rPr>
                <w:rFonts w:eastAsiaTheme="minorEastAsia"/>
                <w:sz w:val="16"/>
                <w:szCs w:val="16"/>
              </w:rPr>
              <w:t>RSTD measurement period with reduced number of samples</w:t>
            </w:r>
          </w:p>
        </w:tc>
        <w:tc>
          <w:tcPr>
            <w:tcW w:w="4287" w:type="dxa"/>
            <w:shd w:val="clear" w:color="auto" w:fill="FFFFFF" w:themeFill="background1"/>
          </w:tcPr>
          <w:p w14:paraId="7B278402" w14:textId="77777777" w:rsidR="00476098" w:rsidRPr="00364E83" w:rsidRDefault="00476098" w:rsidP="006D0C82">
            <w:pPr>
              <w:spacing w:after="0"/>
              <w:rPr>
                <w:rFonts w:eastAsiaTheme="minorEastAsia"/>
                <w:sz w:val="16"/>
                <w:szCs w:val="16"/>
              </w:rPr>
            </w:pPr>
            <w:r w:rsidRPr="00364E83">
              <w:rPr>
                <w:rFonts w:eastAsiaTheme="minorEastAsia"/>
                <w:sz w:val="16"/>
                <w:szCs w:val="16"/>
              </w:rPr>
              <w:t>9.9.2.6</w:t>
            </w:r>
          </w:p>
        </w:tc>
      </w:tr>
      <w:tr w:rsidR="00476098" w:rsidRPr="00364E83" w14:paraId="2563676E" w14:textId="77777777" w:rsidTr="00476098">
        <w:tc>
          <w:tcPr>
            <w:tcW w:w="511" w:type="dxa"/>
            <w:shd w:val="clear" w:color="auto" w:fill="FFFFFF" w:themeFill="background1"/>
          </w:tcPr>
          <w:p w14:paraId="31B3B630" w14:textId="77777777" w:rsidR="00476098" w:rsidRPr="00364E83" w:rsidRDefault="00476098" w:rsidP="006D0C82">
            <w:pPr>
              <w:spacing w:after="0"/>
              <w:rPr>
                <w:rFonts w:eastAsiaTheme="minorEastAsia"/>
                <w:sz w:val="16"/>
                <w:szCs w:val="16"/>
              </w:rPr>
            </w:pPr>
            <w:r w:rsidRPr="003E253D">
              <w:rPr>
                <w:rFonts w:eastAsiaTheme="minorEastAsia"/>
                <w:color w:val="FF0000"/>
                <w:sz w:val="16"/>
                <w:szCs w:val="16"/>
              </w:rPr>
              <w:t>3</w:t>
            </w:r>
          </w:p>
        </w:tc>
        <w:tc>
          <w:tcPr>
            <w:tcW w:w="1372" w:type="dxa"/>
            <w:vMerge/>
            <w:shd w:val="clear" w:color="auto" w:fill="FFFFFF" w:themeFill="background1"/>
          </w:tcPr>
          <w:p w14:paraId="56611BDD" w14:textId="77777777" w:rsidR="00476098" w:rsidRPr="00364E83" w:rsidRDefault="00476098" w:rsidP="006D0C82">
            <w:pPr>
              <w:spacing w:after="0"/>
              <w:rPr>
                <w:rFonts w:eastAsiaTheme="minorEastAsia"/>
                <w:sz w:val="16"/>
                <w:szCs w:val="16"/>
              </w:rPr>
            </w:pPr>
          </w:p>
        </w:tc>
        <w:tc>
          <w:tcPr>
            <w:tcW w:w="3464" w:type="dxa"/>
            <w:shd w:val="clear" w:color="auto" w:fill="FFFFFF" w:themeFill="background1"/>
          </w:tcPr>
          <w:p w14:paraId="6676D19D" w14:textId="77777777" w:rsidR="00476098" w:rsidRPr="00364E83" w:rsidRDefault="00476098" w:rsidP="006D0C82">
            <w:pPr>
              <w:spacing w:after="0"/>
              <w:rPr>
                <w:rFonts w:eastAsiaTheme="minorEastAsia"/>
                <w:sz w:val="16"/>
                <w:szCs w:val="16"/>
              </w:rPr>
            </w:pPr>
            <w:r w:rsidRPr="00364E83">
              <w:rPr>
                <w:rFonts w:eastAsiaTheme="minorEastAsia"/>
                <w:sz w:val="16"/>
                <w:szCs w:val="16"/>
              </w:rPr>
              <w:t>PRS-RSRP measurement period with reduced number of samples</w:t>
            </w:r>
          </w:p>
        </w:tc>
        <w:tc>
          <w:tcPr>
            <w:tcW w:w="4287" w:type="dxa"/>
            <w:shd w:val="clear" w:color="auto" w:fill="FFFFFF" w:themeFill="background1"/>
          </w:tcPr>
          <w:p w14:paraId="77545630" w14:textId="77777777" w:rsidR="00476098" w:rsidRPr="00364E83" w:rsidRDefault="00476098" w:rsidP="006D0C82">
            <w:pPr>
              <w:spacing w:after="0"/>
              <w:rPr>
                <w:rFonts w:eastAsiaTheme="minorEastAsia"/>
                <w:sz w:val="16"/>
                <w:szCs w:val="16"/>
              </w:rPr>
            </w:pPr>
            <w:r w:rsidRPr="00364E83">
              <w:rPr>
                <w:rFonts w:eastAsiaTheme="minorEastAsia"/>
                <w:sz w:val="16"/>
                <w:szCs w:val="16"/>
              </w:rPr>
              <w:t>9.9.3.6 (new)</w:t>
            </w:r>
          </w:p>
        </w:tc>
      </w:tr>
      <w:tr w:rsidR="00476098" w:rsidRPr="00364E83" w14:paraId="1A73DD7C" w14:textId="77777777" w:rsidTr="00476098">
        <w:tc>
          <w:tcPr>
            <w:tcW w:w="511" w:type="dxa"/>
            <w:shd w:val="clear" w:color="auto" w:fill="FFFFFF" w:themeFill="background1"/>
          </w:tcPr>
          <w:p w14:paraId="7183AE4A" w14:textId="77777777" w:rsidR="00476098" w:rsidRPr="00364E83" w:rsidRDefault="00476098" w:rsidP="006D0C82">
            <w:pPr>
              <w:spacing w:after="0"/>
              <w:rPr>
                <w:rFonts w:eastAsiaTheme="minorEastAsia"/>
                <w:sz w:val="16"/>
                <w:szCs w:val="16"/>
              </w:rPr>
            </w:pPr>
            <w:r w:rsidRPr="003E253D">
              <w:rPr>
                <w:rFonts w:eastAsiaTheme="minorEastAsia"/>
                <w:color w:val="FF0000"/>
                <w:sz w:val="16"/>
                <w:szCs w:val="16"/>
              </w:rPr>
              <w:t>4</w:t>
            </w:r>
          </w:p>
        </w:tc>
        <w:tc>
          <w:tcPr>
            <w:tcW w:w="1372" w:type="dxa"/>
            <w:vMerge/>
            <w:shd w:val="clear" w:color="auto" w:fill="FFFFFF" w:themeFill="background1"/>
          </w:tcPr>
          <w:p w14:paraId="63C24A16" w14:textId="77777777" w:rsidR="00476098" w:rsidRPr="00364E83" w:rsidRDefault="00476098" w:rsidP="006D0C82">
            <w:pPr>
              <w:spacing w:after="0"/>
              <w:rPr>
                <w:rFonts w:eastAsiaTheme="minorEastAsia"/>
                <w:sz w:val="16"/>
                <w:szCs w:val="16"/>
              </w:rPr>
            </w:pPr>
          </w:p>
        </w:tc>
        <w:tc>
          <w:tcPr>
            <w:tcW w:w="3464" w:type="dxa"/>
            <w:shd w:val="clear" w:color="auto" w:fill="FFFFFF" w:themeFill="background1"/>
          </w:tcPr>
          <w:p w14:paraId="2FA11BEA" w14:textId="77777777" w:rsidR="00476098" w:rsidRPr="00364E83" w:rsidRDefault="00476098" w:rsidP="006D0C82">
            <w:pPr>
              <w:spacing w:after="0"/>
              <w:rPr>
                <w:rFonts w:eastAsiaTheme="minorEastAsia"/>
                <w:sz w:val="16"/>
                <w:szCs w:val="16"/>
              </w:rPr>
            </w:pPr>
            <w:r w:rsidRPr="00364E83">
              <w:rPr>
                <w:rFonts w:eastAsiaTheme="minorEastAsia"/>
                <w:sz w:val="16"/>
                <w:szCs w:val="16"/>
              </w:rPr>
              <w:t>UE Rx-Tx time difference measurement period with reduced number of samples</w:t>
            </w:r>
          </w:p>
        </w:tc>
        <w:tc>
          <w:tcPr>
            <w:tcW w:w="4287" w:type="dxa"/>
            <w:shd w:val="clear" w:color="auto" w:fill="FFFFFF" w:themeFill="background1"/>
          </w:tcPr>
          <w:p w14:paraId="52B8A564" w14:textId="77777777" w:rsidR="00476098" w:rsidRPr="00364E83" w:rsidRDefault="00476098" w:rsidP="006D0C82">
            <w:pPr>
              <w:spacing w:after="0"/>
              <w:rPr>
                <w:rFonts w:eastAsiaTheme="minorEastAsia"/>
                <w:sz w:val="16"/>
                <w:szCs w:val="16"/>
              </w:rPr>
            </w:pPr>
            <w:r w:rsidRPr="00364E83">
              <w:rPr>
                <w:rFonts w:eastAsiaTheme="minorEastAsia"/>
                <w:sz w:val="16"/>
                <w:szCs w:val="16"/>
              </w:rPr>
              <w:t>9.9.4.6 (new)</w:t>
            </w:r>
          </w:p>
        </w:tc>
      </w:tr>
      <w:tr w:rsidR="00476098" w:rsidRPr="00364E83" w14:paraId="47FB5551" w14:textId="77777777" w:rsidTr="00476098">
        <w:tc>
          <w:tcPr>
            <w:tcW w:w="511" w:type="dxa"/>
            <w:shd w:val="clear" w:color="auto" w:fill="FFFFFF" w:themeFill="background1"/>
          </w:tcPr>
          <w:p w14:paraId="6A04AC32" w14:textId="77777777" w:rsidR="00476098" w:rsidRPr="00364E83" w:rsidRDefault="00476098" w:rsidP="006D0C82">
            <w:pPr>
              <w:spacing w:after="0"/>
              <w:rPr>
                <w:rFonts w:eastAsiaTheme="minorEastAsia"/>
                <w:sz w:val="16"/>
                <w:szCs w:val="16"/>
              </w:rPr>
            </w:pPr>
            <w:r w:rsidRPr="003E253D">
              <w:rPr>
                <w:rFonts w:eastAsiaTheme="minorEastAsia"/>
                <w:color w:val="FF0000"/>
                <w:sz w:val="16"/>
                <w:szCs w:val="16"/>
              </w:rPr>
              <w:t>5</w:t>
            </w:r>
          </w:p>
        </w:tc>
        <w:tc>
          <w:tcPr>
            <w:tcW w:w="1372" w:type="dxa"/>
            <w:shd w:val="clear" w:color="auto" w:fill="FFFFFF" w:themeFill="background1"/>
          </w:tcPr>
          <w:p w14:paraId="504EE550" w14:textId="77777777" w:rsidR="00476098" w:rsidRPr="00364E83" w:rsidRDefault="00476098" w:rsidP="006D0C82">
            <w:pPr>
              <w:spacing w:after="0"/>
              <w:rPr>
                <w:rFonts w:eastAsiaTheme="minorEastAsia"/>
                <w:sz w:val="16"/>
                <w:szCs w:val="16"/>
              </w:rPr>
            </w:pPr>
            <w:r w:rsidRPr="00364E83">
              <w:rPr>
                <w:rFonts w:eastAsiaTheme="minorEastAsia"/>
                <w:sz w:val="16"/>
                <w:szCs w:val="16"/>
              </w:rPr>
              <w:t>PRS-RSRPP</w:t>
            </w:r>
          </w:p>
        </w:tc>
        <w:tc>
          <w:tcPr>
            <w:tcW w:w="3464" w:type="dxa"/>
            <w:shd w:val="clear" w:color="auto" w:fill="FFFFFF" w:themeFill="background1"/>
          </w:tcPr>
          <w:p w14:paraId="7DBFFE28" w14:textId="77777777" w:rsidR="00476098" w:rsidRPr="00364E83" w:rsidRDefault="00476098" w:rsidP="006D0C82">
            <w:pPr>
              <w:spacing w:after="0"/>
              <w:rPr>
                <w:rFonts w:eastAsiaTheme="minorEastAsia"/>
                <w:sz w:val="16"/>
                <w:szCs w:val="16"/>
              </w:rPr>
            </w:pPr>
            <w:r w:rsidRPr="00364E83">
              <w:rPr>
                <w:rFonts w:eastAsiaTheme="minorEastAsia"/>
                <w:sz w:val="16"/>
                <w:szCs w:val="16"/>
              </w:rPr>
              <w:t xml:space="preserve">PRS-RSRPP measurement requirements </w:t>
            </w:r>
            <w:r w:rsidRPr="00364E83">
              <w:rPr>
                <w:rFonts w:eastAsiaTheme="minorEastAsia"/>
                <w:b/>
                <w:bCs/>
                <w:sz w:val="16"/>
                <w:szCs w:val="16"/>
              </w:rPr>
              <w:t>including latency reduction</w:t>
            </w:r>
          </w:p>
        </w:tc>
        <w:tc>
          <w:tcPr>
            <w:tcW w:w="4287" w:type="dxa"/>
            <w:shd w:val="clear" w:color="auto" w:fill="FFFFFF" w:themeFill="background1"/>
          </w:tcPr>
          <w:p w14:paraId="49864B67" w14:textId="77777777" w:rsidR="00476098" w:rsidRPr="00364E83" w:rsidRDefault="00476098" w:rsidP="006D0C82">
            <w:pPr>
              <w:spacing w:after="0"/>
              <w:rPr>
                <w:rFonts w:eastAsiaTheme="minorEastAsia"/>
                <w:sz w:val="16"/>
                <w:szCs w:val="16"/>
              </w:rPr>
            </w:pPr>
            <w:r w:rsidRPr="00364E83">
              <w:rPr>
                <w:rFonts w:eastAsiaTheme="minorEastAsia"/>
                <w:sz w:val="16"/>
                <w:szCs w:val="16"/>
              </w:rPr>
              <w:t>9.9.6 (new)</w:t>
            </w:r>
          </w:p>
        </w:tc>
      </w:tr>
      <w:tr w:rsidR="00476098" w:rsidRPr="00364E83" w14:paraId="4782A1A6" w14:textId="77777777" w:rsidTr="00476098">
        <w:tc>
          <w:tcPr>
            <w:tcW w:w="511" w:type="dxa"/>
            <w:shd w:val="clear" w:color="auto" w:fill="FFFFFF" w:themeFill="background1"/>
          </w:tcPr>
          <w:p w14:paraId="1004F01A" w14:textId="77777777" w:rsidR="00476098" w:rsidRPr="00364E83" w:rsidRDefault="00476098" w:rsidP="006D0C82">
            <w:pPr>
              <w:spacing w:after="0"/>
              <w:rPr>
                <w:rFonts w:eastAsiaTheme="minorEastAsia"/>
                <w:sz w:val="16"/>
                <w:szCs w:val="16"/>
              </w:rPr>
            </w:pPr>
            <w:r w:rsidRPr="003E253D">
              <w:rPr>
                <w:rFonts w:eastAsiaTheme="minorEastAsia"/>
                <w:color w:val="FF0000"/>
                <w:sz w:val="16"/>
                <w:szCs w:val="16"/>
              </w:rPr>
              <w:t>6</w:t>
            </w:r>
          </w:p>
        </w:tc>
        <w:tc>
          <w:tcPr>
            <w:tcW w:w="1372" w:type="dxa"/>
            <w:vMerge w:val="restart"/>
            <w:shd w:val="clear" w:color="auto" w:fill="FFFFFF" w:themeFill="background1"/>
          </w:tcPr>
          <w:p w14:paraId="287BC999" w14:textId="77777777" w:rsidR="00476098" w:rsidRPr="00364E83" w:rsidRDefault="00476098" w:rsidP="006D0C82">
            <w:pPr>
              <w:spacing w:after="0"/>
              <w:rPr>
                <w:rFonts w:eastAsiaTheme="minorEastAsia"/>
                <w:sz w:val="16"/>
                <w:szCs w:val="16"/>
              </w:rPr>
            </w:pPr>
            <w:r w:rsidRPr="00364E83">
              <w:rPr>
                <w:rFonts w:eastAsiaTheme="minorEastAsia"/>
                <w:sz w:val="16"/>
                <w:szCs w:val="16"/>
              </w:rPr>
              <w:t>PRS measurement in RRC_INACTIVE state</w:t>
            </w:r>
          </w:p>
        </w:tc>
        <w:tc>
          <w:tcPr>
            <w:tcW w:w="3464" w:type="dxa"/>
            <w:shd w:val="clear" w:color="auto" w:fill="FFFFFF" w:themeFill="background1"/>
          </w:tcPr>
          <w:p w14:paraId="2FF1B63E" w14:textId="77777777" w:rsidR="00476098" w:rsidRPr="00364E83" w:rsidRDefault="00476098" w:rsidP="006D0C82">
            <w:pPr>
              <w:spacing w:after="0"/>
              <w:rPr>
                <w:rFonts w:eastAsiaTheme="minorEastAsia"/>
                <w:sz w:val="16"/>
                <w:szCs w:val="16"/>
              </w:rPr>
            </w:pPr>
            <w:r w:rsidRPr="00364E83">
              <w:rPr>
                <w:rFonts w:eastAsiaTheme="minorEastAsia"/>
                <w:sz w:val="16"/>
                <w:szCs w:val="16"/>
              </w:rPr>
              <w:t>General section</w:t>
            </w:r>
          </w:p>
        </w:tc>
        <w:tc>
          <w:tcPr>
            <w:tcW w:w="4287" w:type="dxa"/>
            <w:shd w:val="clear" w:color="auto" w:fill="FFFFFF" w:themeFill="background1"/>
          </w:tcPr>
          <w:p w14:paraId="66E9432F" w14:textId="77777777" w:rsidR="00476098" w:rsidRPr="00364E83" w:rsidRDefault="00476098" w:rsidP="006D0C82">
            <w:pPr>
              <w:spacing w:after="0"/>
              <w:rPr>
                <w:rFonts w:eastAsiaTheme="minorEastAsia"/>
                <w:sz w:val="16"/>
                <w:szCs w:val="16"/>
              </w:rPr>
            </w:pPr>
            <w:r w:rsidRPr="00364E83">
              <w:rPr>
                <w:rFonts w:eastAsiaTheme="minorEastAsia"/>
                <w:sz w:val="16"/>
                <w:szCs w:val="16"/>
              </w:rPr>
              <w:t>5.5, 5.5.1 (new)</w:t>
            </w:r>
          </w:p>
        </w:tc>
      </w:tr>
      <w:tr w:rsidR="00476098" w:rsidRPr="00364E83" w14:paraId="145B746C" w14:textId="77777777" w:rsidTr="00476098">
        <w:tc>
          <w:tcPr>
            <w:tcW w:w="511" w:type="dxa"/>
            <w:shd w:val="clear" w:color="auto" w:fill="FFFFFF" w:themeFill="background1"/>
          </w:tcPr>
          <w:p w14:paraId="798028AE" w14:textId="77777777" w:rsidR="00476098" w:rsidRPr="00364E83" w:rsidRDefault="00476098" w:rsidP="006D0C82">
            <w:pPr>
              <w:spacing w:after="0"/>
              <w:rPr>
                <w:rFonts w:eastAsiaTheme="minorEastAsia"/>
                <w:sz w:val="16"/>
                <w:szCs w:val="16"/>
              </w:rPr>
            </w:pPr>
            <w:r w:rsidRPr="003E253D">
              <w:rPr>
                <w:rFonts w:eastAsiaTheme="minorEastAsia"/>
                <w:color w:val="FF0000"/>
                <w:sz w:val="16"/>
                <w:szCs w:val="16"/>
              </w:rPr>
              <w:t>7</w:t>
            </w:r>
          </w:p>
        </w:tc>
        <w:tc>
          <w:tcPr>
            <w:tcW w:w="1372" w:type="dxa"/>
            <w:vMerge/>
            <w:shd w:val="clear" w:color="auto" w:fill="FFFFFF" w:themeFill="background1"/>
          </w:tcPr>
          <w:p w14:paraId="44A59113" w14:textId="77777777" w:rsidR="00476098" w:rsidRPr="00364E83" w:rsidRDefault="00476098" w:rsidP="006D0C82">
            <w:pPr>
              <w:spacing w:after="0"/>
              <w:rPr>
                <w:rFonts w:eastAsiaTheme="minorEastAsia"/>
                <w:sz w:val="16"/>
                <w:szCs w:val="16"/>
              </w:rPr>
            </w:pPr>
          </w:p>
        </w:tc>
        <w:tc>
          <w:tcPr>
            <w:tcW w:w="3464" w:type="dxa"/>
            <w:shd w:val="clear" w:color="auto" w:fill="FFFFFF" w:themeFill="background1"/>
          </w:tcPr>
          <w:p w14:paraId="1EBB551B" w14:textId="77777777" w:rsidR="00476098" w:rsidRPr="00364E83" w:rsidRDefault="00476098" w:rsidP="006D0C82">
            <w:pPr>
              <w:spacing w:after="0"/>
              <w:rPr>
                <w:rFonts w:eastAsiaTheme="minorEastAsia"/>
                <w:sz w:val="16"/>
                <w:szCs w:val="16"/>
              </w:rPr>
            </w:pPr>
            <w:r w:rsidRPr="00364E83">
              <w:rPr>
                <w:rFonts w:eastAsiaTheme="minorEastAsia"/>
                <w:sz w:val="16"/>
                <w:szCs w:val="16"/>
              </w:rPr>
              <w:t>RSTD measurement requirements</w:t>
            </w:r>
          </w:p>
        </w:tc>
        <w:tc>
          <w:tcPr>
            <w:tcW w:w="4287" w:type="dxa"/>
            <w:shd w:val="clear" w:color="auto" w:fill="FFFFFF" w:themeFill="background1"/>
          </w:tcPr>
          <w:p w14:paraId="13BCA010" w14:textId="77777777" w:rsidR="00476098" w:rsidRPr="00364E83" w:rsidRDefault="00476098" w:rsidP="006D0C82">
            <w:pPr>
              <w:spacing w:after="0"/>
              <w:rPr>
                <w:rFonts w:eastAsiaTheme="minorEastAsia"/>
                <w:sz w:val="16"/>
                <w:szCs w:val="16"/>
              </w:rPr>
            </w:pPr>
            <w:r w:rsidRPr="00364E83">
              <w:rPr>
                <w:rFonts w:eastAsiaTheme="minorEastAsia"/>
                <w:sz w:val="16"/>
                <w:szCs w:val="16"/>
              </w:rPr>
              <w:t>5.2.2 (new)</w:t>
            </w:r>
          </w:p>
        </w:tc>
      </w:tr>
      <w:tr w:rsidR="00476098" w:rsidRPr="00364E83" w14:paraId="65E448C2" w14:textId="77777777" w:rsidTr="00476098">
        <w:tc>
          <w:tcPr>
            <w:tcW w:w="511" w:type="dxa"/>
            <w:shd w:val="clear" w:color="auto" w:fill="FFFFFF" w:themeFill="background1"/>
          </w:tcPr>
          <w:p w14:paraId="138E0331" w14:textId="77777777" w:rsidR="00476098" w:rsidRPr="00364E83" w:rsidRDefault="00476098" w:rsidP="006D0C82">
            <w:pPr>
              <w:spacing w:after="0"/>
              <w:rPr>
                <w:rFonts w:eastAsiaTheme="minorEastAsia"/>
                <w:sz w:val="16"/>
                <w:szCs w:val="16"/>
              </w:rPr>
            </w:pPr>
            <w:r w:rsidRPr="003E253D">
              <w:rPr>
                <w:rFonts w:eastAsiaTheme="minorEastAsia"/>
                <w:color w:val="FF0000"/>
                <w:sz w:val="16"/>
                <w:szCs w:val="16"/>
              </w:rPr>
              <w:t>8</w:t>
            </w:r>
          </w:p>
        </w:tc>
        <w:tc>
          <w:tcPr>
            <w:tcW w:w="1372" w:type="dxa"/>
            <w:vMerge/>
            <w:shd w:val="clear" w:color="auto" w:fill="FFFFFF" w:themeFill="background1"/>
          </w:tcPr>
          <w:p w14:paraId="4A1D2BDE" w14:textId="77777777" w:rsidR="00476098" w:rsidRPr="00364E83" w:rsidRDefault="00476098" w:rsidP="006D0C82">
            <w:pPr>
              <w:spacing w:after="0"/>
              <w:rPr>
                <w:rFonts w:eastAsiaTheme="minorEastAsia"/>
                <w:sz w:val="16"/>
                <w:szCs w:val="16"/>
              </w:rPr>
            </w:pPr>
          </w:p>
        </w:tc>
        <w:tc>
          <w:tcPr>
            <w:tcW w:w="3464" w:type="dxa"/>
            <w:shd w:val="clear" w:color="auto" w:fill="FFFFFF" w:themeFill="background1"/>
          </w:tcPr>
          <w:p w14:paraId="5C28BEE9" w14:textId="77777777" w:rsidR="00476098" w:rsidRPr="00364E83" w:rsidRDefault="00476098" w:rsidP="006D0C82">
            <w:pPr>
              <w:spacing w:after="0"/>
              <w:rPr>
                <w:rFonts w:eastAsiaTheme="minorEastAsia"/>
                <w:sz w:val="16"/>
                <w:szCs w:val="16"/>
              </w:rPr>
            </w:pPr>
            <w:r w:rsidRPr="00364E83">
              <w:rPr>
                <w:rFonts w:eastAsiaTheme="minorEastAsia"/>
                <w:sz w:val="16"/>
                <w:szCs w:val="16"/>
              </w:rPr>
              <w:t>PRS-RSRP measurement requirements</w:t>
            </w:r>
          </w:p>
        </w:tc>
        <w:tc>
          <w:tcPr>
            <w:tcW w:w="4287" w:type="dxa"/>
            <w:shd w:val="clear" w:color="auto" w:fill="FFFFFF" w:themeFill="background1"/>
          </w:tcPr>
          <w:p w14:paraId="2230D3A0" w14:textId="77777777" w:rsidR="00476098" w:rsidRPr="00364E83" w:rsidRDefault="00476098" w:rsidP="006D0C82">
            <w:pPr>
              <w:spacing w:after="0"/>
              <w:rPr>
                <w:rFonts w:eastAsiaTheme="minorEastAsia"/>
                <w:sz w:val="16"/>
                <w:szCs w:val="16"/>
              </w:rPr>
            </w:pPr>
            <w:r w:rsidRPr="00364E83">
              <w:rPr>
                <w:rFonts w:eastAsiaTheme="minorEastAsia"/>
                <w:sz w:val="16"/>
                <w:szCs w:val="16"/>
              </w:rPr>
              <w:t>5.2.3 (new)</w:t>
            </w:r>
          </w:p>
        </w:tc>
      </w:tr>
      <w:tr w:rsidR="00476098" w:rsidRPr="00364E83" w14:paraId="3376A4B2" w14:textId="77777777" w:rsidTr="00476098">
        <w:tc>
          <w:tcPr>
            <w:tcW w:w="511" w:type="dxa"/>
            <w:shd w:val="clear" w:color="auto" w:fill="FFFFFF" w:themeFill="background1"/>
          </w:tcPr>
          <w:p w14:paraId="01C824F4" w14:textId="77777777" w:rsidR="00476098" w:rsidRPr="00364E83" w:rsidRDefault="00476098" w:rsidP="006D0C82">
            <w:pPr>
              <w:spacing w:after="0"/>
              <w:rPr>
                <w:rFonts w:eastAsiaTheme="minorEastAsia"/>
                <w:sz w:val="16"/>
                <w:szCs w:val="16"/>
              </w:rPr>
            </w:pPr>
            <w:r w:rsidRPr="003E253D">
              <w:rPr>
                <w:rFonts w:eastAsiaTheme="minorEastAsia"/>
                <w:color w:val="FF0000"/>
                <w:sz w:val="16"/>
                <w:szCs w:val="16"/>
              </w:rPr>
              <w:t>9</w:t>
            </w:r>
          </w:p>
        </w:tc>
        <w:tc>
          <w:tcPr>
            <w:tcW w:w="1372" w:type="dxa"/>
            <w:vMerge/>
            <w:shd w:val="clear" w:color="auto" w:fill="FFFFFF" w:themeFill="background1"/>
          </w:tcPr>
          <w:p w14:paraId="763E5C62" w14:textId="77777777" w:rsidR="00476098" w:rsidRPr="00364E83" w:rsidRDefault="00476098" w:rsidP="006D0C82">
            <w:pPr>
              <w:spacing w:after="0"/>
              <w:rPr>
                <w:rFonts w:eastAsiaTheme="minorEastAsia"/>
                <w:sz w:val="16"/>
                <w:szCs w:val="16"/>
              </w:rPr>
            </w:pPr>
          </w:p>
        </w:tc>
        <w:tc>
          <w:tcPr>
            <w:tcW w:w="3464" w:type="dxa"/>
            <w:shd w:val="clear" w:color="auto" w:fill="FFFFFF" w:themeFill="background1"/>
          </w:tcPr>
          <w:p w14:paraId="516B2133" w14:textId="77777777" w:rsidR="00476098" w:rsidRPr="00364E83" w:rsidRDefault="00476098" w:rsidP="006D0C82">
            <w:pPr>
              <w:spacing w:after="0"/>
              <w:rPr>
                <w:rFonts w:eastAsiaTheme="minorEastAsia"/>
                <w:sz w:val="16"/>
                <w:szCs w:val="16"/>
              </w:rPr>
            </w:pPr>
            <w:r w:rsidRPr="00364E83">
              <w:rPr>
                <w:rFonts w:eastAsiaTheme="minorEastAsia"/>
                <w:sz w:val="16"/>
                <w:szCs w:val="16"/>
              </w:rPr>
              <w:t>UE Rx-Tx time difference measurement requirements</w:t>
            </w:r>
          </w:p>
        </w:tc>
        <w:tc>
          <w:tcPr>
            <w:tcW w:w="4287" w:type="dxa"/>
            <w:shd w:val="clear" w:color="auto" w:fill="FFFFFF" w:themeFill="background1"/>
          </w:tcPr>
          <w:p w14:paraId="15E58D34" w14:textId="77777777" w:rsidR="00476098" w:rsidRPr="00364E83" w:rsidRDefault="00476098" w:rsidP="006D0C82">
            <w:pPr>
              <w:spacing w:after="0"/>
              <w:rPr>
                <w:rFonts w:eastAsiaTheme="minorEastAsia"/>
                <w:sz w:val="16"/>
                <w:szCs w:val="16"/>
              </w:rPr>
            </w:pPr>
            <w:r w:rsidRPr="00364E83">
              <w:rPr>
                <w:rFonts w:eastAsiaTheme="minorEastAsia"/>
                <w:sz w:val="16"/>
                <w:szCs w:val="16"/>
              </w:rPr>
              <w:t>5.2.3 (new)</w:t>
            </w:r>
          </w:p>
        </w:tc>
      </w:tr>
      <w:tr w:rsidR="00476098" w:rsidRPr="00364E83" w14:paraId="0F6CBDBA" w14:textId="77777777" w:rsidTr="00476098">
        <w:tc>
          <w:tcPr>
            <w:tcW w:w="511" w:type="dxa"/>
            <w:shd w:val="clear" w:color="auto" w:fill="FFFFFF" w:themeFill="background1"/>
          </w:tcPr>
          <w:p w14:paraId="69991242" w14:textId="77777777" w:rsidR="00476098" w:rsidRPr="00364E83" w:rsidRDefault="00476098" w:rsidP="006D0C82">
            <w:pPr>
              <w:spacing w:after="0"/>
              <w:rPr>
                <w:rFonts w:eastAsiaTheme="minorEastAsia"/>
                <w:sz w:val="16"/>
                <w:szCs w:val="16"/>
              </w:rPr>
            </w:pPr>
            <w:r w:rsidRPr="00364E83">
              <w:rPr>
                <w:rFonts w:eastAsiaTheme="minorEastAsia"/>
                <w:sz w:val="16"/>
                <w:szCs w:val="16"/>
              </w:rPr>
              <w:t>10</w:t>
            </w:r>
          </w:p>
        </w:tc>
        <w:tc>
          <w:tcPr>
            <w:tcW w:w="1372" w:type="dxa"/>
            <w:vMerge/>
            <w:shd w:val="clear" w:color="auto" w:fill="FFFFFF" w:themeFill="background1"/>
          </w:tcPr>
          <w:p w14:paraId="305E66C3" w14:textId="77777777" w:rsidR="00476098" w:rsidRPr="00364E83" w:rsidRDefault="00476098" w:rsidP="006D0C82">
            <w:pPr>
              <w:spacing w:after="0"/>
              <w:rPr>
                <w:rFonts w:eastAsiaTheme="minorEastAsia"/>
                <w:sz w:val="16"/>
                <w:szCs w:val="16"/>
              </w:rPr>
            </w:pPr>
          </w:p>
        </w:tc>
        <w:tc>
          <w:tcPr>
            <w:tcW w:w="3464" w:type="dxa"/>
            <w:shd w:val="clear" w:color="auto" w:fill="FFFFFF" w:themeFill="background1"/>
          </w:tcPr>
          <w:p w14:paraId="30991930" w14:textId="77777777" w:rsidR="00476098" w:rsidRPr="00364E83" w:rsidRDefault="00476098" w:rsidP="006D0C82">
            <w:pPr>
              <w:spacing w:after="0"/>
              <w:rPr>
                <w:rFonts w:eastAsiaTheme="minorEastAsia"/>
                <w:sz w:val="16"/>
                <w:szCs w:val="16"/>
              </w:rPr>
            </w:pPr>
            <w:r w:rsidRPr="00364E83">
              <w:rPr>
                <w:rFonts w:eastAsiaTheme="minorEastAsia"/>
                <w:sz w:val="16"/>
                <w:szCs w:val="16"/>
              </w:rPr>
              <w:t>PRS-RSRPP measurement requirements</w:t>
            </w:r>
          </w:p>
        </w:tc>
        <w:tc>
          <w:tcPr>
            <w:tcW w:w="4287" w:type="dxa"/>
            <w:shd w:val="clear" w:color="auto" w:fill="FFFFFF" w:themeFill="background1"/>
          </w:tcPr>
          <w:p w14:paraId="7C6811D0" w14:textId="77777777" w:rsidR="00476098" w:rsidRPr="00364E83" w:rsidRDefault="00476098" w:rsidP="006D0C82">
            <w:pPr>
              <w:spacing w:after="0"/>
              <w:rPr>
                <w:rFonts w:eastAsiaTheme="minorEastAsia"/>
                <w:sz w:val="16"/>
                <w:szCs w:val="16"/>
              </w:rPr>
            </w:pPr>
            <w:r w:rsidRPr="00364E83">
              <w:rPr>
                <w:rFonts w:eastAsiaTheme="minorEastAsia"/>
                <w:sz w:val="16"/>
                <w:szCs w:val="16"/>
              </w:rPr>
              <w:t>5.2.3 (new)</w:t>
            </w:r>
          </w:p>
        </w:tc>
      </w:tr>
      <w:tr w:rsidR="00476098" w:rsidRPr="00364E83" w14:paraId="318284DC" w14:textId="77777777" w:rsidTr="00476098">
        <w:tc>
          <w:tcPr>
            <w:tcW w:w="511" w:type="dxa"/>
            <w:shd w:val="clear" w:color="auto" w:fill="FFFFFF" w:themeFill="background1"/>
          </w:tcPr>
          <w:p w14:paraId="59B74556" w14:textId="77777777" w:rsidR="00476098" w:rsidRPr="00364E83" w:rsidRDefault="00476098" w:rsidP="006D0C82">
            <w:pPr>
              <w:spacing w:after="0"/>
              <w:rPr>
                <w:rFonts w:eastAsiaTheme="minorEastAsia"/>
                <w:sz w:val="16"/>
                <w:szCs w:val="16"/>
              </w:rPr>
            </w:pPr>
            <w:r w:rsidRPr="003E253D">
              <w:rPr>
                <w:rFonts w:eastAsiaTheme="minorEastAsia"/>
                <w:color w:val="FF0000"/>
                <w:sz w:val="16"/>
                <w:szCs w:val="16"/>
              </w:rPr>
              <w:t>11</w:t>
            </w:r>
          </w:p>
        </w:tc>
        <w:tc>
          <w:tcPr>
            <w:tcW w:w="1372" w:type="dxa"/>
            <w:vMerge w:val="restart"/>
            <w:shd w:val="clear" w:color="auto" w:fill="FFFFFF" w:themeFill="background1"/>
          </w:tcPr>
          <w:p w14:paraId="66EBD9FE" w14:textId="77777777" w:rsidR="00476098" w:rsidRPr="00364E83" w:rsidRDefault="00476098" w:rsidP="006D0C82">
            <w:pPr>
              <w:spacing w:after="0"/>
              <w:rPr>
                <w:rFonts w:eastAsiaTheme="minorEastAsia"/>
                <w:sz w:val="16"/>
                <w:szCs w:val="16"/>
              </w:rPr>
            </w:pPr>
            <w:r w:rsidRPr="00364E83">
              <w:rPr>
                <w:rFonts w:eastAsiaTheme="minorEastAsia"/>
                <w:sz w:val="16"/>
                <w:szCs w:val="16"/>
              </w:rPr>
              <w:t>PRS measurement without gaps</w:t>
            </w:r>
          </w:p>
        </w:tc>
        <w:tc>
          <w:tcPr>
            <w:tcW w:w="3464" w:type="dxa"/>
            <w:shd w:val="clear" w:color="auto" w:fill="FFFFFF" w:themeFill="background1"/>
          </w:tcPr>
          <w:p w14:paraId="0116D8BE" w14:textId="77777777" w:rsidR="00476098" w:rsidRPr="00364E83" w:rsidRDefault="00476098" w:rsidP="006D0C82">
            <w:pPr>
              <w:spacing w:after="0"/>
              <w:rPr>
                <w:rFonts w:eastAsiaTheme="minorEastAsia"/>
                <w:sz w:val="16"/>
                <w:szCs w:val="16"/>
              </w:rPr>
            </w:pPr>
            <w:r w:rsidRPr="00364E83">
              <w:rPr>
                <w:rFonts w:eastAsiaTheme="minorEastAsia"/>
                <w:sz w:val="16"/>
                <w:szCs w:val="16"/>
              </w:rPr>
              <w:t>General section</w:t>
            </w:r>
          </w:p>
        </w:tc>
        <w:tc>
          <w:tcPr>
            <w:tcW w:w="4287" w:type="dxa"/>
            <w:shd w:val="clear" w:color="auto" w:fill="FFFFFF" w:themeFill="background1"/>
          </w:tcPr>
          <w:p w14:paraId="6485A0FA" w14:textId="77777777" w:rsidR="00476098" w:rsidRPr="00364E83" w:rsidRDefault="00476098" w:rsidP="006D0C82">
            <w:pPr>
              <w:spacing w:after="0"/>
              <w:rPr>
                <w:rFonts w:eastAsiaTheme="minorEastAsia"/>
                <w:sz w:val="16"/>
                <w:szCs w:val="16"/>
              </w:rPr>
            </w:pPr>
            <w:r w:rsidRPr="00364E83">
              <w:rPr>
                <w:rFonts w:eastAsiaTheme="minorEastAsia"/>
                <w:sz w:val="16"/>
                <w:szCs w:val="16"/>
              </w:rPr>
              <w:t>9.9.1</w:t>
            </w:r>
          </w:p>
        </w:tc>
      </w:tr>
      <w:tr w:rsidR="00476098" w:rsidRPr="00364E83" w14:paraId="50AE179C" w14:textId="77777777" w:rsidTr="00476098">
        <w:tc>
          <w:tcPr>
            <w:tcW w:w="511" w:type="dxa"/>
            <w:shd w:val="clear" w:color="auto" w:fill="FFFFFF" w:themeFill="background1"/>
          </w:tcPr>
          <w:p w14:paraId="772FB9FE" w14:textId="77777777" w:rsidR="00476098" w:rsidRPr="00364E83" w:rsidRDefault="00476098" w:rsidP="006D0C82">
            <w:pPr>
              <w:spacing w:after="0"/>
              <w:rPr>
                <w:rFonts w:eastAsiaTheme="minorEastAsia"/>
                <w:sz w:val="16"/>
                <w:szCs w:val="16"/>
              </w:rPr>
            </w:pPr>
            <w:r w:rsidRPr="003E253D">
              <w:rPr>
                <w:rFonts w:eastAsiaTheme="minorEastAsia"/>
                <w:color w:val="FF0000"/>
                <w:sz w:val="16"/>
                <w:szCs w:val="16"/>
              </w:rPr>
              <w:t>12</w:t>
            </w:r>
          </w:p>
        </w:tc>
        <w:tc>
          <w:tcPr>
            <w:tcW w:w="1372" w:type="dxa"/>
            <w:vMerge/>
            <w:shd w:val="clear" w:color="auto" w:fill="FFFFFF" w:themeFill="background1"/>
          </w:tcPr>
          <w:p w14:paraId="7CFF4FD0" w14:textId="77777777" w:rsidR="00476098" w:rsidRPr="00364E83" w:rsidRDefault="00476098" w:rsidP="006D0C82">
            <w:pPr>
              <w:spacing w:after="0"/>
              <w:rPr>
                <w:rFonts w:eastAsiaTheme="minorEastAsia"/>
                <w:sz w:val="16"/>
                <w:szCs w:val="16"/>
              </w:rPr>
            </w:pPr>
          </w:p>
        </w:tc>
        <w:tc>
          <w:tcPr>
            <w:tcW w:w="3464" w:type="dxa"/>
            <w:shd w:val="clear" w:color="auto" w:fill="FFFFFF" w:themeFill="background1"/>
          </w:tcPr>
          <w:p w14:paraId="69A5D938" w14:textId="77777777" w:rsidR="00476098" w:rsidRPr="00364E83" w:rsidRDefault="00476098" w:rsidP="006D0C82">
            <w:pPr>
              <w:spacing w:after="0"/>
              <w:rPr>
                <w:rFonts w:eastAsiaTheme="minorEastAsia"/>
                <w:sz w:val="16"/>
                <w:szCs w:val="16"/>
              </w:rPr>
            </w:pPr>
            <w:r w:rsidRPr="00364E83">
              <w:rPr>
                <w:rFonts w:eastAsiaTheme="minorEastAsia"/>
                <w:sz w:val="16"/>
                <w:szCs w:val="16"/>
              </w:rPr>
              <w:t>RSTD measurement period without gaps</w:t>
            </w:r>
          </w:p>
        </w:tc>
        <w:tc>
          <w:tcPr>
            <w:tcW w:w="4287" w:type="dxa"/>
            <w:shd w:val="clear" w:color="auto" w:fill="FFFFFF" w:themeFill="background1"/>
          </w:tcPr>
          <w:p w14:paraId="1A8B2086" w14:textId="77777777" w:rsidR="00476098" w:rsidRPr="00364E83" w:rsidRDefault="00476098" w:rsidP="006D0C82">
            <w:pPr>
              <w:spacing w:after="0"/>
              <w:rPr>
                <w:rFonts w:eastAsiaTheme="minorEastAsia"/>
                <w:sz w:val="16"/>
                <w:szCs w:val="16"/>
              </w:rPr>
            </w:pPr>
            <w:r w:rsidRPr="00364E83">
              <w:rPr>
                <w:rFonts w:eastAsiaTheme="minorEastAsia"/>
                <w:sz w:val="16"/>
                <w:szCs w:val="16"/>
              </w:rPr>
              <w:t>9.9.2.7</w:t>
            </w:r>
          </w:p>
        </w:tc>
      </w:tr>
      <w:tr w:rsidR="00476098" w:rsidRPr="00364E83" w14:paraId="017FA936" w14:textId="77777777" w:rsidTr="00476098">
        <w:tc>
          <w:tcPr>
            <w:tcW w:w="511" w:type="dxa"/>
            <w:shd w:val="clear" w:color="auto" w:fill="FFFFFF" w:themeFill="background1"/>
          </w:tcPr>
          <w:p w14:paraId="41CCA0C0" w14:textId="77777777" w:rsidR="00476098" w:rsidRPr="00364E83" w:rsidRDefault="00476098" w:rsidP="006D0C82">
            <w:pPr>
              <w:spacing w:after="0"/>
              <w:rPr>
                <w:rFonts w:eastAsiaTheme="minorEastAsia"/>
                <w:sz w:val="16"/>
                <w:szCs w:val="16"/>
              </w:rPr>
            </w:pPr>
            <w:r w:rsidRPr="003E253D">
              <w:rPr>
                <w:rFonts w:eastAsiaTheme="minorEastAsia"/>
                <w:color w:val="FF0000"/>
                <w:sz w:val="16"/>
                <w:szCs w:val="16"/>
              </w:rPr>
              <w:t>13</w:t>
            </w:r>
          </w:p>
        </w:tc>
        <w:tc>
          <w:tcPr>
            <w:tcW w:w="1372" w:type="dxa"/>
            <w:vMerge/>
            <w:shd w:val="clear" w:color="auto" w:fill="FFFFFF" w:themeFill="background1"/>
          </w:tcPr>
          <w:p w14:paraId="623FC0DC" w14:textId="77777777" w:rsidR="00476098" w:rsidRPr="00364E83" w:rsidRDefault="00476098" w:rsidP="006D0C82">
            <w:pPr>
              <w:spacing w:after="0"/>
              <w:rPr>
                <w:rFonts w:eastAsiaTheme="minorEastAsia"/>
                <w:sz w:val="16"/>
                <w:szCs w:val="16"/>
              </w:rPr>
            </w:pPr>
          </w:p>
        </w:tc>
        <w:tc>
          <w:tcPr>
            <w:tcW w:w="3464" w:type="dxa"/>
            <w:shd w:val="clear" w:color="auto" w:fill="FFFFFF" w:themeFill="background1"/>
          </w:tcPr>
          <w:p w14:paraId="42D6B354" w14:textId="77777777" w:rsidR="00476098" w:rsidRPr="00364E83" w:rsidRDefault="00476098" w:rsidP="006D0C82">
            <w:pPr>
              <w:spacing w:after="0"/>
              <w:rPr>
                <w:rFonts w:eastAsiaTheme="minorEastAsia"/>
                <w:sz w:val="16"/>
                <w:szCs w:val="16"/>
              </w:rPr>
            </w:pPr>
            <w:r w:rsidRPr="00364E83">
              <w:rPr>
                <w:rFonts w:eastAsiaTheme="minorEastAsia"/>
                <w:sz w:val="16"/>
                <w:szCs w:val="16"/>
              </w:rPr>
              <w:t>PRS-RSRP measurement period without gaps</w:t>
            </w:r>
          </w:p>
        </w:tc>
        <w:tc>
          <w:tcPr>
            <w:tcW w:w="4287" w:type="dxa"/>
            <w:shd w:val="clear" w:color="auto" w:fill="FFFFFF" w:themeFill="background1"/>
          </w:tcPr>
          <w:p w14:paraId="41AA7D93" w14:textId="77777777" w:rsidR="00476098" w:rsidRPr="00364E83" w:rsidRDefault="00476098" w:rsidP="006D0C82">
            <w:pPr>
              <w:spacing w:after="0"/>
              <w:rPr>
                <w:rFonts w:eastAsiaTheme="minorEastAsia"/>
                <w:sz w:val="16"/>
                <w:szCs w:val="16"/>
              </w:rPr>
            </w:pPr>
            <w:r w:rsidRPr="00364E83">
              <w:rPr>
                <w:rFonts w:eastAsiaTheme="minorEastAsia"/>
                <w:sz w:val="16"/>
                <w:szCs w:val="16"/>
              </w:rPr>
              <w:t>9.9.3.7 (new)</w:t>
            </w:r>
          </w:p>
        </w:tc>
      </w:tr>
      <w:tr w:rsidR="00476098" w:rsidRPr="00364E83" w14:paraId="34FA0EBF" w14:textId="77777777" w:rsidTr="00476098">
        <w:tc>
          <w:tcPr>
            <w:tcW w:w="511" w:type="dxa"/>
            <w:shd w:val="clear" w:color="auto" w:fill="FFFFFF" w:themeFill="background1"/>
          </w:tcPr>
          <w:p w14:paraId="198B309F" w14:textId="77777777" w:rsidR="00476098" w:rsidRPr="00364E83" w:rsidRDefault="00476098" w:rsidP="006D0C82">
            <w:pPr>
              <w:spacing w:after="0"/>
              <w:rPr>
                <w:rFonts w:eastAsiaTheme="minorEastAsia"/>
                <w:sz w:val="16"/>
                <w:szCs w:val="16"/>
              </w:rPr>
            </w:pPr>
            <w:r w:rsidRPr="003E253D">
              <w:rPr>
                <w:rFonts w:eastAsiaTheme="minorEastAsia"/>
                <w:color w:val="FF0000"/>
                <w:sz w:val="16"/>
                <w:szCs w:val="16"/>
              </w:rPr>
              <w:t>14</w:t>
            </w:r>
          </w:p>
        </w:tc>
        <w:tc>
          <w:tcPr>
            <w:tcW w:w="1372" w:type="dxa"/>
            <w:vMerge/>
            <w:shd w:val="clear" w:color="auto" w:fill="FFFFFF" w:themeFill="background1"/>
          </w:tcPr>
          <w:p w14:paraId="0BD4F97D" w14:textId="77777777" w:rsidR="00476098" w:rsidRPr="00364E83" w:rsidRDefault="00476098" w:rsidP="006D0C82">
            <w:pPr>
              <w:spacing w:after="0"/>
              <w:rPr>
                <w:rFonts w:eastAsiaTheme="minorEastAsia"/>
                <w:sz w:val="16"/>
                <w:szCs w:val="16"/>
              </w:rPr>
            </w:pPr>
          </w:p>
        </w:tc>
        <w:tc>
          <w:tcPr>
            <w:tcW w:w="3464" w:type="dxa"/>
            <w:shd w:val="clear" w:color="auto" w:fill="FFFFFF" w:themeFill="background1"/>
          </w:tcPr>
          <w:p w14:paraId="0473F875" w14:textId="77777777" w:rsidR="00476098" w:rsidRPr="00364E83" w:rsidRDefault="00476098" w:rsidP="006D0C82">
            <w:pPr>
              <w:spacing w:after="0"/>
              <w:rPr>
                <w:rFonts w:eastAsiaTheme="minorEastAsia"/>
                <w:sz w:val="16"/>
                <w:szCs w:val="16"/>
              </w:rPr>
            </w:pPr>
            <w:r w:rsidRPr="00364E83">
              <w:rPr>
                <w:rFonts w:eastAsiaTheme="minorEastAsia"/>
                <w:sz w:val="16"/>
                <w:szCs w:val="16"/>
              </w:rPr>
              <w:t>UE Rx-Tx time difference measurement period without gaps</w:t>
            </w:r>
          </w:p>
        </w:tc>
        <w:tc>
          <w:tcPr>
            <w:tcW w:w="4287" w:type="dxa"/>
            <w:shd w:val="clear" w:color="auto" w:fill="FFFFFF" w:themeFill="background1"/>
          </w:tcPr>
          <w:p w14:paraId="700F59A2" w14:textId="77777777" w:rsidR="00476098" w:rsidRPr="00364E83" w:rsidRDefault="00476098" w:rsidP="006D0C82">
            <w:pPr>
              <w:spacing w:after="0"/>
              <w:rPr>
                <w:rFonts w:eastAsiaTheme="minorEastAsia"/>
                <w:sz w:val="16"/>
                <w:szCs w:val="16"/>
              </w:rPr>
            </w:pPr>
            <w:r w:rsidRPr="00364E83">
              <w:rPr>
                <w:rFonts w:eastAsiaTheme="minorEastAsia"/>
                <w:sz w:val="16"/>
                <w:szCs w:val="16"/>
              </w:rPr>
              <w:t>9.9.4.7 (new)</w:t>
            </w:r>
          </w:p>
        </w:tc>
      </w:tr>
      <w:tr w:rsidR="00476098" w:rsidRPr="00364E83" w14:paraId="52C3BF42" w14:textId="77777777" w:rsidTr="00476098">
        <w:tc>
          <w:tcPr>
            <w:tcW w:w="511" w:type="dxa"/>
            <w:shd w:val="clear" w:color="auto" w:fill="FFFFFF" w:themeFill="background1"/>
          </w:tcPr>
          <w:p w14:paraId="781494EB" w14:textId="77777777" w:rsidR="00476098" w:rsidRPr="00364E83" w:rsidRDefault="00476098" w:rsidP="006D0C82">
            <w:pPr>
              <w:spacing w:after="0"/>
              <w:rPr>
                <w:rFonts w:eastAsiaTheme="minorEastAsia"/>
                <w:sz w:val="16"/>
                <w:szCs w:val="16"/>
              </w:rPr>
            </w:pPr>
            <w:r w:rsidRPr="003E253D">
              <w:rPr>
                <w:rFonts w:eastAsiaTheme="minorEastAsia"/>
                <w:color w:val="FF0000"/>
                <w:sz w:val="16"/>
                <w:szCs w:val="16"/>
              </w:rPr>
              <w:t>14</w:t>
            </w:r>
          </w:p>
        </w:tc>
        <w:tc>
          <w:tcPr>
            <w:tcW w:w="1372" w:type="dxa"/>
            <w:vMerge/>
            <w:shd w:val="clear" w:color="auto" w:fill="FFFFFF" w:themeFill="background1"/>
          </w:tcPr>
          <w:p w14:paraId="48A1EBEA" w14:textId="77777777" w:rsidR="00476098" w:rsidRPr="00364E83" w:rsidRDefault="00476098" w:rsidP="006D0C82">
            <w:pPr>
              <w:spacing w:after="0"/>
              <w:rPr>
                <w:rFonts w:eastAsiaTheme="minorEastAsia"/>
                <w:sz w:val="16"/>
                <w:szCs w:val="16"/>
              </w:rPr>
            </w:pPr>
          </w:p>
        </w:tc>
        <w:tc>
          <w:tcPr>
            <w:tcW w:w="3464" w:type="dxa"/>
            <w:shd w:val="clear" w:color="auto" w:fill="FFFFFF" w:themeFill="background1"/>
          </w:tcPr>
          <w:p w14:paraId="06E44342" w14:textId="77777777" w:rsidR="00476098" w:rsidRPr="00364E83" w:rsidRDefault="00476098" w:rsidP="006D0C82">
            <w:pPr>
              <w:spacing w:after="0"/>
              <w:rPr>
                <w:rFonts w:eastAsiaTheme="minorEastAsia"/>
                <w:sz w:val="16"/>
                <w:szCs w:val="16"/>
              </w:rPr>
            </w:pPr>
            <w:r w:rsidRPr="00364E83">
              <w:rPr>
                <w:rFonts w:eastAsiaTheme="minorEastAsia"/>
                <w:sz w:val="16"/>
                <w:szCs w:val="16"/>
              </w:rPr>
              <w:t>PRS-RSRPP measurement period without gaps</w:t>
            </w:r>
          </w:p>
        </w:tc>
        <w:tc>
          <w:tcPr>
            <w:tcW w:w="4287" w:type="dxa"/>
            <w:shd w:val="clear" w:color="auto" w:fill="FFFFFF" w:themeFill="background1"/>
          </w:tcPr>
          <w:p w14:paraId="7DF4E6E2" w14:textId="77777777" w:rsidR="00476098" w:rsidRPr="00364E83" w:rsidRDefault="00476098" w:rsidP="006D0C82">
            <w:pPr>
              <w:spacing w:after="0"/>
              <w:rPr>
                <w:rFonts w:eastAsiaTheme="minorEastAsia"/>
                <w:sz w:val="16"/>
                <w:szCs w:val="16"/>
              </w:rPr>
            </w:pPr>
            <w:r w:rsidRPr="00364E83">
              <w:rPr>
                <w:rFonts w:eastAsiaTheme="minorEastAsia"/>
                <w:sz w:val="16"/>
                <w:szCs w:val="16"/>
              </w:rPr>
              <w:t>9.9.6.x.y (new)</w:t>
            </w:r>
          </w:p>
        </w:tc>
      </w:tr>
      <w:tr w:rsidR="00476098" w:rsidRPr="00364E83" w14:paraId="266BFC98" w14:textId="77777777" w:rsidTr="00476098">
        <w:tc>
          <w:tcPr>
            <w:tcW w:w="511" w:type="dxa"/>
            <w:shd w:val="clear" w:color="auto" w:fill="FFFFFF" w:themeFill="background1"/>
          </w:tcPr>
          <w:p w14:paraId="3A8D1906" w14:textId="77777777" w:rsidR="00476098" w:rsidRPr="00364E83" w:rsidRDefault="00476098" w:rsidP="006D0C82">
            <w:pPr>
              <w:spacing w:after="0"/>
              <w:rPr>
                <w:rFonts w:eastAsiaTheme="minorEastAsia"/>
                <w:sz w:val="16"/>
                <w:szCs w:val="16"/>
              </w:rPr>
            </w:pPr>
            <w:r w:rsidRPr="00364E83">
              <w:rPr>
                <w:rFonts w:eastAsiaTheme="minorEastAsia"/>
                <w:sz w:val="16"/>
                <w:szCs w:val="16"/>
              </w:rPr>
              <w:t>16</w:t>
            </w:r>
          </w:p>
        </w:tc>
        <w:tc>
          <w:tcPr>
            <w:tcW w:w="1372" w:type="dxa"/>
            <w:vMerge w:val="restart"/>
            <w:shd w:val="clear" w:color="auto" w:fill="FFFFFF" w:themeFill="background1"/>
          </w:tcPr>
          <w:p w14:paraId="5205D10C" w14:textId="77777777" w:rsidR="00476098" w:rsidRPr="00364E83" w:rsidRDefault="00476098" w:rsidP="006D0C82">
            <w:pPr>
              <w:spacing w:after="0"/>
              <w:rPr>
                <w:rFonts w:eastAsiaTheme="minorEastAsia"/>
                <w:sz w:val="16"/>
                <w:szCs w:val="16"/>
              </w:rPr>
            </w:pPr>
            <w:r w:rsidRPr="00364E83">
              <w:rPr>
                <w:rFonts w:eastAsiaTheme="minorEastAsia"/>
                <w:sz w:val="16"/>
                <w:szCs w:val="16"/>
              </w:rPr>
              <w:t>Timing error group (TEG)</w:t>
            </w:r>
          </w:p>
        </w:tc>
        <w:tc>
          <w:tcPr>
            <w:tcW w:w="3464" w:type="dxa"/>
            <w:shd w:val="clear" w:color="auto" w:fill="FFFFFF" w:themeFill="background1"/>
          </w:tcPr>
          <w:p w14:paraId="44319958" w14:textId="77777777" w:rsidR="00476098" w:rsidRPr="00364E83" w:rsidRDefault="00476098" w:rsidP="006D0C82">
            <w:pPr>
              <w:spacing w:after="0"/>
              <w:rPr>
                <w:rFonts w:eastAsiaTheme="minorEastAsia"/>
                <w:sz w:val="16"/>
                <w:szCs w:val="16"/>
              </w:rPr>
            </w:pPr>
            <w:r w:rsidRPr="00364E83">
              <w:rPr>
                <w:rFonts w:eastAsiaTheme="minorEastAsia"/>
                <w:sz w:val="16"/>
                <w:szCs w:val="16"/>
              </w:rPr>
              <w:t>General</w:t>
            </w:r>
          </w:p>
        </w:tc>
        <w:tc>
          <w:tcPr>
            <w:tcW w:w="4287" w:type="dxa"/>
            <w:shd w:val="clear" w:color="auto" w:fill="FFFFFF" w:themeFill="background1"/>
          </w:tcPr>
          <w:p w14:paraId="3DD49298" w14:textId="77777777" w:rsidR="00476098" w:rsidRPr="00364E83" w:rsidRDefault="00476098" w:rsidP="006D0C82">
            <w:pPr>
              <w:spacing w:after="0"/>
              <w:rPr>
                <w:rFonts w:eastAsiaTheme="minorEastAsia"/>
                <w:sz w:val="16"/>
                <w:szCs w:val="16"/>
              </w:rPr>
            </w:pPr>
            <w:r w:rsidRPr="00364E83">
              <w:rPr>
                <w:rFonts w:eastAsiaTheme="minorEastAsia"/>
                <w:sz w:val="16"/>
                <w:szCs w:val="16"/>
              </w:rPr>
              <w:t>9.9.7</w:t>
            </w:r>
          </w:p>
        </w:tc>
      </w:tr>
      <w:tr w:rsidR="00476098" w:rsidRPr="00364E83" w14:paraId="59CD3ED0" w14:textId="77777777" w:rsidTr="00476098">
        <w:tc>
          <w:tcPr>
            <w:tcW w:w="511" w:type="dxa"/>
            <w:shd w:val="clear" w:color="auto" w:fill="FFFFFF" w:themeFill="background1"/>
          </w:tcPr>
          <w:p w14:paraId="17C61D8D" w14:textId="77777777" w:rsidR="00476098" w:rsidRPr="00364E83" w:rsidRDefault="00476098" w:rsidP="006D0C82">
            <w:pPr>
              <w:spacing w:after="0"/>
              <w:rPr>
                <w:rFonts w:eastAsiaTheme="minorEastAsia"/>
                <w:sz w:val="16"/>
                <w:szCs w:val="16"/>
              </w:rPr>
            </w:pPr>
            <w:r w:rsidRPr="00364E83">
              <w:rPr>
                <w:rFonts w:eastAsiaTheme="minorEastAsia"/>
                <w:sz w:val="16"/>
                <w:szCs w:val="16"/>
              </w:rPr>
              <w:t>17</w:t>
            </w:r>
          </w:p>
        </w:tc>
        <w:tc>
          <w:tcPr>
            <w:tcW w:w="1372" w:type="dxa"/>
            <w:vMerge/>
            <w:shd w:val="clear" w:color="auto" w:fill="FFFFFF" w:themeFill="background1"/>
          </w:tcPr>
          <w:p w14:paraId="266864E5" w14:textId="77777777" w:rsidR="00476098" w:rsidRPr="00364E83" w:rsidRDefault="00476098" w:rsidP="006D0C82">
            <w:pPr>
              <w:spacing w:after="0"/>
              <w:rPr>
                <w:rFonts w:eastAsiaTheme="minorEastAsia"/>
                <w:sz w:val="16"/>
                <w:szCs w:val="16"/>
              </w:rPr>
            </w:pPr>
          </w:p>
        </w:tc>
        <w:tc>
          <w:tcPr>
            <w:tcW w:w="3464" w:type="dxa"/>
            <w:shd w:val="clear" w:color="auto" w:fill="FFFFFF" w:themeFill="background1"/>
          </w:tcPr>
          <w:p w14:paraId="0DF3614A" w14:textId="77777777" w:rsidR="00476098" w:rsidRPr="00364E83" w:rsidRDefault="00476098" w:rsidP="006D0C82">
            <w:pPr>
              <w:spacing w:after="0"/>
              <w:rPr>
                <w:rFonts w:eastAsiaTheme="minorEastAsia"/>
                <w:sz w:val="16"/>
                <w:szCs w:val="16"/>
              </w:rPr>
            </w:pPr>
            <w:r w:rsidRPr="00364E83">
              <w:rPr>
                <w:rFonts w:eastAsiaTheme="minorEastAsia"/>
                <w:sz w:val="16"/>
                <w:szCs w:val="16"/>
              </w:rPr>
              <w:t>UE Rx TEG related requirements</w:t>
            </w:r>
          </w:p>
        </w:tc>
        <w:tc>
          <w:tcPr>
            <w:tcW w:w="4287" w:type="dxa"/>
            <w:shd w:val="clear" w:color="auto" w:fill="FFFFFF" w:themeFill="background1"/>
          </w:tcPr>
          <w:p w14:paraId="4CE7FAEC" w14:textId="77777777" w:rsidR="00476098" w:rsidRPr="00364E83" w:rsidRDefault="00476098" w:rsidP="006D0C82">
            <w:pPr>
              <w:spacing w:after="0"/>
              <w:rPr>
                <w:rFonts w:eastAsiaTheme="minorEastAsia"/>
                <w:sz w:val="16"/>
                <w:szCs w:val="16"/>
              </w:rPr>
            </w:pPr>
            <w:r w:rsidRPr="00364E83">
              <w:rPr>
                <w:rFonts w:eastAsiaTheme="minorEastAsia"/>
                <w:sz w:val="16"/>
                <w:szCs w:val="16"/>
              </w:rPr>
              <w:t>9.9.7.1</w:t>
            </w:r>
          </w:p>
        </w:tc>
      </w:tr>
      <w:tr w:rsidR="00476098" w:rsidRPr="00364E83" w14:paraId="292E997A" w14:textId="77777777" w:rsidTr="00476098">
        <w:tc>
          <w:tcPr>
            <w:tcW w:w="511" w:type="dxa"/>
            <w:shd w:val="clear" w:color="auto" w:fill="FFFFFF" w:themeFill="background1"/>
          </w:tcPr>
          <w:p w14:paraId="31EF8D6D" w14:textId="77777777" w:rsidR="00476098" w:rsidRPr="00364E83" w:rsidRDefault="00476098" w:rsidP="006D0C82">
            <w:pPr>
              <w:spacing w:after="0"/>
              <w:rPr>
                <w:rFonts w:eastAsiaTheme="minorEastAsia"/>
                <w:sz w:val="16"/>
                <w:szCs w:val="16"/>
              </w:rPr>
            </w:pPr>
            <w:r w:rsidRPr="00364E83">
              <w:rPr>
                <w:rFonts w:eastAsiaTheme="minorEastAsia"/>
                <w:sz w:val="16"/>
                <w:szCs w:val="16"/>
              </w:rPr>
              <w:t>18</w:t>
            </w:r>
          </w:p>
        </w:tc>
        <w:tc>
          <w:tcPr>
            <w:tcW w:w="1372" w:type="dxa"/>
            <w:vMerge/>
            <w:shd w:val="clear" w:color="auto" w:fill="FFFFFF" w:themeFill="background1"/>
          </w:tcPr>
          <w:p w14:paraId="4E115C99" w14:textId="77777777" w:rsidR="00476098" w:rsidRPr="00364E83" w:rsidRDefault="00476098" w:rsidP="006D0C82">
            <w:pPr>
              <w:spacing w:after="0"/>
              <w:rPr>
                <w:rFonts w:eastAsiaTheme="minorEastAsia"/>
                <w:sz w:val="16"/>
                <w:szCs w:val="16"/>
              </w:rPr>
            </w:pPr>
          </w:p>
        </w:tc>
        <w:tc>
          <w:tcPr>
            <w:tcW w:w="3464" w:type="dxa"/>
            <w:shd w:val="clear" w:color="auto" w:fill="FFFFFF" w:themeFill="background1"/>
          </w:tcPr>
          <w:p w14:paraId="0B1A36CC" w14:textId="77777777" w:rsidR="00476098" w:rsidRPr="00364E83" w:rsidRDefault="00476098" w:rsidP="006D0C82">
            <w:pPr>
              <w:spacing w:after="0"/>
              <w:rPr>
                <w:rFonts w:eastAsiaTheme="minorEastAsia"/>
                <w:sz w:val="16"/>
                <w:szCs w:val="16"/>
              </w:rPr>
            </w:pPr>
            <w:r w:rsidRPr="00364E83">
              <w:rPr>
                <w:rFonts w:eastAsiaTheme="minorEastAsia"/>
                <w:sz w:val="16"/>
                <w:szCs w:val="16"/>
              </w:rPr>
              <w:t>UE Tx TEG related requirements</w:t>
            </w:r>
          </w:p>
        </w:tc>
        <w:tc>
          <w:tcPr>
            <w:tcW w:w="4287" w:type="dxa"/>
            <w:shd w:val="clear" w:color="auto" w:fill="FFFFFF" w:themeFill="background1"/>
          </w:tcPr>
          <w:p w14:paraId="07B4E217" w14:textId="77777777" w:rsidR="00476098" w:rsidRPr="00364E83" w:rsidRDefault="00476098" w:rsidP="006D0C82">
            <w:pPr>
              <w:spacing w:after="0"/>
              <w:rPr>
                <w:rFonts w:eastAsiaTheme="minorEastAsia"/>
                <w:sz w:val="16"/>
                <w:szCs w:val="16"/>
              </w:rPr>
            </w:pPr>
            <w:r w:rsidRPr="00364E83">
              <w:rPr>
                <w:rFonts w:eastAsiaTheme="minorEastAsia"/>
                <w:sz w:val="16"/>
                <w:szCs w:val="16"/>
              </w:rPr>
              <w:t>9.9.7.2</w:t>
            </w:r>
          </w:p>
        </w:tc>
      </w:tr>
      <w:tr w:rsidR="00476098" w:rsidRPr="00364E83" w14:paraId="1577102E" w14:textId="77777777" w:rsidTr="00476098">
        <w:tc>
          <w:tcPr>
            <w:tcW w:w="511" w:type="dxa"/>
            <w:shd w:val="clear" w:color="auto" w:fill="FFFFFF" w:themeFill="background1"/>
          </w:tcPr>
          <w:p w14:paraId="7BC2A2C7" w14:textId="77777777" w:rsidR="00476098" w:rsidRPr="00364E83" w:rsidRDefault="00476098" w:rsidP="006D0C82">
            <w:pPr>
              <w:spacing w:after="0"/>
              <w:rPr>
                <w:rFonts w:eastAsiaTheme="minorEastAsia"/>
                <w:sz w:val="16"/>
                <w:szCs w:val="16"/>
              </w:rPr>
            </w:pPr>
            <w:r w:rsidRPr="00364E83">
              <w:rPr>
                <w:rFonts w:eastAsiaTheme="minorEastAsia"/>
                <w:sz w:val="16"/>
                <w:szCs w:val="16"/>
              </w:rPr>
              <w:t>19</w:t>
            </w:r>
          </w:p>
        </w:tc>
        <w:tc>
          <w:tcPr>
            <w:tcW w:w="1372" w:type="dxa"/>
            <w:shd w:val="clear" w:color="auto" w:fill="FFFFFF" w:themeFill="background1"/>
          </w:tcPr>
          <w:p w14:paraId="74EB94BD" w14:textId="77777777" w:rsidR="00476098" w:rsidRPr="00364E83" w:rsidRDefault="00476098" w:rsidP="006D0C82">
            <w:pPr>
              <w:spacing w:after="0"/>
              <w:rPr>
                <w:rFonts w:eastAsiaTheme="minorEastAsia"/>
                <w:sz w:val="16"/>
                <w:szCs w:val="16"/>
              </w:rPr>
            </w:pPr>
            <w:r w:rsidRPr="00364E83">
              <w:rPr>
                <w:rFonts w:eastAsiaTheme="minorEastAsia"/>
                <w:sz w:val="16"/>
                <w:szCs w:val="16"/>
              </w:rPr>
              <w:t>RRM impact on PRS measurements</w:t>
            </w:r>
          </w:p>
        </w:tc>
        <w:tc>
          <w:tcPr>
            <w:tcW w:w="3464" w:type="dxa"/>
            <w:shd w:val="clear" w:color="auto" w:fill="FFFFFF" w:themeFill="background1"/>
          </w:tcPr>
          <w:p w14:paraId="0CB61EF5" w14:textId="77777777" w:rsidR="00476098" w:rsidRPr="00364E83" w:rsidRDefault="00476098" w:rsidP="006D0C82">
            <w:pPr>
              <w:spacing w:after="0"/>
              <w:rPr>
                <w:rFonts w:eastAsiaTheme="minorEastAsia"/>
                <w:sz w:val="16"/>
                <w:szCs w:val="16"/>
              </w:rPr>
            </w:pPr>
            <w:r w:rsidRPr="00364E83">
              <w:rPr>
                <w:rFonts w:eastAsiaTheme="minorEastAsia"/>
                <w:sz w:val="16"/>
                <w:szCs w:val="16"/>
              </w:rPr>
              <w:t>Impact of RRM on PRS measurement requirements and UE behavior</w:t>
            </w:r>
          </w:p>
        </w:tc>
        <w:tc>
          <w:tcPr>
            <w:tcW w:w="4287" w:type="dxa"/>
            <w:shd w:val="clear" w:color="auto" w:fill="FFFFFF" w:themeFill="background1"/>
          </w:tcPr>
          <w:p w14:paraId="41CE6011" w14:textId="77777777" w:rsidR="00476098" w:rsidRPr="00364E83" w:rsidRDefault="00476098" w:rsidP="006D0C82">
            <w:pPr>
              <w:spacing w:after="0"/>
              <w:rPr>
                <w:rFonts w:eastAsiaTheme="minorEastAsia"/>
                <w:sz w:val="16"/>
                <w:szCs w:val="16"/>
              </w:rPr>
            </w:pPr>
            <w:r w:rsidRPr="00364E83">
              <w:rPr>
                <w:rFonts w:eastAsiaTheme="minorEastAsia"/>
                <w:sz w:val="16"/>
                <w:szCs w:val="16"/>
              </w:rPr>
              <w:t>TBD</w:t>
            </w:r>
          </w:p>
        </w:tc>
      </w:tr>
      <w:tr w:rsidR="00476098" w:rsidRPr="00364E83" w14:paraId="40675F90" w14:textId="77777777" w:rsidTr="00476098">
        <w:tc>
          <w:tcPr>
            <w:tcW w:w="511" w:type="dxa"/>
            <w:shd w:val="clear" w:color="auto" w:fill="FFFFFF" w:themeFill="background1"/>
          </w:tcPr>
          <w:p w14:paraId="13B47CDF" w14:textId="77777777" w:rsidR="00476098" w:rsidRPr="00364E83" w:rsidRDefault="00476098" w:rsidP="006D0C82">
            <w:pPr>
              <w:spacing w:after="0"/>
              <w:rPr>
                <w:rFonts w:eastAsiaTheme="minorEastAsia"/>
                <w:sz w:val="16"/>
                <w:szCs w:val="16"/>
              </w:rPr>
            </w:pPr>
            <w:r w:rsidRPr="00364E83">
              <w:rPr>
                <w:rFonts w:eastAsiaTheme="minorEastAsia"/>
                <w:sz w:val="16"/>
                <w:szCs w:val="16"/>
              </w:rPr>
              <w:t>20</w:t>
            </w:r>
          </w:p>
        </w:tc>
        <w:tc>
          <w:tcPr>
            <w:tcW w:w="1372" w:type="dxa"/>
            <w:shd w:val="clear" w:color="auto" w:fill="FFFFFF" w:themeFill="background1"/>
          </w:tcPr>
          <w:p w14:paraId="0E27276B" w14:textId="77777777" w:rsidR="00476098" w:rsidRPr="00364E83" w:rsidRDefault="00476098" w:rsidP="006D0C82">
            <w:pPr>
              <w:spacing w:after="0"/>
              <w:rPr>
                <w:rFonts w:eastAsiaTheme="minorEastAsia"/>
                <w:sz w:val="16"/>
                <w:szCs w:val="16"/>
              </w:rPr>
            </w:pPr>
            <w:r w:rsidRPr="00364E83">
              <w:rPr>
                <w:rFonts w:eastAsiaTheme="minorEastAsia"/>
                <w:sz w:val="16"/>
                <w:szCs w:val="16"/>
              </w:rPr>
              <w:t>PRS measurement impact on RRM</w:t>
            </w:r>
          </w:p>
        </w:tc>
        <w:tc>
          <w:tcPr>
            <w:tcW w:w="3464" w:type="dxa"/>
            <w:shd w:val="clear" w:color="auto" w:fill="FFFFFF" w:themeFill="background1"/>
          </w:tcPr>
          <w:p w14:paraId="0F1FF463" w14:textId="77777777" w:rsidR="00476098" w:rsidRPr="00364E83" w:rsidRDefault="00476098" w:rsidP="006D0C82">
            <w:pPr>
              <w:spacing w:after="0"/>
              <w:rPr>
                <w:rFonts w:eastAsiaTheme="minorEastAsia"/>
                <w:sz w:val="16"/>
                <w:szCs w:val="16"/>
              </w:rPr>
            </w:pPr>
            <w:r w:rsidRPr="00364E83">
              <w:rPr>
                <w:rFonts w:eastAsiaTheme="minorEastAsia"/>
                <w:sz w:val="16"/>
                <w:szCs w:val="16"/>
              </w:rPr>
              <w:t>Impact of PRS measurement on RRM measurement requirements and UE behavior</w:t>
            </w:r>
          </w:p>
        </w:tc>
        <w:tc>
          <w:tcPr>
            <w:tcW w:w="4287" w:type="dxa"/>
            <w:shd w:val="clear" w:color="auto" w:fill="FFFFFF" w:themeFill="background1"/>
          </w:tcPr>
          <w:p w14:paraId="57EF3C80" w14:textId="77777777" w:rsidR="00476098" w:rsidRPr="00364E83" w:rsidRDefault="00476098" w:rsidP="006D0C82">
            <w:pPr>
              <w:spacing w:after="0"/>
              <w:rPr>
                <w:rFonts w:eastAsiaTheme="minorEastAsia"/>
                <w:sz w:val="16"/>
                <w:szCs w:val="16"/>
              </w:rPr>
            </w:pPr>
            <w:r w:rsidRPr="00364E83">
              <w:rPr>
                <w:rFonts w:eastAsiaTheme="minorEastAsia"/>
                <w:sz w:val="16"/>
                <w:szCs w:val="16"/>
              </w:rPr>
              <w:t>TBD</w:t>
            </w:r>
          </w:p>
        </w:tc>
      </w:tr>
      <w:tr w:rsidR="00476098" w:rsidRPr="00364E83" w14:paraId="7F48136A" w14:textId="77777777" w:rsidTr="00476098">
        <w:tc>
          <w:tcPr>
            <w:tcW w:w="511" w:type="dxa"/>
            <w:shd w:val="clear" w:color="auto" w:fill="FFFFFF" w:themeFill="background1"/>
          </w:tcPr>
          <w:p w14:paraId="58C9F81E" w14:textId="77777777" w:rsidR="00476098" w:rsidRPr="00364E83" w:rsidRDefault="00476098" w:rsidP="006D0C82">
            <w:pPr>
              <w:spacing w:after="0"/>
              <w:rPr>
                <w:rFonts w:eastAsiaTheme="minorEastAsia"/>
                <w:sz w:val="16"/>
                <w:szCs w:val="16"/>
              </w:rPr>
            </w:pPr>
            <w:r w:rsidRPr="00364E83">
              <w:rPr>
                <w:rFonts w:eastAsiaTheme="minorEastAsia"/>
                <w:sz w:val="16"/>
                <w:szCs w:val="16"/>
              </w:rPr>
              <w:lastRenderedPageBreak/>
              <w:t>21</w:t>
            </w:r>
          </w:p>
        </w:tc>
        <w:tc>
          <w:tcPr>
            <w:tcW w:w="1372" w:type="dxa"/>
            <w:shd w:val="clear" w:color="auto" w:fill="FFFFFF" w:themeFill="background1"/>
          </w:tcPr>
          <w:p w14:paraId="57408AD0" w14:textId="77777777" w:rsidR="00476098" w:rsidRPr="00364E83" w:rsidRDefault="00476098" w:rsidP="006D0C82">
            <w:pPr>
              <w:spacing w:after="0"/>
              <w:rPr>
                <w:rFonts w:eastAsiaTheme="minorEastAsia"/>
                <w:sz w:val="16"/>
                <w:szCs w:val="16"/>
              </w:rPr>
            </w:pPr>
            <w:r w:rsidRPr="00364E83">
              <w:rPr>
                <w:rFonts w:eastAsiaTheme="minorEastAsia"/>
                <w:sz w:val="16"/>
                <w:szCs w:val="16"/>
              </w:rPr>
              <w:t>A-GNSS positioning</w:t>
            </w:r>
          </w:p>
        </w:tc>
        <w:tc>
          <w:tcPr>
            <w:tcW w:w="3464" w:type="dxa"/>
            <w:shd w:val="clear" w:color="auto" w:fill="FFFFFF" w:themeFill="background1"/>
          </w:tcPr>
          <w:p w14:paraId="621A2753" w14:textId="77777777" w:rsidR="00476098" w:rsidRPr="00364E83" w:rsidRDefault="00476098" w:rsidP="006D0C82">
            <w:pPr>
              <w:spacing w:after="0"/>
              <w:rPr>
                <w:rFonts w:eastAsiaTheme="minorEastAsia"/>
                <w:sz w:val="16"/>
                <w:szCs w:val="16"/>
              </w:rPr>
            </w:pPr>
            <w:r w:rsidRPr="00364E83">
              <w:rPr>
                <w:rFonts w:eastAsiaTheme="minorEastAsia"/>
                <w:sz w:val="16"/>
                <w:szCs w:val="16"/>
              </w:rPr>
              <w:t>Enhancement requirements for A-GNSS positioning</w:t>
            </w:r>
          </w:p>
        </w:tc>
        <w:tc>
          <w:tcPr>
            <w:tcW w:w="4287" w:type="dxa"/>
            <w:shd w:val="clear" w:color="auto" w:fill="FFFFFF" w:themeFill="background1"/>
          </w:tcPr>
          <w:p w14:paraId="20638C39" w14:textId="77777777" w:rsidR="00476098" w:rsidRPr="00364E83" w:rsidRDefault="00476098" w:rsidP="006D0C82">
            <w:pPr>
              <w:spacing w:after="0"/>
              <w:rPr>
                <w:rFonts w:eastAsiaTheme="minorEastAsia"/>
                <w:sz w:val="16"/>
                <w:szCs w:val="16"/>
              </w:rPr>
            </w:pPr>
            <w:r w:rsidRPr="00364E83">
              <w:rPr>
                <w:rFonts w:eastAsiaTheme="minorEastAsia"/>
                <w:sz w:val="16"/>
                <w:szCs w:val="16"/>
              </w:rPr>
              <w:t>TBD</w:t>
            </w:r>
            <w:r w:rsidRPr="00364E83">
              <w:rPr>
                <w:rFonts w:eastAsiaTheme="minorEastAsia"/>
                <w:sz w:val="16"/>
                <w:szCs w:val="16"/>
                <w:vertAlign w:val="superscript"/>
              </w:rPr>
              <w:t>Note 2</w:t>
            </w:r>
          </w:p>
        </w:tc>
      </w:tr>
      <w:tr w:rsidR="001E4CD9" w:rsidRPr="00364E83" w14:paraId="3C3E3896" w14:textId="77777777" w:rsidTr="00476098">
        <w:tc>
          <w:tcPr>
            <w:tcW w:w="9634" w:type="dxa"/>
            <w:gridSpan w:val="4"/>
            <w:shd w:val="clear" w:color="auto" w:fill="FFFFFF" w:themeFill="background1"/>
          </w:tcPr>
          <w:p w14:paraId="0B1DD09B" w14:textId="77777777" w:rsidR="001E4CD9" w:rsidRPr="00364E83" w:rsidRDefault="001E4CD9" w:rsidP="006D0C82">
            <w:pPr>
              <w:spacing w:after="0"/>
              <w:rPr>
                <w:rFonts w:eastAsiaTheme="minorEastAsia"/>
                <w:sz w:val="16"/>
                <w:szCs w:val="16"/>
              </w:rPr>
            </w:pPr>
            <w:r w:rsidRPr="00364E83">
              <w:rPr>
                <w:rFonts w:eastAsiaTheme="minorEastAsia"/>
                <w:sz w:val="16"/>
                <w:szCs w:val="16"/>
              </w:rPr>
              <w:t>Note 1: All items 1-20 are for TS 38.133</w:t>
            </w:r>
          </w:p>
          <w:p w14:paraId="11D890F8" w14:textId="77777777" w:rsidR="001E4CD9" w:rsidRPr="00364E83" w:rsidRDefault="001E4CD9" w:rsidP="006D0C82">
            <w:pPr>
              <w:spacing w:after="0"/>
              <w:rPr>
                <w:rFonts w:eastAsiaTheme="minorEastAsia"/>
                <w:sz w:val="16"/>
                <w:szCs w:val="16"/>
              </w:rPr>
            </w:pPr>
            <w:r w:rsidRPr="00364E83">
              <w:rPr>
                <w:rFonts w:eastAsiaTheme="minorEastAsia"/>
                <w:sz w:val="16"/>
                <w:szCs w:val="16"/>
              </w:rPr>
              <w:t>Note 2: Impacts only TS 38.171</w:t>
            </w:r>
          </w:p>
        </w:tc>
      </w:tr>
    </w:tbl>
    <w:p w14:paraId="2D8EF03E" w14:textId="77777777" w:rsidR="001E4CD9" w:rsidRPr="00364E83" w:rsidRDefault="001E4CD9" w:rsidP="001E4CD9">
      <w:pPr>
        <w:spacing w:after="120"/>
        <w:rPr>
          <w:szCs w:val="24"/>
          <w:lang w:eastAsia="zh-CN"/>
        </w:rPr>
      </w:pPr>
    </w:p>
    <w:p w14:paraId="3E8F8102" w14:textId="77777777" w:rsidR="00A11CB5" w:rsidRPr="00364E83" w:rsidRDefault="00A11CB5" w:rsidP="00A11CB5">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Recommended WF</w:t>
      </w:r>
    </w:p>
    <w:p w14:paraId="22551284" w14:textId="2288A98F" w:rsidR="00A11CB5" w:rsidRPr="00364E83" w:rsidRDefault="00DD6033" w:rsidP="005B6C02">
      <w:pPr>
        <w:pStyle w:val="ListParagraph"/>
        <w:numPr>
          <w:ilvl w:val="1"/>
          <w:numId w:val="1"/>
        </w:numPr>
        <w:overflowPunct/>
        <w:autoSpaceDE/>
        <w:autoSpaceDN/>
        <w:adjustRightInd/>
        <w:spacing w:after="120"/>
        <w:ind w:left="1434" w:firstLineChars="0" w:hanging="357"/>
        <w:textAlignment w:val="auto"/>
        <w:rPr>
          <w:rFonts w:eastAsia="SimSun"/>
          <w:szCs w:val="24"/>
          <w:lang w:eastAsia="zh-CN"/>
        </w:rPr>
      </w:pPr>
      <w:r w:rsidRPr="00364E83">
        <w:rPr>
          <w:rFonts w:eastAsia="SimSun"/>
          <w:szCs w:val="24"/>
          <w:lang w:eastAsia="zh-CN"/>
        </w:rPr>
        <w:t>Co</w:t>
      </w:r>
      <w:r w:rsidR="00C75356" w:rsidRPr="00364E83">
        <w:rPr>
          <w:rFonts w:eastAsia="SimSun"/>
          <w:szCs w:val="24"/>
          <w:lang w:eastAsia="zh-CN"/>
        </w:rPr>
        <w:t xml:space="preserve">mments </w:t>
      </w:r>
      <w:r w:rsidR="00F65435" w:rsidRPr="00364E83">
        <w:rPr>
          <w:rFonts w:eastAsia="SimSun"/>
          <w:szCs w:val="24"/>
          <w:lang w:eastAsia="zh-CN"/>
        </w:rPr>
        <w:t>invited</w:t>
      </w:r>
      <w:r w:rsidR="00AD5CB4" w:rsidRPr="00364E83">
        <w:rPr>
          <w:rFonts w:eastAsia="SimSun"/>
          <w:szCs w:val="24"/>
          <w:lang w:eastAsia="zh-CN"/>
        </w:rPr>
        <w:t xml:space="preserve"> </w:t>
      </w:r>
      <w:r w:rsidR="00C75356" w:rsidRPr="00364E83">
        <w:rPr>
          <w:rFonts w:eastAsia="SimSun"/>
          <w:szCs w:val="24"/>
          <w:lang w:eastAsia="zh-CN"/>
        </w:rPr>
        <w:t>on proposed draft CRs</w:t>
      </w:r>
    </w:p>
    <w:p w14:paraId="443942ED" w14:textId="0E6D907E" w:rsidR="00C75356" w:rsidRPr="00364E83" w:rsidRDefault="00C75356" w:rsidP="005B6C02">
      <w:pPr>
        <w:pStyle w:val="ListParagraph"/>
        <w:numPr>
          <w:ilvl w:val="0"/>
          <w:numId w:val="1"/>
        </w:numPr>
        <w:overflowPunct/>
        <w:autoSpaceDE/>
        <w:autoSpaceDN/>
        <w:adjustRightInd/>
        <w:spacing w:after="240"/>
        <w:ind w:firstLineChars="0"/>
        <w:textAlignment w:val="auto"/>
        <w:rPr>
          <w:rFonts w:eastAsia="SimSun"/>
          <w:szCs w:val="24"/>
          <w:lang w:eastAsia="zh-CN"/>
        </w:rPr>
      </w:pPr>
      <w:r w:rsidRPr="00364E83">
        <w:rPr>
          <w:rFonts w:eastAsia="SimSun"/>
          <w:szCs w:val="24"/>
          <w:u w:val="single"/>
          <w:lang w:eastAsia="zh-CN"/>
        </w:rPr>
        <w:t>Note</w:t>
      </w:r>
      <w:r w:rsidRPr="00364E83">
        <w:rPr>
          <w:rFonts w:eastAsia="SimSun"/>
          <w:szCs w:val="24"/>
          <w:lang w:eastAsia="zh-CN"/>
        </w:rPr>
        <w:t xml:space="preserve">: </w:t>
      </w:r>
      <w:r w:rsidR="00D219F1" w:rsidRPr="00364E83">
        <w:rPr>
          <w:rFonts w:eastAsia="SimSun"/>
          <w:szCs w:val="24"/>
          <w:lang w:eastAsia="zh-CN"/>
        </w:rPr>
        <w:t xml:space="preserve">Draft CRs will be assigned to </w:t>
      </w:r>
      <w:r w:rsidR="005B6C02" w:rsidRPr="00364E83">
        <w:rPr>
          <w:rFonts w:eastAsia="SimSun"/>
          <w:szCs w:val="24"/>
          <w:lang w:eastAsia="zh-CN"/>
        </w:rPr>
        <w:t>volunteer companies in 2</w:t>
      </w:r>
      <w:r w:rsidR="005B6C02" w:rsidRPr="00364E83">
        <w:rPr>
          <w:rFonts w:eastAsia="SimSun"/>
          <w:szCs w:val="24"/>
          <w:vertAlign w:val="superscript"/>
          <w:lang w:eastAsia="zh-CN"/>
        </w:rPr>
        <w:t>nd</w:t>
      </w:r>
      <w:r w:rsidR="005B6C02" w:rsidRPr="00364E83">
        <w:rPr>
          <w:rFonts w:eastAsia="SimSun"/>
          <w:szCs w:val="24"/>
          <w:lang w:eastAsia="zh-CN"/>
        </w:rPr>
        <w:t xml:space="preserve"> round</w:t>
      </w:r>
    </w:p>
    <w:tbl>
      <w:tblPr>
        <w:tblStyle w:val="TableGrid"/>
        <w:tblW w:w="0" w:type="auto"/>
        <w:tblLook w:val="04A0" w:firstRow="1" w:lastRow="0" w:firstColumn="1" w:lastColumn="0" w:noHBand="0" w:noVBand="1"/>
      </w:tblPr>
      <w:tblGrid>
        <w:gridCol w:w="1236"/>
        <w:gridCol w:w="8395"/>
      </w:tblGrid>
      <w:tr w:rsidR="00A11CB5" w:rsidRPr="00364E83" w14:paraId="323E4AD5" w14:textId="77777777" w:rsidTr="006D0C82">
        <w:tc>
          <w:tcPr>
            <w:tcW w:w="1236" w:type="dxa"/>
          </w:tcPr>
          <w:p w14:paraId="34B41996" w14:textId="77777777" w:rsidR="00A11CB5" w:rsidRPr="00364E83" w:rsidRDefault="00A11CB5" w:rsidP="006D0C82">
            <w:pPr>
              <w:spacing w:after="120"/>
              <w:rPr>
                <w:rFonts w:eastAsiaTheme="minorEastAsia"/>
                <w:b/>
                <w:bCs/>
                <w:lang w:val="en-US" w:eastAsia="zh-CN"/>
              </w:rPr>
            </w:pPr>
            <w:r w:rsidRPr="00364E83">
              <w:rPr>
                <w:rFonts w:eastAsiaTheme="minorEastAsia"/>
                <w:b/>
                <w:bCs/>
                <w:lang w:val="en-US" w:eastAsia="zh-CN"/>
              </w:rPr>
              <w:t>Company</w:t>
            </w:r>
          </w:p>
        </w:tc>
        <w:tc>
          <w:tcPr>
            <w:tcW w:w="8395" w:type="dxa"/>
          </w:tcPr>
          <w:p w14:paraId="7C465BD7" w14:textId="77777777" w:rsidR="00A11CB5" w:rsidRPr="00364E83" w:rsidRDefault="00A11CB5" w:rsidP="006D0C82">
            <w:pPr>
              <w:spacing w:after="120"/>
              <w:rPr>
                <w:rFonts w:eastAsiaTheme="minorEastAsia"/>
                <w:b/>
                <w:bCs/>
                <w:lang w:val="en-US" w:eastAsia="zh-CN"/>
              </w:rPr>
            </w:pPr>
            <w:r w:rsidRPr="00364E83">
              <w:rPr>
                <w:rFonts w:eastAsiaTheme="minorEastAsia"/>
                <w:b/>
                <w:bCs/>
                <w:lang w:val="en-US" w:eastAsia="zh-CN"/>
              </w:rPr>
              <w:t>Comments</w:t>
            </w:r>
          </w:p>
        </w:tc>
      </w:tr>
      <w:tr w:rsidR="00A11CB5" w:rsidRPr="00364E83" w14:paraId="6AC6E574" w14:textId="77777777" w:rsidTr="006D0C82">
        <w:tc>
          <w:tcPr>
            <w:tcW w:w="1236" w:type="dxa"/>
          </w:tcPr>
          <w:p w14:paraId="1AC98D72" w14:textId="18F39574" w:rsidR="00A11CB5" w:rsidRPr="00364E83" w:rsidRDefault="001255C8" w:rsidP="006D0C8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0BC34A99" w14:textId="6989027D" w:rsidR="00A11CB5" w:rsidRDefault="001255C8" w:rsidP="006D0C82">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verall the proposed draft CRs look </w:t>
            </w:r>
            <w:r w:rsidR="009F79F9">
              <w:rPr>
                <w:rFonts w:eastAsiaTheme="minorEastAsia"/>
                <w:lang w:val="en-US" w:eastAsia="zh-CN"/>
              </w:rPr>
              <w:t>good</w:t>
            </w:r>
            <w:r>
              <w:rPr>
                <w:rFonts w:eastAsiaTheme="minorEastAsia"/>
                <w:lang w:val="en-US" w:eastAsia="zh-CN"/>
              </w:rPr>
              <w:t>. Some comments from our side:</w:t>
            </w:r>
          </w:p>
          <w:p w14:paraId="4AB4324D" w14:textId="105558A8" w:rsidR="001255C8" w:rsidRDefault="001255C8" w:rsidP="001255C8">
            <w:pPr>
              <w:spacing w:after="120"/>
              <w:rPr>
                <w:rFonts w:eastAsiaTheme="minorEastAsia"/>
                <w:lang w:val="en-US" w:eastAsia="zh-CN"/>
              </w:rPr>
            </w:pPr>
            <w:r>
              <w:rPr>
                <w:rFonts w:eastAsiaTheme="minorEastAsia"/>
                <w:lang w:val="en-US" w:eastAsia="zh-CN"/>
              </w:rPr>
              <w:t xml:space="preserve">1. </w:t>
            </w:r>
            <w:r w:rsidR="009F79F9">
              <w:rPr>
                <w:rFonts w:eastAsiaTheme="minorEastAsia"/>
                <w:lang w:val="en-US" w:eastAsia="zh-CN"/>
              </w:rPr>
              <w:t xml:space="preserve">We understand </w:t>
            </w:r>
            <w:r>
              <w:rPr>
                <w:rFonts w:eastAsiaTheme="minorEastAsia"/>
                <w:lang w:val="en-US" w:eastAsia="zh-CN"/>
              </w:rPr>
              <w:t>2, 3 and 4 should be included in the existing sections 9.9.2.5, 9.9.3.5 and 9.9.4.5 as they are applicable for MG based measurement</w:t>
            </w:r>
            <w:r w:rsidR="001456AF">
              <w:rPr>
                <w:rFonts w:eastAsiaTheme="minorEastAsia"/>
                <w:lang w:val="en-US" w:eastAsia="zh-CN"/>
              </w:rPr>
              <w:t xml:space="preserve"> and the main change is to parameter Nsample (please refer to our CR R4-2201639)</w:t>
            </w:r>
            <w:r>
              <w:rPr>
                <w:rFonts w:eastAsiaTheme="minorEastAsia"/>
                <w:lang w:val="en-US" w:eastAsia="zh-CN"/>
              </w:rPr>
              <w:t>.</w:t>
            </w:r>
          </w:p>
          <w:p w14:paraId="13DCB7AA" w14:textId="24FB8C98" w:rsidR="001255C8" w:rsidRDefault="001255C8" w:rsidP="001255C8">
            <w:pPr>
              <w:spacing w:after="120"/>
              <w:rPr>
                <w:rFonts w:eastAsiaTheme="minorEastAsia"/>
                <w:lang w:val="en-US" w:eastAsia="zh-CN"/>
              </w:rPr>
            </w:pPr>
            <w:r>
              <w:rPr>
                <w:rFonts w:eastAsiaTheme="minorEastAsia"/>
                <w:lang w:val="en-US" w:eastAsia="zh-CN"/>
              </w:rPr>
              <w:t xml:space="preserve">2. We are not sure if </w:t>
            </w:r>
            <w:r w:rsidR="009F79F9">
              <w:rPr>
                <w:rFonts w:eastAsiaTheme="minorEastAsia"/>
                <w:lang w:val="en-US" w:eastAsia="zh-CN"/>
              </w:rPr>
              <w:t xml:space="preserve">a </w:t>
            </w:r>
            <w:r>
              <w:rPr>
                <w:rFonts w:eastAsiaTheme="minorEastAsia"/>
                <w:lang w:val="en-US" w:eastAsia="zh-CN"/>
              </w:rPr>
              <w:t>new section is needed for 5. We suggest to define same measurement period for PRS-RSRPP as for PR</w:t>
            </w:r>
            <w:r w:rsidR="009F79F9">
              <w:rPr>
                <w:rFonts w:eastAsiaTheme="minorEastAsia"/>
                <w:lang w:val="en-US" w:eastAsia="zh-CN"/>
              </w:rPr>
              <w:t>S</w:t>
            </w:r>
            <w:r>
              <w:rPr>
                <w:rFonts w:eastAsiaTheme="minorEastAsia"/>
                <w:lang w:val="en-US" w:eastAsia="zh-CN"/>
              </w:rPr>
              <w:t>-RSRP, so maybe some clarification in existing sections 9.9.3 is enough.</w:t>
            </w:r>
            <w:r w:rsidR="009B655C">
              <w:rPr>
                <w:rFonts w:eastAsiaTheme="minorEastAsia"/>
                <w:lang w:val="en-US" w:eastAsia="zh-CN"/>
              </w:rPr>
              <w:t xml:space="preserve"> Same comment for 10 and 14.</w:t>
            </w:r>
          </w:p>
          <w:p w14:paraId="11CA3363" w14:textId="0A0729EE" w:rsidR="001255C8" w:rsidRDefault="001255C8" w:rsidP="009B655C">
            <w:pPr>
              <w:spacing w:after="120"/>
              <w:rPr>
                <w:rFonts w:eastAsiaTheme="minorEastAsia"/>
                <w:lang w:val="en-US" w:eastAsia="zh-CN"/>
              </w:rPr>
            </w:pPr>
            <w:r>
              <w:rPr>
                <w:rFonts w:eastAsiaTheme="minorEastAsia"/>
                <w:lang w:val="en-US" w:eastAsia="zh-CN"/>
              </w:rPr>
              <w:t xml:space="preserve">3. </w:t>
            </w:r>
            <w:r w:rsidR="009B655C">
              <w:rPr>
                <w:rFonts w:eastAsiaTheme="minorEastAsia"/>
                <w:lang w:val="en-US" w:eastAsia="zh-CN"/>
              </w:rPr>
              <w:t>We are not sure if 16-18 are needed. As far as we see, there is no core requirement impact due to TEG, but we can wait for the conclusion from email 223.</w:t>
            </w:r>
          </w:p>
          <w:p w14:paraId="03BE6D57" w14:textId="77777777" w:rsidR="009B655C" w:rsidRDefault="009B655C" w:rsidP="009B655C">
            <w:pPr>
              <w:spacing w:after="120"/>
              <w:rPr>
                <w:rFonts w:eastAsiaTheme="minorEastAsia"/>
                <w:lang w:val="en-US" w:eastAsia="zh-CN"/>
              </w:rPr>
            </w:pPr>
            <w:r>
              <w:rPr>
                <w:rFonts w:eastAsiaTheme="minorEastAsia" w:hint="eastAsia"/>
                <w:lang w:val="en-US" w:eastAsia="zh-CN"/>
              </w:rPr>
              <w:t>4</w:t>
            </w:r>
            <w:r>
              <w:rPr>
                <w:rFonts w:eastAsiaTheme="minorEastAsia"/>
                <w:lang w:val="en-US" w:eastAsia="zh-CN"/>
              </w:rPr>
              <w:t>. We suggest to have another 3 draft CRs for latency reduction enhancement related to MG, i.e. issues under sub-topic 1-3. The impacted sections are 9.9.2.5, 9.9.3.5 and 9.9.4.5.</w:t>
            </w:r>
          </w:p>
          <w:p w14:paraId="115F09AB" w14:textId="77777777" w:rsidR="009B655C" w:rsidRDefault="009B655C" w:rsidP="009B655C">
            <w:pPr>
              <w:spacing w:after="120"/>
              <w:rPr>
                <w:rFonts w:eastAsiaTheme="minorEastAsia"/>
                <w:lang w:val="en-US" w:eastAsia="zh-CN"/>
              </w:rPr>
            </w:pPr>
            <w:r>
              <w:rPr>
                <w:rFonts w:eastAsiaTheme="minorEastAsia"/>
                <w:lang w:val="en-US" w:eastAsia="zh-CN"/>
              </w:rPr>
              <w:t>5. For MG-less measurement, we suggest to have another draft CR for new section 9.9.x to define the scheduling restrictions.</w:t>
            </w:r>
          </w:p>
          <w:p w14:paraId="41440D81" w14:textId="4D9134DA" w:rsidR="009F79F9" w:rsidRPr="001255C8" w:rsidRDefault="009F79F9" w:rsidP="000B5DB8">
            <w:pPr>
              <w:spacing w:after="120"/>
              <w:rPr>
                <w:rFonts w:eastAsiaTheme="minorEastAsia"/>
                <w:lang w:val="en-US" w:eastAsia="zh-CN"/>
              </w:rPr>
            </w:pPr>
            <w:r>
              <w:rPr>
                <w:rFonts w:eastAsiaTheme="minorEastAsia" w:hint="eastAsia"/>
                <w:lang w:val="en-US" w:eastAsia="zh-CN"/>
              </w:rPr>
              <w:t>P</w:t>
            </w:r>
            <w:r>
              <w:rPr>
                <w:rFonts w:eastAsiaTheme="minorEastAsia"/>
                <w:lang w:val="en-US" w:eastAsia="zh-CN"/>
              </w:rPr>
              <w:t xml:space="preserve">rocedure wise it is not </w:t>
            </w:r>
            <w:r w:rsidR="000C3082">
              <w:rPr>
                <w:rFonts w:eastAsiaTheme="minorEastAsia"/>
                <w:lang w:val="en-US" w:eastAsia="zh-CN"/>
              </w:rPr>
              <w:t>very</w:t>
            </w:r>
            <w:r>
              <w:rPr>
                <w:rFonts w:eastAsiaTheme="minorEastAsia"/>
                <w:lang w:val="en-US" w:eastAsia="zh-CN"/>
              </w:rPr>
              <w:t xml:space="preserve"> clear to us when companies should volunteer for the draft CRs. </w:t>
            </w:r>
            <w:r w:rsidR="000C3082">
              <w:rPr>
                <w:rFonts w:eastAsiaTheme="minorEastAsia"/>
                <w:lang w:val="en-US" w:eastAsia="zh-CN"/>
              </w:rPr>
              <w:t xml:space="preserve">We </w:t>
            </w:r>
            <w:r w:rsidR="000B5DB8">
              <w:rPr>
                <w:rFonts w:eastAsiaTheme="minorEastAsia"/>
                <w:lang w:val="en-US" w:eastAsia="zh-CN"/>
              </w:rPr>
              <w:t>would like to</w:t>
            </w:r>
            <w:r w:rsidR="000C3082">
              <w:rPr>
                <w:rFonts w:eastAsiaTheme="minorEastAsia"/>
                <w:lang w:val="en-US" w:eastAsia="zh-CN"/>
              </w:rPr>
              <w:t xml:space="preserve"> volunteer for 4, 6 and 14 in the above table. </w:t>
            </w:r>
          </w:p>
        </w:tc>
      </w:tr>
      <w:tr w:rsidR="00A11CB5" w:rsidRPr="00364E83" w14:paraId="577EFC1B" w14:textId="77777777" w:rsidTr="006D0C82">
        <w:tc>
          <w:tcPr>
            <w:tcW w:w="1236" w:type="dxa"/>
          </w:tcPr>
          <w:p w14:paraId="6B5D79F1" w14:textId="5B50460A" w:rsidR="00A11CB5" w:rsidRPr="00364E83" w:rsidRDefault="00463EA6" w:rsidP="006D0C82">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7C1BF47B" w14:textId="5BEBE381" w:rsidR="00A11CB5" w:rsidRPr="00364E83" w:rsidRDefault="00980DAA" w:rsidP="006D0C82">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want to volunteer for 2, 9 and 13 in the above table.</w:t>
            </w:r>
          </w:p>
        </w:tc>
      </w:tr>
      <w:tr w:rsidR="00513195" w:rsidRPr="00364E83" w14:paraId="0B2A1E49" w14:textId="77777777" w:rsidTr="006D0C82">
        <w:tc>
          <w:tcPr>
            <w:tcW w:w="1236" w:type="dxa"/>
          </w:tcPr>
          <w:p w14:paraId="3D9A8787" w14:textId="2089BC1C" w:rsidR="00513195" w:rsidRPr="00364E83" w:rsidRDefault="00513195" w:rsidP="006D0C82">
            <w:pPr>
              <w:spacing w:after="120"/>
              <w:rPr>
                <w:rFonts w:eastAsiaTheme="minorEastAsia"/>
                <w:lang w:val="en-US" w:eastAsia="zh-CN"/>
              </w:rPr>
            </w:pPr>
            <w:r>
              <w:rPr>
                <w:rFonts w:eastAsiaTheme="minorEastAsia" w:hint="eastAsia"/>
                <w:lang w:val="en-US" w:eastAsia="zh-CN"/>
              </w:rPr>
              <w:t>CATT</w:t>
            </w:r>
          </w:p>
        </w:tc>
        <w:tc>
          <w:tcPr>
            <w:tcW w:w="8395" w:type="dxa"/>
          </w:tcPr>
          <w:p w14:paraId="5F02498C" w14:textId="77777777" w:rsidR="00513195" w:rsidRDefault="00513195" w:rsidP="00CF63EA">
            <w:pPr>
              <w:spacing w:after="120"/>
              <w:rPr>
                <w:rFonts w:eastAsiaTheme="minorEastAsia"/>
                <w:lang w:val="en-US" w:eastAsia="zh-CN"/>
              </w:rPr>
            </w:pPr>
            <w:r>
              <w:rPr>
                <w:rFonts w:eastAsiaTheme="minorEastAsia"/>
                <w:lang w:val="en-US" w:eastAsia="zh-CN"/>
              </w:rPr>
              <w:t>T</w:t>
            </w:r>
            <w:r>
              <w:rPr>
                <w:rFonts w:eastAsiaTheme="minorEastAsia" w:hint="eastAsia"/>
                <w:lang w:val="en-US" w:eastAsia="zh-CN"/>
              </w:rPr>
              <w:t xml:space="preserve">he draft CR looks fine except that RxTx TEG related requirements are missing. </w:t>
            </w:r>
          </w:p>
          <w:p w14:paraId="6C4E1936" w14:textId="75CC75B8" w:rsidR="00513195" w:rsidRPr="00364E83" w:rsidRDefault="00513195" w:rsidP="006D0C82">
            <w:pPr>
              <w:spacing w:after="12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would like to </w:t>
            </w:r>
            <w:r>
              <w:rPr>
                <w:rFonts w:eastAsiaTheme="minorEastAsia"/>
                <w:lang w:val="en-US" w:eastAsia="zh-CN"/>
              </w:rPr>
              <w:t>volunteer</w:t>
            </w:r>
            <w:r>
              <w:rPr>
                <w:rFonts w:eastAsiaTheme="minorEastAsia" w:hint="eastAsia"/>
                <w:lang w:val="en-US" w:eastAsia="zh-CN"/>
              </w:rPr>
              <w:t xml:space="preserve"> for 3, 8 and 12 in the above table. </w:t>
            </w:r>
          </w:p>
        </w:tc>
      </w:tr>
      <w:tr w:rsidR="00513195" w:rsidRPr="00364E83" w14:paraId="388BCE42" w14:textId="77777777" w:rsidTr="006D0C82">
        <w:tc>
          <w:tcPr>
            <w:tcW w:w="1236" w:type="dxa"/>
          </w:tcPr>
          <w:p w14:paraId="69D89F1F" w14:textId="4D703704" w:rsidR="00513195" w:rsidRPr="00364E83" w:rsidRDefault="00233FD5" w:rsidP="006D0C82">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365D68D7" w14:textId="25A6E9A3" w:rsidR="00513195" w:rsidRPr="00364E83" w:rsidRDefault="00457064" w:rsidP="006D0C82">
            <w:pPr>
              <w:spacing w:after="120"/>
              <w:rPr>
                <w:rFonts w:eastAsiaTheme="minorEastAsia"/>
                <w:lang w:val="en-US" w:eastAsia="zh-CN"/>
              </w:rPr>
            </w:pPr>
            <w:r>
              <w:rPr>
                <w:rFonts w:eastAsiaTheme="minorEastAsia"/>
                <w:lang w:val="en-US" w:eastAsia="zh-CN"/>
              </w:rPr>
              <w:t>We would like to volunteer for 4 and 14.</w:t>
            </w:r>
          </w:p>
        </w:tc>
      </w:tr>
      <w:tr w:rsidR="0017071A" w:rsidRPr="00364E83" w14:paraId="2B22ADB2" w14:textId="77777777" w:rsidTr="006D0C82">
        <w:tc>
          <w:tcPr>
            <w:tcW w:w="1236" w:type="dxa"/>
          </w:tcPr>
          <w:p w14:paraId="66747EC2" w14:textId="19DC8658" w:rsidR="0017071A" w:rsidRPr="00364E83" w:rsidRDefault="0017071A" w:rsidP="0017071A">
            <w:pPr>
              <w:spacing w:after="120"/>
              <w:rPr>
                <w:rFonts w:eastAsiaTheme="minorEastAsia"/>
                <w:lang w:val="en-US" w:eastAsia="zh-CN"/>
              </w:rPr>
            </w:pPr>
            <w:r>
              <w:rPr>
                <w:rFonts w:eastAsiaTheme="minorEastAsia"/>
                <w:lang w:val="en-US" w:eastAsia="zh-CN"/>
              </w:rPr>
              <w:t>Intel</w:t>
            </w:r>
          </w:p>
        </w:tc>
        <w:tc>
          <w:tcPr>
            <w:tcW w:w="8395" w:type="dxa"/>
          </w:tcPr>
          <w:p w14:paraId="6BA9FFA1" w14:textId="77777777" w:rsidR="0017071A" w:rsidRDefault="0017071A" w:rsidP="0017071A">
            <w:pPr>
              <w:spacing w:after="120"/>
              <w:rPr>
                <w:rFonts w:eastAsiaTheme="minorEastAsia"/>
                <w:lang w:val="en-US" w:eastAsia="zh-CN"/>
              </w:rPr>
            </w:pPr>
            <w:r>
              <w:rPr>
                <w:rFonts w:eastAsiaTheme="minorEastAsia"/>
                <w:lang w:val="en-US" w:eastAsia="zh-CN"/>
              </w:rPr>
              <w:t xml:space="preserve">The initial draft CRs are fine for us. We can update them if the further changes is needed later. </w:t>
            </w:r>
          </w:p>
          <w:p w14:paraId="1E2FCEF1" w14:textId="6159B119" w:rsidR="00432AA9" w:rsidRPr="00364E83" w:rsidRDefault="00432AA9" w:rsidP="0017071A">
            <w:pPr>
              <w:spacing w:after="120"/>
              <w:rPr>
                <w:rFonts w:eastAsiaTheme="minorEastAsia"/>
                <w:lang w:val="en-US" w:eastAsia="zh-CN"/>
              </w:rPr>
            </w:pPr>
            <w:r>
              <w:rPr>
                <w:rFonts w:eastAsiaTheme="minorEastAsia"/>
                <w:lang w:val="en-US" w:eastAsia="zh-CN"/>
              </w:rPr>
              <w:t>We would like to volunteer for 13.</w:t>
            </w:r>
          </w:p>
        </w:tc>
      </w:tr>
      <w:tr w:rsidR="000C11BC" w:rsidRPr="00364E83" w14:paraId="64A4D8EE" w14:textId="77777777" w:rsidTr="006D0C82">
        <w:tc>
          <w:tcPr>
            <w:tcW w:w="1236" w:type="dxa"/>
          </w:tcPr>
          <w:p w14:paraId="6C6E5DB4" w14:textId="2F666039" w:rsidR="000C11BC" w:rsidRPr="00364E83" w:rsidRDefault="000C11BC" w:rsidP="000C11BC">
            <w:pPr>
              <w:spacing w:after="120"/>
              <w:rPr>
                <w:rFonts w:eastAsiaTheme="minorEastAsia"/>
                <w:lang w:val="en-US" w:eastAsia="zh-CN"/>
              </w:rPr>
            </w:pPr>
            <w:r>
              <w:rPr>
                <w:rFonts w:eastAsiaTheme="minorEastAsia"/>
                <w:lang w:val="en-US" w:eastAsia="zh-CN"/>
              </w:rPr>
              <w:t>Ericsson</w:t>
            </w:r>
          </w:p>
        </w:tc>
        <w:tc>
          <w:tcPr>
            <w:tcW w:w="8395" w:type="dxa"/>
          </w:tcPr>
          <w:p w14:paraId="610DACA3" w14:textId="05863B69" w:rsidR="000C11BC" w:rsidRPr="00364E83" w:rsidRDefault="000C11BC" w:rsidP="000C11BC">
            <w:pPr>
              <w:spacing w:after="120"/>
              <w:rPr>
                <w:rFonts w:eastAsiaTheme="minorEastAsia"/>
                <w:lang w:val="en-US" w:eastAsia="zh-CN"/>
              </w:rPr>
            </w:pPr>
            <w:r>
              <w:rPr>
                <w:rFonts w:eastAsiaTheme="minorEastAsia"/>
                <w:lang w:val="en-US" w:eastAsia="zh-CN"/>
              </w:rPr>
              <w:t>While CR split will be in the 2</w:t>
            </w:r>
            <w:r w:rsidRPr="002F5044">
              <w:rPr>
                <w:rFonts w:eastAsiaTheme="minorEastAsia"/>
                <w:vertAlign w:val="superscript"/>
                <w:lang w:val="en-US" w:eastAsia="zh-CN"/>
              </w:rPr>
              <w:t>nd</w:t>
            </w:r>
            <w:r>
              <w:rPr>
                <w:rFonts w:eastAsiaTheme="minorEastAsia"/>
                <w:lang w:val="en-US" w:eastAsia="zh-CN"/>
              </w:rPr>
              <w:t xml:space="preserve"> round. But our preference is to volunteer for 5, 7 and 11 or 15. </w:t>
            </w:r>
          </w:p>
        </w:tc>
      </w:tr>
      <w:tr w:rsidR="003073E1" w:rsidRPr="00364E83" w14:paraId="163700D3" w14:textId="77777777" w:rsidTr="006D0C82">
        <w:tc>
          <w:tcPr>
            <w:tcW w:w="1236" w:type="dxa"/>
          </w:tcPr>
          <w:p w14:paraId="0A38A167" w14:textId="5B62FBA2" w:rsidR="003073E1" w:rsidRDefault="003073E1" w:rsidP="000C11BC">
            <w:pPr>
              <w:spacing w:after="120"/>
              <w:rPr>
                <w:rFonts w:eastAsiaTheme="minorEastAsia"/>
                <w:lang w:val="en-US" w:eastAsia="zh-CN"/>
              </w:rPr>
            </w:pPr>
            <w:r>
              <w:rPr>
                <w:rFonts w:eastAsiaTheme="minorEastAsia"/>
                <w:lang w:val="en-US" w:eastAsia="zh-CN"/>
              </w:rPr>
              <w:t>Nokia</w:t>
            </w:r>
          </w:p>
        </w:tc>
        <w:tc>
          <w:tcPr>
            <w:tcW w:w="8395" w:type="dxa"/>
          </w:tcPr>
          <w:p w14:paraId="3994A2D1" w14:textId="4483A479" w:rsidR="003073E1" w:rsidRDefault="005B5700" w:rsidP="000C11BC">
            <w:pPr>
              <w:spacing w:after="120"/>
              <w:rPr>
                <w:rFonts w:eastAsiaTheme="minorEastAsia"/>
                <w:lang w:val="en-US" w:eastAsia="zh-CN"/>
              </w:rPr>
            </w:pPr>
            <w:r>
              <w:rPr>
                <w:rFonts w:eastAsiaTheme="minorEastAsia"/>
                <w:lang w:val="en-US" w:eastAsia="zh-CN"/>
              </w:rPr>
              <w:t>The CR split plan looks good. We can come back after 2</w:t>
            </w:r>
            <w:r w:rsidRPr="003E253D">
              <w:rPr>
                <w:rFonts w:eastAsiaTheme="minorEastAsia"/>
                <w:vertAlign w:val="superscript"/>
                <w:lang w:val="en-US" w:eastAsia="zh-CN"/>
              </w:rPr>
              <w:t>nd</w:t>
            </w:r>
            <w:r>
              <w:rPr>
                <w:rFonts w:eastAsiaTheme="minorEastAsia"/>
                <w:lang w:val="en-US" w:eastAsia="zh-CN"/>
              </w:rPr>
              <w:t xml:space="preserve"> round, but we can volunteer for 2, 5 or 10.</w:t>
            </w:r>
          </w:p>
        </w:tc>
      </w:tr>
    </w:tbl>
    <w:p w14:paraId="23231BFF" w14:textId="77777777" w:rsidR="00A11CB5" w:rsidRPr="00364E83" w:rsidRDefault="00A11CB5" w:rsidP="00A11CB5">
      <w:pPr>
        <w:rPr>
          <w:b/>
          <w:u w:val="single"/>
          <w:lang w:eastAsia="ko-KR"/>
        </w:rPr>
      </w:pPr>
    </w:p>
    <w:p w14:paraId="14F5D0F1" w14:textId="3BD4DF57" w:rsidR="00A11CB5" w:rsidRPr="00364E83" w:rsidRDefault="00A11CB5" w:rsidP="00A11CB5">
      <w:pPr>
        <w:rPr>
          <w:b/>
          <w:u w:val="single"/>
          <w:lang w:eastAsia="ko-KR"/>
        </w:rPr>
      </w:pPr>
      <w:r w:rsidRPr="00364E83">
        <w:rPr>
          <w:b/>
          <w:u w:val="single"/>
          <w:lang w:eastAsia="ko-KR"/>
        </w:rPr>
        <w:t xml:space="preserve">Issue </w:t>
      </w:r>
      <w:r w:rsidR="005B6C02" w:rsidRPr="00364E83">
        <w:rPr>
          <w:b/>
          <w:u w:val="single"/>
          <w:lang w:eastAsia="ko-KR"/>
        </w:rPr>
        <w:t>4</w:t>
      </w:r>
      <w:r w:rsidRPr="00364E83">
        <w:rPr>
          <w:b/>
          <w:u w:val="single"/>
          <w:lang w:eastAsia="ko-KR"/>
        </w:rPr>
        <w:t xml:space="preserve">-1-2: </w:t>
      </w:r>
      <w:r w:rsidR="005B6C02" w:rsidRPr="00364E83">
        <w:rPr>
          <w:b/>
          <w:u w:val="single"/>
          <w:lang w:eastAsia="ko-KR"/>
        </w:rPr>
        <w:t xml:space="preserve">Time plan </w:t>
      </w:r>
    </w:p>
    <w:p w14:paraId="5D87D6DF" w14:textId="77777777" w:rsidR="00A11CB5" w:rsidRPr="00364E83" w:rsidRDefault="00A11CB5" w:rsidP="00A11CB5">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Proposals:</w:t>
      </w:r>
    </w:p>
    <w:p w14:paraId="62C8E38D" w14:textId="77777777" w:rsidR="00AD5CB4" w:rsidRPr="00364E83" w:rsidRDefault="00AD5CB4" w:rsidP="00AD5CB4">
      <w:pPr>
        <w:pStyle w:val="ListParagraph"/>
        <w:numPr>
          <w:ilvl w:val="0"/>
          <w:numId w:val="1"/>
        </w:numPr>
        <w:overflowPunct/>
        <w:autoSpaceDE/>
        <w:autoSpaceDN/>
        <w:adjustRightInd/>
        <w:spacing w:before="120" w:after="0"/>
        <w:ind w:left="935" w:firstLineChars="0" w:hanging="357"/>
        <w:textAlignment w:val="auto"/>
        <w:rPr>
          <w:b/>
          <w:bCs/>
        </w:rPr>
      </w:pPr>
      <w:r w:rsidRPr="00364E83">
        <w:rPr>
          <w:b/>
          <w:bCs/>
        </w:rPr>
        <w:t>RAN4#101bis-e:</w:t>
      </w:r>
    </w:p>
    <w:p w14:paraId="4FCE8C96" w14:textId="77777777" w:rsidR="00AD5CB4" w:rsidRPr="00364E83" w:rsidRDefault="00AD5CB4" w:rsidP="00AD5CB4">
      <w:pPr>
        <w:pStyle w:val="ListParagraph"/>
        <w:numPr>
          <w:ilvl w:val="1"/>
          <w:numId w:val="1"/>
        </w:numPr>
        <w:overflowPunct/>
        <w:autoSpaceDE/>
        <w:autoSpaceDN/>
        <w:adjustRightInd/>
        <w:spacing w:before="60" w:after="60"/>
        <w:ind w:left="1655" w:firstLineChars="0" w:hanging="357"/>
        <w:textAlignment w:val="auto"/>
      </w:pPr>
      <w:r w:rsidRPr="00364E83">
        <w:t>Formal work split of draft CRs among volunteer companies</w:t>
      </w:r>
    </w:p>
    <w:p w14:paraId="41F433B4" w14:textId="77777777" w:rsidR="00AD5CB4" w:rsidRPr="00364E83" w:rsidRDefault="00AD5CB4" w:rsidP="00AD5CB4">
      <w:pPr>
        <w:pStyle w:val="ListParagraph"/>
        <w:numPr>
          <w:ilvl w:val="1"/>
          <w:numId w:val="1"/>
        </w:numPr>
        <w:overflowPunct/>
        <w:autoSpaceDE/>
        <w:autoSpaceDN/>
        <w:adjustRightInd/>
        <w:spacing w:after="120"/>
        <w:ind w:firstLineChars="0"/>
        <w:textAlignment w:val="auto"/>
      </w:pPr>
      <w:r w:rsidRPr="00364E83">
        <w:t>Endorse Big CR with skeleton structure</w:t>
      </w:r>
    </w:p>
    <w:p w14:paraId="507058BB" w14:textId="77777777" w:rsidR="00AD5CB4" w:rsidRPr="00364E83" w:rsidRDefault="00AD5CB4" w:rsidP="00AD5CB4">
      <w:pPr>
        <w:pStyle w:val="ListParagraph"/>
        <w:numPr>
          <w:ilvl w:val="0"/>
          <w:numId w:val="1"/>
        </w:numPr>
        <w:overflowPunct/>
        <w:autoSpaceDE/>
        <w:autoSpaceDN/>
        <w:adjustRightInd/>
        <w:spacing w:before="120" w:after="0"/>
        <w:ind w:firstLineChars="0"/>
        <w:textAlignment w:val="auto"/>
        <w:rPr>
          <w:b/>
          <w:bCs/>
        </w:rPr>
      </w:pPr>
      <w:r w:rsidRPr="00364E83">
        <w:rPr>
          <w:b/>
          <w:bCs/>
        </w:rPr>
        <w:t>RAN4#102-e:</w:t>
      </w:r>
    </w:p>
    <w:p w14:paraId="0108DDB2" w14:textId="77777777" w:rsidR="00AD5CB4" w:rsidRPr="00364E83" w:rsidRDefault="00AD5CB4" w:rsidP="00AD5CB4">
      <w:pPr>
        <w:pStyle w:val="ListParagraph"/>
        <w:numPr>
          <w:ilvl w:val="1"/>
          <w:numId w:val="1"/>
        </w:numPr>
        <w:overflowPunct/>
        <w:autoSpaceDE/>
        <w:autoSpaceDN/>
        <w:adjustRightInd/>
        <w:spacing w:before="60" w:after="60"/>
        <w:ind w:left="1655" w:firstLineChars="0" w:hanging="357"/>
        <w:textAlignment w:val="auto"/>
      </w:pPr>
      <w:r w:rsidRPr="00364E83">
        <w:t>Companies provide draft CRs</w:t>
      </w:r>
    </w:p>
    <w:p w14:paraId="4C2DAE62" w14:textId="77777777" w:rsidR="00AD5CB4" w:rsidRPr="00364E83" w:rsidRDefault="00AD5CB4" w:rsidP="00AD5CB4">
      <w:pPr>
        <w:pStyle w:val="ListParagraph"/>
        <w:numPr>
          <w:ilvl w:val="1"/>
          <w:numId w:val="1"/>
        </w:numPr>
        <w:overflowPunct/>
        <w:autoSpaceDE/>
        <w:autoSpaceDN/>
        <w:adjustRightInd/>
        <w:spacing w:after="60"/>
        <w:ind w:firstLineChars="0"/>
        <w:textAlignment w:val="auto"/>
      </w:pPr>
      <w:r w:rsidRPr="00364E83">
        <w:t>Endorsement of draft CR</w:t>
      </w:r>
    </w:p>
    <w:p w14:paraId="078E6E70" w14:textId="6D342D6B" w:rsidR="00A11CB5" w:rsidRPr="00364E83" w:rsidRDefault="00AD5CB4" w:rsidP="00AD5CB4">
      <w:pPr>
        <w:pStyle w:val="ListParagraph"/>
        <w:numPr>
          <w:ilvl w:val="1"/>
          <w:numId w:val="1"/>
        </w:numPr>
        <w:overflowPunct/>
        <w:autoSpaceDE/>
        <w:autoSpaceDN/>
        <w:adjustRightInd/>
        <w:spacing w:after="60"/>
        <w:ind w:firstLineChars="0"/>
        <w:textAlignment w:val="auto"/>
      </w:pPr>
      <w:r w:rsidRPr="00364E83">
        <w:t>Agreement of Big CR</w:t>
      </w:r>
    </w:p>
    <w:p w14:paraId="7E2F7083" w14:textId="77777777" w:rsidR="00A11CB5" w:rsidRPr="00364E83" w:rsidRDefault="00A11CB5" w:rsidP="00A11CB5">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Recommended WF</w:t>
      </w:r>
    </w:p>
    <w:p w14:paraId="7CFC49C5" w14:textId="4681E14C" w:rsidR="00A11CB5" w:rsidRPr="00364E83" w:rsidRDefault="00F65435" w:rsidP="00F65435">
      <w:pPr>
        <w:pStyle w:val="ListParagraph"/>
        <w:numPr>
          <w:ilvl w:val="1"/>
          <w:numId w:val="1"/>
        </w:numPr>
        <w:overflowPunct/>
        <w:autoSpaceDE/>
        <w:autoSpaceDN/>
        <w:adjustRightInd/>
        <w:spacing w:after="240"/>
        <w:ind w:left="1434" w:firstLineChars="0" w:hanging="357"/>
        <w:textAlignment w:val="auto"/>
        <w:rPr>
          <w:rFonts w:eastAsia="SimSun"/>
          <w:szCs w:val="24"/>
          <w:lang w:eastAsia="zh-CN"/>
        </w:rPr>
      </w:pPr>
      <w:r w:rsidRPr="00364E83">
        <w:rPr>
          <w:rFonts w:eastAsia="SimSun"/>
          <w:szCs w:val="24"/>
          <w:lang w:eastAsia="zh-CN"/>
        </w:rPr>
        <w:t>Comments invited on proposed time plan</w:t>
      </w:r>
    </w:p>
    <w:tbl>
      <w:tblPr>
        <w:tblStyle w:val="TableGrid"/>
        <w:tblW w:w="0" w:type="auto"/>
        <w:tblLook w:val="04A0" w:firstRow="1" w:lastRow="0" w:firstColumn="1" w:lastColumn="0" w:noHBand="0" w:noVBand="1"/>
      </w:tblPr>
      <w:tblGrid>
        <w:gridCol w:w="1236"/>
        <w:gridCol w:w="8395"/>
      </w:tblGrid>
      <w:tr w:rsidR="00A11CB5" w:rsidRPr="00364E83" w14:paraId="746FC6D0" w14:textId="77777777" w:rsidTr="006D0C82">
        <w:tc>
          <w:tcPr>
            <w:tcW w:w="1236" w:type="dxa"/>
          </w:tcPr>
          <w:p w14:paraId="75A71841" w14:textId="77777777" w:rsidR="00A11CB5" w:rsidRPr="00364E83" w:rsidRDefault="00A11CB5" w:rsidP="006D0C82">
            <w:pPr>
              <w:spacing w:after="120"/>
              <w:rPr>
                <w:rFonts w:eastAsiaTheme="minorEastAsia"/>
                <w:b/>
                <w:bCs/>
                <w:lang w:val="en-US" w:eastAsia="zh-CN"/>
              </w:rPr>
            </w:pPr>
            <w:r w:rsidRPr="00364E83">
              <w:rPr>
                <w:rFonts w:eastAsiaTheme="minorEastAsia"/>
                <w:b/>
                <w:bCs/>
                <w:lang w:val="en-US" w:eastAsia="zh-CN"/>
              </w:rPr>
              <w:lastRenderedPageBreak/>
              <w:t>Company</w:t>
            </w:r>
          </w:p>
        </w:tc>
        <w:tc>
          <w:tcPr>
            <w:tcW w:w="8395" w:type="dxa"/>
          </w:tcPr>
          <w:p w14:paraId="265A6209" w14:textId="77777777" w:rsidR="00A11CB5" w:rsidRPr="00364E83" w:rsidRDefault="00A11CB5" w:rsidP="006D0C82">
            <w:pPr>
              <w:spacing w:after="120"/>
              <w:rPr>
                <w:rFonts w:eastAsiaTheme="minorEastAsia"/>
                <w:b/>
                <w:bCs/>
                <w:lang w:val="en-US" w:eastAsia="zh-CN"/>
              </w:rPr>
            </w:pPr>
            <w:r w:rsidRPr="00364E83">
              <w:rPr>
                <w:rFonts w:eastAsiaTheme="minorEastAsia"/>
                <w:b/>
                <w:bCs/>
                <w:lang w:val="en-US" w:eastAsia="zh-CN"/>
              </w:rPr>
              <w:t>Comments</w:t>
            </w:r>
          </w:p>
        </w:tc>
      </w:tr>
      <w:tr w:rsidR="00A11CB5" w:rsidRPr="00364E83" w14:paraId="3DA98BEE" w14:textId="77777777" w:rsidTr="006D0C82">
        <w:tc>
          <w:tcPr>
            <w:tcW w:w="1236" w:type="dxa"/>
          </w:tcPr>
          <w:p w14:paraId="7F2B07B4" w14:textId="1B1BBCCD" w:rsidR="00A11CB5" w:rsidRPr="00364E83" w:rsidRDefault="00766AAE" w:rsidP="006D0C8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30D38532" w14:textId="27A0AF16" w:rsidR="00A11CB5" w:rsidRPr="00364E83" w:rsidRDefault="00766AAE" w:rsidP="006D0C82">
            <w:pPr>
              <w:spacing w:after="120"/>
              <w:rPr>
                <w:rFonts w:eastAsiaTheme="minorEastAsia"/>
                <w:lang w:val="en-US" w:eastAsia="zh-CN"/>
              </w:rPr>
            </w:pPr>
            <w:r>
              <w:rPr>
                <w:rFonts w:eastAsiaTheme="minorEastAsia"/>
                <w:lang w:val="en-US" w:eastAsia="zh-CN"/>
              </w:rPr>
              <w:t>Fine</w:t>
            </w:r>
            <w:r w:rsidR="00634D5C">
              <w:rPr>
                <w:rFonts w:eastAsiaTheme="minorEastAsia"/>
                <w:lang w:val="en-US" w:eastAsia="zh-CN"/>
              </w:rPr>
              <w:t xml:space="preserve"> with the proposed time plan</w:t>
            </w:r>
            <w:r>
              <w:rPr>
                <w:rFonts w:eastAsiaTheme="minorEastAsia"/>
                <w:lang w:val="en-US" w:eastAsia="zh-CN"/>
              </w:rPr>
              <w:t>.</w:t>
            </w:r>
          </w:p>
        </w:tc>
      </w:tr>
      <w:tr w:rsidR="00A11CB5" w:rsidRPr="00364E83" w14:paraId="6EAFC1F2" w14:textId="77777777" w:rsidTr="006D0C82">
        <w:tc>
          <w:tcPr>
            <w:tcW w:w="1236" w:type="dxa"/>
          </w:tcPr>
          <w:p w14:paraId="2C6A0F37" w14:textId="54063646" w:rsidR="00A11CB5" w:rsidRPr="00364E83" w:rsidRDefault="00AC286D" w:rsidP="006D0C82">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7BD67E14" w14:textId="066E2D1A" w:rsidR="00A11CB5" w:rsidRPr="00364E83" w:rsidRDefault="00AC286D" w:rsidP="006D0C82">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ine with </w:t>
            </w:r>
            <w:r w:rsidRPr="00AC286D">
              <w:rPr>
                <w:rFonts w:eastAsiaTheme="minorEastAsia"/>
                <w:lang w:val="en-US" w:eastAsia="zh-CN"/>
              </w:rPr>
              <w:t>the proposed time plan.</w:t>
            </w:r>
          </w:p>
        </w:tc>
      </w:tr>
      <w:tr w:rsidR="008D3330" w:rsidRPr="00364E83" w14:paraId="18C9FD4A" w14:textId="77777777" w:rsidTr="006D0C82">
        <w:tc>
          <w:tcPr>
            <w:tcW w:w="1236" w:type="dxa"/>
          </w:tcPr>
          <w:p w14:paraId="67B04458" w14:textId="3E3C4C93" w:rsidR="008D3330" w:rsidRPr="00364E83" w:rsidRDefault="008D3330" w:rsidP="006D0C82">
            <w:pPr>
              <w:spacing w:after="120"/>
              <w:rPr>
                <w:rFonts w:eastAsiaTheme="minorEastAsia"/>
                <w:lang w:val="en-US" w:eastAsia="zh-CN"/>
              </w:rPr>
            </w:pPr>
            <w:r>
              <w:rPr>
                <w:rFonts w:eastAsiaTheme="minorEastAsia" w:hint="eastAsia"/>
                <w:lang w:val="en-US" w:eastAsia="zh-CN"/>
              </w:rPr>
              <w:t>CATT</w:t>
            </w:r>
          </w:p>
        </w:tc>
        <w:tc>
          <w:tcPr>
            <w:tcW w:w="8395" w:type="dxa"/>
          </w:tcPr>
          <w:p w14:paraId="703ABF4E" w14:textId="2A527FCA" w:rsidR="008D3330" w:rsidRPr="00364E83" w:rsidRDefault="008D3330" w:rsidP="006D0C82">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ine with the proposed time plan. </w:t>
            </w:r>
          </w:p>
        </w:tc>
      </w:tr>
      <w:tr w:rsidR="008D3330" w:rsidRPr="00364E83" w14:paraId="4D2534DB" w14:textId="77777777" w:rsidTr="006D0C82">
        <w:tc>
          <w:tcPr>
            <w:tcW w:w="1236" w:type="dxa"/>
          </w:tcPr>
          <w:p w14:paraId="1806AD5E" w14:textId="77777777" w:rsidR="008D3330" w:rsidRPr="00364E83" w:rsidRDefault="008D3330" w:rsidP="006D0C82">
            <w:pPr>
              <w:spacing w:after="120"/>
              <w:rPr>
                <w:rFonts w:eastAsiaTheme="minorEastAsia"/>
                <w:lang w:val="en-US" w:eastAsia="zh-CN"/>
              </w:rPr>
            </w:pPr>
          </w:p>
        </w:tc>
        <w:tc>
          <w:tcPr>
            <w:tcW w:w="8395" w:type="dxa"/>
          </w:tcPr>
          <w:p w14:paraId="5335AC70" w14:textId="77777777" w:rsidR="008D3330" w:rsidRPr="00364E83" w:rsidRDefault="008D3330" w:rsidP="006D0C82">
            <w:pPr>
              <w:spacing w:after="120"/>
              <w:rPr>
                <w:rFonts w:eastAsiaTheme="minorEastAsia"/>
                <w:lang w:val="en-US" w:eastAsia="zh-CN"/>
              </w:rPr>
            </w:pPr>
          </w:p>
        </w:tc>
      </w:tr>
      <w:tr w:rsidR="008D3330" w:rsidRPr="00364E83" w14:paraId="2BDAA8AA" w14:textId="77777777" w:rsidTr="006D0C82">
        <w:tc>
          <w:tcPr>
            <w:tcW w:w="1236" w:type="dxa"/>
          </w:tcPr>
          <w:p w14:paraId="27698C2D" w14:textId="77777777" w:rsidR="008D3330" w:rsidRPr="00364E83" w:rsidRDefault="008D3330" w:rsidP="006D0C82">
            <w:pPr>
              <w:spacing w:after="120"/>
              <w:rPr>
                <w:rFonts w:eastAsiaTheme="minorEastAsia"/>
                <w:lang w:val="en-US" w:eastAsia="zh-CN"/>
              </w:rPr>
            </w:pPr>
          </w:p>
        </w:tc>
        <w:tc>
          <w:tcPr>
            <w:tcW w:w="8395" w:type="dxa"/>
          </w:tcPr>
          <w:p w14:paraId="1733734A" w14:textId="77777777" w:rsidR="008D3330" w:rsidRPr="00364E83" w:rsidRDefault="008D3330" w:rsidP="006D0C82">
            <w:pPr>
              <w:spacing w:after="120"/>
              <w:rPr>
                <w:rFonts w:eastAsiaTheme="minorEastAsia"/>
                <w:lang w:val="en-US" w:eastAsia="zh-CN"/>
              </w:rPr>
            </w:pPr>
          </w:p>
        </w:tc>
      </w:tr>
      <w:tr w:rsidR="008D3330" w:rsidRPr="00364E83" w14:paraId="138B6176" w14:textId="77777777" w:rsidTr="006D0C82">
        <w:tc>
          <w:tcPr>
            <w:tcW w:w="1236" w:type="dxa"/>
          </w:tcPr>
          <w:p w14:paraId="7E853FDF" w14:textId="77777777" w:rsidR="008D3330" w:rsidRPr="00364E83" w:rsidRDefault="008D3330" w:rsidP="006D0C82">
            <w:pPr>
              <w:spacing w:after="120"/>
              <w:rPr>
                <w:rFonts w:eastAsiaTheme="minorEastAsia"/>
                <w:lang w:val="en-US" w:eastAsia="zh-CN"/>
              </w:rPr>
            </w:pPr>
          </w:p>
        </w:tc>
        <w:tc>
          <w:tcPr>
            <w:tcW w:w="8395" w:type="dxa"/>
          </w:tcPr>
          <w:p w14:paraId="58F03E1A" w14:textId="77777777" w:rsidR="008D3330" w:rsidRPr="00364E83" w:rsidRDefault="008D3330" w:rsidP="006D0C82">
            <w:pPr>
              <w:spacing w:after="120"/>
              <w:rPr>
                <w:rFonts w:eastAsiaTheme="minorEastAsia"/>
                <w:lang w:val="en-US" w:eastAsia="zh-CN"/>
              </w:rPr>
            </w:pPr>
          </w:p>
        </w:tc>
      </w:tr>
    </w:tbl>
    <w:p w14:paraId="6526A290" w14:textId="77777777" w:rsidR="00A11CB5" w:rsidRPr="00364E83" w:rsidRDefault="00A11CB5" w:rsidP="00A11CB5">
      <w:pPr>
        <w:pStyle w:val="ListParagraph"/>
        <w:overflowPunct/>
        <w:autoSpaceDE/>
        <w:autoSpaceDN/>
        <w:adjustRightInd/>
        <w:spacing w:after="120"/>
        <w:ind w:left="1656" w:firstLineChars="0" w:firstLine="0"/>
        <w:textAlignment w:val="auto"/>
        <w:rPr>
          <w:rFonts w:eastAsia="SimSun"/>
          <w:szCs w:val="24"/>
          <w:lang w:eastAsia="zh-CN"/>
        </w:rPr>
      </w:pPr>
    </w:p>
    <w:p w14:paraId="16375F15" w14:textId="4BF709D5" w:rsidR="00A11CB5" w:rsidRPr="00364E83" w:rsidRDefault="00A11CB5" w:rsidP="00567C4C">
      <w:pPr>
        <w:pStyle w:val="Heading3"/>
      </w:pPr>
      <w:r w:rsidRPr="00364E83">
        <w:t xml:space="preserve">Sub-topic </w:t>
      </w:r>
      <w:r w:rsidR="00AA4F27" w:rsidRPr="00364E83">
        <w:t>4</w:t>
      </w:r>
      <w:r w:rsidRPr="00364E83">
        <w:t xml:space="preserve">-2: </w:t>
      </w:r>
      <w:r w:rsidR="00AA4F27" w:rsidRPr="00364E83">
        <w:t>Big CR Template</w:t>
      </w:r>
    </w:p>
    <w:p w14:paraId="65476A44" w14:textId="754AE830" w:rsidR="00A11CB5" w:rsidRPr="00364E83" w:rsidRDefault="00A11CB5" w:rsidP="00A11CB5">
      <w:pPr>
        <w:rPr>
          <w:b/>
          <w:u w:val="single"/>
          <w:lang w:eastAsia="ko-KR"/>
        </w:rPr>
      </w:pPr>
      <w:r w:rsidRPr="00364E83">
        <w:rPr>
          <w:b/>
          <w:u w:val="single"/>
          <w:lang w:eastAsia="ko-KR"/>
        </w:rPr>
        <w:t xml:space="preserve">Issue </w:t>
      </w:r>
      <w:r w:rsidR="002F3FAE" w:rsidRPr="00364E83">
        <w:rPr>
          <w:b/>
          <w:u w:val="single"/>
          <w:lang w:eastAsia="ko-KR"/>
        </w:rPr>
        <w:t>4</w:t>
      </w:r>
      <w:r w:rsidRPr="00364E83">
        <w:rPr>
          <w:b/>
          <w:u w:val="single"/>
          <w:lang w:eastAsia="ko-KR"/>
        </w:rPr>
        <w:t xml:space="preserve">-2-1: </w:t>
      </w:r>
      <w:r w:rsidR="00E65000" w:rsidRPr="00364E83">
        <w:rPr>
          <w:b/>
          <w:u w:val="single"/>
          <w:lang w:eastAsia="ko-KR"/>
        </w:rPr>
        <w:t xml:space="preserve">Template </w:t>
      </w:r>
      <w:r w:rsidR="00F87A93" w:rsidRPr="00364E83">
        <w:rPr>
          <w:b/>
          <w:u w:val="single"/>
          <w:lang w:eastAsia="ko-KR"/>
        </w:rPr>
        <w:t>of Big CR</w:t>
      </w:r>
      <w:r w:rsidR="009A5465" w:rsidRPr="00364E83">
        <w:rPr>
          <w:b/>
          <w:u w:val="single"/>
          <w:lang w:eastAsia="ko-KR"/>
        </w:rPr>
        <w:t xml:space="preserve"> for TS 38.133</w:t>
      </w:r>
    </w:p>
    <w:p w14:paraId="09383287" w14:textId="35C42E93" w:rsidR="002F3FAE" w:rsidRPr="00364E83" w:rsidRDefault="00A11CB5" w:rsidP="00A97C6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Proposal</w:t>
      </w:r>
      <w:r w:rsidR="00A97C60" w:rsidRPr="00364E83">
        <w:rPr>
          <w:rFonts w:eastAsia="SimSun"/>
          <w:szCs w:val="24"/>
          <w:lang w:eastAsia="zh-CN"/>
        </w:rPr>
        <w:t xml:space="preserve">s </w:t>
      </w:r>
      <w:r w:rsidR="00A97C60" w:rsidRPr="00364E83">
        <w:rPr>
          <w:szCs w:val="24"/>
          <w:lang w:eastAsia="zh-CN"/>
        </w:rPr>
        <w:t>based on R4-2202015:</w:t>
      </w:r>
    </w:p>
    <w:p w14:paraId="19965869" w14:textId="4375FE8D" w:rsidR="000B4367" w:rsidRPr="00364E83" w:rsidRDefault="000B4367" w:rsidP="000B4367">
      <w:pPr>
        <w:pStyle w:val="ListParagraph"/>
        <w:numPr>
          <w:ilvl w:val="1"/>
          <w:numId w:val="1"/>
        </w:numPr>
        <w:overflowPunct/>
        <w:autoSpaceDE/>
        <w:autoSpaceDN/>
        <w:adjustRightInd/>
        <w:spacing w:after="120"/>
        <w:ind w:firstLineChars="0"/>
        <w:textAlignment w:val="auto"/>
        <w:rPr>
          <w:rFonts w:eastAsia="SimSun"/>
          <w:szCs w:val="24"/>
          <w:lang w:eastAsia="zh-CN"/>
        </w:rPr>
      </w:pPr>
      <w:r w:rsidRPr="00364E83">
        <w:rPr>
          <w:szCs w:val="24"/>
          <w:lang w:eastAsia="zh-CN"/>
        </w:rPr>
        <w:t>Big CR provides new sections for following topics:</w:t>
      </w:r>
    </w:p>
    <w:p w14:paraId="584AEBB9" w14:textId="04FF8694" w:rsidR="0095339F" w:rsidRPr="00364E83" w:rsidRDefault="0095339F" w:rsidP="0095339F">
      <w:pPr>
        <w:pStyle w:val="ListParagraph"/>
        <w:numPr>
          <w:ilvl w:val="2"/>
          <w:numId w:val="1"/>
        </w:numPr>
        <w:spacing w:after="120"/>
        <w:ind w:firstLineChars="0"/>
        <w:rPr>
          <w:rFonts w:eastAsia="SimSun"/>
          <w:szCs w:val="24"/>
          <w:lang w:eastAsia="zh-CN"/>
        </w:rPr>
      </w:pPr>
      <w:r w:rsidRPr="00364E83">
        <w:rPr>
          <w:rFonts w:eastAsia="SimSun"/>
          <w:szCs w:val="24"/>
          <w:lang w:eastAsia="zh-CN"/>
        </w:rPr>
        <w:t>PRS measurement requirements in RRC inactive state</w:t>
      </w:r>
    </w:p>
    <w:p w14:paraId="4D420407" w14:textId="59DA86EC" w:rsidR="0095339F" w:rsidRPr="00364E83" w:rsidRDefault="0095339F" w:rsidP="0095339F">
      <w:pPr>
        <w:pStyle w:val="ListParagraph"/>
        <w:numPr>
          <w:ilvl w:val="2"/>
          <w:numId w:val="1"/>
        </w:numPr>
        <w:spacing w:after="120"/>
        <w:ind w:firstLineChars="0"/>
        <w:rPr>
          <w:rFonts w:eastAsia="SimSun"/>
          <w:szCs w:val="24"/>
          <w:lang w:eastAsia="zh-CN"/>
        </w:rPr>
      </w:pPr>
      <w:r w:rsidRPr="00364E83">
        <w:rPr>
          <w:rFonts w:eastAsia="SimSun"/>
          <w:szCs w:val="24"/>
          <w:lang w:eastAsia="zh-CN"/>
        </w:rPr>
        <w:t>PRS measurement requirements for latency reduction</w:t>
      </w:r>
    </w:p>
    <w:p w14:paraId="78A168FD" w14:textId="2F76FD8D" w:rsidR="0095339F" w:rsidRPr="00364E83" w:rsidRDefault="0095339F" w:rsidP="0095339F">
      <w:pPr>
        <w:pStyle w:val="ListParagraph"/>
        <w:numPr>
          <w:ilvl w:val="2"/>
          <w:numId w:val="1"/>
        </w:numPr>
        <w:spacing w:after="120"/>
        <w:ind w:firstLineChars="0"/>
        <w:rPr>
          <w:rFonts w:eastAsia="SimSun"/>
          <w:szCs w:val="24"/>
          <w:lang w:eastAsia="zh-CN"/>
        </w:rPr>
      </w:pPr>
      <w:r w:rsidRPr="00364E83">
        <w:rPr>
          <w:rFonts w:eastAsia="SimSun"/>
          <w:szCs w:val="24"/>
          <w:lang w:eastAsia="zh-CN"/>
        </w:rPr>
        <w:t>PRS measurement requirements with gaps</w:t>
      </w:r>
    </w:p>
    <w:p w14:paraId="20B33214" w14:textId="02E9E0B2" w:rsidR="000B4367" w:rsidRPr="00364E83" w:rsidRDefault="0095339F" w:rsidP="0095339F">
      <w:pPr>
        <w:pStyle w:val="ListParagraph"/>
        <w:numPr>
          <w:ilvl w:val="2"/>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PRS-RSRPP measurement requirements</w:t>
      </w:r>
    </w:p>
    <w:p w14:paraId="714F7F8B" w14:textId="16E15843" w:rsidR="009A5465" w:rsidRPr="00364E83" w:rsidRDefault="009A5465" w:rsidP="009A5465">
      <w:pPr>
        <w:pStyle w:val="ListParagraph"/>
        <w:numPr>
          <w:ilvl w:val="2"/>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For other topics</w:t>
      </w:r>
      <w:r w:rsidR="00DC4530" w:rsidRPr="00364E83">
        <w:rPr>
          <w:rFonts w:eastAsia="SimSun"/>
          <w:szCs w:val="24"/>
          <w:lang w:eastAsia="zh-CN"/>
        </w:rPr>
        <w:t xml:space="preserve"> depending on outcome of discussion</w:t>
      </w:r>
      <w:r w:rsidRPr="00364E83">
        <w:rPr>
          <w:rFonts w:eastAsia="SimSun"/>
          <w:szCs w:val="24"/>
          <w:lang w:eastAsia="zh-CN"/>
        </w:rPr>
        <w:t>:</w:t>
      </w:r>
    </w:p>
    <w:p w14:paraId="447231F0" w14:textId="68F411AF" w:rsidR="00DC4530" w:rsidRPr="00364E83" w:rsidRDefault="009A5465" w:rsidP="009A5465">
      <w:pPr>
        <w:pStyle w:val="ListParagraph"/>
        <w:numPr>
          <w:ilvl w:val="3"/>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Either add new section</w:t>
      </w:r>
      <w:r w:rsidR="00DC4530" w:rsidRPr="00364E83">
        <w:rPr>
          <w:rFonts w:eastAsia="SimSun"/>
          <w:szCs w:val="24"/>
          <w:lang w:eastAsia="zh-CN"/>
        </w:rPr>
        <w:t>(s)</w:t>
      </w:r>
      <w:r w:rsidRPr="00364E83">
        <w:rPr>
          <w:rFonts w:eastAsia="SimSun"/>
          <w:szCs w:val="24"/>
          <w:lang w:eastAsia="zh-CN"/>
        </w:rPr>
        <w:t xml:space="preserve"> or</w:t>
      </w:r>
    </w:p>
    <w:p w14:paraId="615DB14D" w14:textId="398286EE" w:rsidR="0095339F" w:rsidRPr="00364E83" w:rsidRDefault="00DC4530" w:rsidP="009A5465">
      <w:pPr>
        <w:pStyle w:val="ListParagraph"/>
        <w:numPr>
          <w:ilvl w:val="3"/>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Reuse existing sections</w:t>
      </w:r>
      <w:r w:rsidR="009A5465" w:rsidRPr="00364E83">
        <w:rPr>
          <w:rFonts w:eastAsia="SimSun"/>
          <w:szCs w:val="24"/>
          <w:lang w:eastAsia="zh-CN"/>
        </w:rPr>
        <w:t xml:space="preserve"> </w:t>
      </w:r>
    </w:p>
    <w:p w14:paraId="23620FD5" w14:textId="77777777" w:rsidR="00A11CB5" w:rsidRPr="00364E83" w:rsidRDefault="00A11CB5" w:rsidP="00A11CB5">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4E83">
        <w:rPr>
          <w:rFonts w:eastAsia="SimSun"/>
          <w:szCs w:val="24"/>
          <w:lang w:eastAsia="zh-CN"/>
        </w:rPr>
        <w:t>Recommended WF</w:t>
      </w:r>
    </w:p>
    <w:p w14:paraId="04062C9C" w14:textId="62294557" w:rsidR="00A11CB5" w:rsidRPr="00364E83" w:rsidRDefault="00DC4530" w:rsidP="00DC4530">
      <w:pPr>
        <w:pStyle w:val="ListParagraph"/>
        <w:numPr>
          <w:ilvl w:val="1"/>
          <w:numId w:val="1"/>
        </w:numPr>
        <w:overflowPunct/>
        <w:autoSpaceDE/>
        <w:autoSpaceDN/>
        <w:adjustRightInd/>
        <w:spacing w:after="240"/>
        <w:ind w:left="1434" w:firstLineChars="0" w:hanging="357"/>
        <w:textAlignment w:val="auto"/>
        <w:rPr>
          <w:rFonts w:eastAsia="SimSun"/>
          <w:szCs w:val="24"/>
          <w:lang w:eastAsia="zh-CN"/>
        </w:rPr>
      </w:pPr>
      <w:r w:rsidRPr="00364E83">
        <w:rPr>
          <w:rFonts w:eastAsia="SimSun"/>
          <w:szCs w:val="24"/>
          <w:lang w:eastAsia="zh-CN"/>
        </w:rPr>
        <w:t xml:space="preserve">Comments invited on proposed Big CR template </w:t>
      </w:r>
      <w:r w:rsidR="004B4FB4" w:rsidRPr="00364E83">
        <w:rPr>
          <w:rFonts w:eastAsia="SimSun"/>
          <w:szCs w:val="24"/>
          <w:lang w:eastAsia="zh-CN"/>
        </w:rPr>
        <w:t>for TS 38.133</w:t>
      </w:r>
    </w:p>
    <w:tbl>
      <w:tblPr>
        <w:tblStyle w:val="TableGrid"/>
        <w:tblW w:w="0" w:type="auto"/>
        <w:tblLook w:val="04A0" w:firstRow="1" w:lastRow="0" w:firstColumn="1" w:lastColumn="0" w:noHBand="0" w:noVBand="1"/>
      </w:tblPr>
      <w:tblGrid>
        <w:gridCol w:w="1236"/>
        <w:gridCol w:w="8395"/>
      </w:tblGrid>
      <w:tr w:rsidR="00A11CB5" w:rsidRPr="00364E83" w14:paraId="3D2B856A" w14:textId="77777777" w:rsidTr="006D0C82">
        <w:tc>
          <w:tcPr>
            <w:tcW w:w="1236" w:type="dxa"/>
          </w:tcPr>
          <w:p w14:paraId="7BEA020F" w14:textId="77777777" w:rsidR="00A11CB5" w:rsidRPr="00364E83" w:rsidRDefault="00A11CB5" w:rsidP="006D0C82">
            <w:pPr>
              <w:spacing w:after="120"/>
              <w:rPr>
                <w:rFonts w:eastAsiaTheme="minorEastAsia"/>
                <w:b/>
                <w:bCs/>
                <w:lang w:val="en-US" w:eastAsia="zh-CN"/>
              </w:rPr>
            </w:pPr>
            <w:r w:rsidRPr="00364E83">
              <w:rPr>
                <w:rFonts w:eastAsiaTheme="minorEastAsia"/>
                <w:b/>
                <w:bCs/>
                <w:lang w:val="en-US" w:eastAsia="zh-CN"/>
              </w:rPr>
              <w:t>Company</w:t>
            </w:r>
          </w:p>
        </w:tc>
        <w:tc>
          <w:tcPr>
            <w:tcW w:w="8395" w:type="dxa"/>
          </w:tcPr>
          <w:p w14:paraId="5B5DEBCA" w14:textId="77777777" w:rsidR="00A11CB5" w:rsidRPr="00364E83" w:rsidRDefault="00A11CB5" w:rsidP="006D0C82">
            <w:pPr>
              <w:spacing w:after="120"/>
              <w:rPr>
                <w:rFonts w:eastAsiaTheme="minorEastAsia"/>
                <w:b/>
                <w:bCs/>
                <w:lang w:val="en-US" w:eastAsia="zh-CN"/>
              </w:rPr>
            </w:pPr>
            <w:r w:rsidRPr="00364E83">
              <w:rPr>
                <w:rFonts w:eastAsiaTheme="minorEastAsia"/>
                <w:b/>
                <w:bCs/>
                <w:lang w:val="en-US" w:eastAsia="zh-CN"/>
              </w:rPr>
              <w:t>Comments</w:t>
            </w:r>
          </w:p>
        </w:tc>
      </w:tr>
      <w:tr w:rsidR="00A11CB5" w:rsidRPr="00364E83" w14:paraId="743C4E2D" w14:textId="77777777" w:rsidTr="006D0C82">
        <w:tc>
          <w:tcPr>
            <w:tcW w:w="1236" w:type="dxa"/>
          </w:tcPr>
          <w:p w14:paraId="49AA15F7" w14:textId="2D115A9A" w:rsidR="00A11CB5" w:rsidRPr="00364E83" w:rsidRDefault="00766AAE" w:rsidP="006D0C8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1D197222" w14:textId="417AD51E" w:rsidR="00A11CB5" w:rsidRPr="00364E83" w:rsidRDefault="00766AAE" w:rsidP="006D0C82">
            <w:pPr>
              <w:spacing w:after="120"/>
              <w:rPr>
                <w:rFonts w:eastAsiaTheme="minorEastAsia"/>
                <w:lang w:val="en-US" w:eastAsia="zh-CN"/>
              </w:rPr>
            </w:pPr>
            <w:r>
              <w:rPr>
                <w:rFonts w:eastAsiaTheme="minorEastAsia" w:hint="eastAsia"/>
                <w:lang w:val="en-US" w:eastAsia="zh-CN"/>
              </w:rPr>
              <w:t>P</w:t>
            </w:r>
            <w:r>
              <w:rPr>
                <w:rFonts w:eastAsiaTheme="minorEastAsia"/>
                <w:lang w:val="en-US" w:eastAsia="zh-CN"/>
              </w:rPr>
              <w:t>lease refer to our comments 1, 2 and 5 for Issue 4-1-1.</w:t>
            </w:r>
          </w:p>
        </w:tc>
      </w:tr>
      <w:tr w:rsidR="00A11CB5" w:rsidRPr="00364E83" w14:paraId="23089A83" w14:textId="77777777" w:rsidTr="006D0C82">
        <w:tc>
          <w:tcPr>
            <w:tcW w:w="1236" w:type="dxa"/>
          </w:tcPr>
          <w:p w14:paraId="48900DA8" w14:textId="77777777" w:rsidR="00A11CB5" w:rsidRPr="00364E83" w:rsidRDefault="00A11CB5" w:rsidP="006D0C82">
            <w:pPr>
              <w:spacing w:after="120"/>
              <w:rPr>
                <w:rFonts w:eastAsiaTheme="minorEastAsia"/>
                <w:lang w:val="en-US" w:eastAsia="zh-CN"/>
              </w:rPr>
            </w:pPr>
          </w:p>
        </w:tc>
        <w:tc>
          <w:tcPr>
            <w:tcW w:w="8395" w:type="dxa"/>
          </w:tcPr>
          <w:p w14:paraId="5968C2DE" w14:textId="77777777" w:rsidR="00A11CB5" w:rsidRPr="00364E83" w:rsidRDefault="00A11CB5" w:rsidP="006D0C82">
            <w:pPr>
              <w:spacing w:after="120"/>
              <w:rPr>
                <w:rFonts w:eastAsiaTheme="minorEastAsia"/>
                <w:lang w:val="en-US" w:eastAsia="zh-CN"/>
              </w:rPr>
            </w:pPr>
          </w:p>
        </w:tc>
      </w:tr>
      <w:tr w:rsidR="00A11CB5" w:rsidRPr="00364E83" w14:paraId="208D5385" w14:textId="77777777" w:rsidTr="006D0C82">
        <w:tc>
          <w:tcPr>
            <w:tcW w:w="1236" w:type="dxa"/>
          </w:tcPr>
          <w:p w14:paraId="1C1C6198" w14:textId="77777777" w:rsidR="00A11CB5" w:rsidRPr="00364E83" w:rsidRDefault="00A11CB5" w:rsidP="006D0C82">
            <w:pPr>
              <w:spacing w:after="120"/>
              <w:rPr>
                <w:rFonts w:eastAsiaTheme="minorEastAsia"/>
                <w:lang w:val="en-US" w:eastAsia="zh-CN"/>
              </w:rPr>
            </w:pPr>
          </w:p>
        </w:tc>
        <w:tc>
          <w:tcPr>
            <w:tcW w:w="8395" w:type="dxa"/>
          </w:tcPr>
          <w:p w14:paraId="07D8BB12" w14:textId="77777777" w:rsidR="00A11CB5" w:rsidRPr="00364E83" w:rsidRDefault="00A11CB5" w:rsidP="006D0C82">
            <w:pPr>
              <w:spacing w:after="120"/>
              <w:rPr>
                <w:rFonts w:eastAsiaTheme="minorEastAsia"/>
                <w:lang w:val="en-US" w:eastAsia="zh-CN"/>
              </w:rPr>
            </w:pPr>
          </w:p>
        </w:tc>
      </w:tr>
      <w:tr w:rsidR="00A11CB5" w:rsidRPr="00364E83" w14:paraId="63B0C09F" w14:textId="77777777" w:rsidTr="006D0C82">
        <w:tc>
          <w:tcPr>
            <w:tcW w:w="1236" w:type="dxa"/>
          </w:tcPr>
          <w:p w14:paraId="68C9CEB6" w14:textId="77777777" w:rsidR="00A11CB5" w:rsidRPr="00364E83" w:rsidRDefault="00A11CB5" w:rsidP="006D0C82">
            <w:pPr>
              <w:spacing w:after="120"/>
              <w:rPr>
                <w:rFonts w:eastAsiaTheme="minorEastAsia"/>
                <w:lang w:val="en-US" w:eastAsia="zh-CN"/>
              </w:rPr>
            </w:pPr>
          </w:p>
        </w:tc>
        <w:tc>
          <w:tcPr>
            <w:tcW w:w="8395" w:type="dxa"/>
          </w:tcPr>
          <w:p w14:paraId="210BFB34" w14:textId="77777777" w:rsidR="00A11CB5" w:rsidRPr="00364E83" w:rsidRDefault="00A11CB5" w:rsidP="006D0C82">
            <w:pPr>
              <w:spacing w:after="120"/>
              <w:rPr>
                <w:rFonts w:eastAsiaTheme="minorEastAsia"/>
                <w:lang w:val="en-US" w:eastAsia="zh-CN"/>
              </w:rPr>
            </w:pPr>
          </w:p>
        </w:tc>
      </w:tr>
      <w:tr w:rsidR="00A11CB5" w:rsidRPr="00364E83" w14:paraId="6C28928B" w14:textId="77777777" w:rsidTr="006D0C82">
        <w:tc>
          <w:tcPr>
            <w:tcW w:w="1236" w:type="dxa"/>
          </w:tcPr>
          <w:p w14:paraId="0EDA7F96" w14:textId="77777777" w:rsidR="00A11CB5" w:rsidRPr="00364E83" w:rsidRDefault="00A11CB5" w:rsidP="006D0C82">
            <w:pPr>
              <w:spacing w:after="120"/>
              <w:rPr>
                <w:rFonts w:eastAsiaTheme="minorEastAsia"/>
                <w:lang w:val="en-US" w:eastAsia="zh-CN"/>
              </w:rPr>
            </w:pPr>
          </w:p>
        </w:tc>
        <w:tc>
          <w:tcPr>
            <w:tcW w:w="8395" w:type="dxa"/>
          </w:tcPr>
          <w:p w14:paraId="6F5D5F94" w14:textId="77777777" w:rsidR="00A11CB5" w:rsidRPr="00364E83" w:rsidRDefault="00A11CB5" w:rsidP="006D0C82">
            <w:pPr>
              <w:spacing w:after="120"/>
              <w:rPr>
                <w:rFonts w:eastAsiaTheme="minorEastAsia"/>
                <w:lang w:val="en-US" w:eastAsia="zh-CN"/>
              </w:rPr>
            </w:pPr>
          </w:p>
        </w:tc>
      </w:tr>
      <w:tr w:rsidR="00A11CB5" w:rsidRPr="00364E83" w14:paraId="6CE487F4" w14:textId="77777777" w:rsidTr="006D0C82">
        <w:tc>
          <w:tcPr>
            <w:tcW w:w="1236" w:type="dxa"/>
          </w:tcPr>
          <w:p w14:paraId="6B8AE058" w14:textId="77777777" w:rsidR="00A11CB5" w:rsidRPr="00364E83" w:rsidRDefault="00A11CB5" w:rsidP="006D0C82">
            <w:pPr>
              <w:spacing w:after="120"/>
              <w:rPr>
                <w:rFonts w:eastAsiaTheme="minorEastAsia"/>
                <w:lang w:val="en-US" w:eastAsia="zh-CN"/>
              </w:rPr>
            </w:pPr>
          </w:p>
        </w:tc>
        <w:tc>
          <w:tcPr>
            <w:tcW w:w="8395" w:type="dxa"/>
          </w:tcPr>
          <w:p w14:paraId="49CD87EE" w14:textId="77777777" w:rsidR="00A11CB5" w:rsidRPr="00364E83" w:rsidRDefault="00A11CB5" w:rsidP="006D0C82">
            <w:pPr>
              <w:spacing w:after="120"/>
              <w:rPr>
                <w:rFonts w:eastAsiaTheme="minorEastAsia"/>
                <w:lang w:val="en-US" w:eastAsia="zh-CN"/>
              </w:rPr>
            </w:pPr>
          </w:p>
        </w:tc>
      </w:tr>
    </w:tbl>
    <w:p w14:paraId="16409B52" w14:textId="77777777" w:rsidR="00A11CB5" w:rsidRPr="00364E83" w:rsidRDefault="00A11CB5" w:rsidP="00A11CB5">
      <w:pPr>
        <w:pStyle w:val="ListParagraph"/>
        <w:overflowPunct/>
        <w:autoSpaceDE/>
        <w:autoSpaceDN/>
        <w:adjustRightInd/>
        <w:spacing w:after="120"/>
        <w:ind w:left="1656" w:firstLineChars="0" w:firstLine="0"/>
        <w:textAlignment w:val="auto"/>
        <w:rPr>
          <w:rFonts w:eastAsia="SimSun"/>
          <w:szCs w:val="24"/>
          <w:lang w:eastAsia="zh-CN"/>
        </w:rPr>
      </w:pPr>
    </w:p>
    <w:p w14:paraId="4EA169B4" w14:textId="77777777" w:rsidR="007F312C" w:rsidRPr="00364E83" w:rsidRDefault="007F312C" w:rsidP="00567C4C">
      <w:pPr>
        <w:pStyle w:val="Heading3"/>
      </w:pPr>
      <w:r w:rsidRPr="00364E83">
        <w:t>CRs/TPs comments collection</w:t>
      </w:r>
    </w:p>
    <w:tbl>
      <w:tblPr>
        <w:tblStyle w:val="TableGrid"/>
        <w:tblW w:w="0" w:type="auto"/>
        <w:tblLook w:val="04A0" w:firstRow="1" w:lastRow="0" w:firstColumn="1" w:lastColumn="0" w:noHBand="0" w:noVBand="1"/>
      </w:tblPr>
      <w:tblGrid>
        <w:gridCol w:w="1555"/>
        <w:gridCol w:w="8076"/>
      </w:tblGrid>
      <w:tr w:rsidR="007F312C" w:rsidRPr="00364E83" w14:paraId="4D8FFCA2" w14:textId="77777777" w:rsidTr="006D0C82">
        <w:tc>
          <w:tcPr>
            <w:tcW w:w="1555" w:type="dxa"/>
          </w:tcPr>
          <w:p w14:paraId="7C5390BB" w14:textId="77777777" w:rsidR="007F312C" w:rsidRPr="00364E83" w:rsidRDefault="007F312C" w:rsidP="006D0C82">
            <w:pPr>
              <w:spacing w:after="120"/>
              <w:rPr>
                <w:rFonts w:eastAsiaTheme="minorEastAsia"/>
                <w:b/>
                <w:bCs/>
                <w:lang w:val="en-US" w:eastAsia="zh-CN"/>
              </w:rPr>
            </w:pPr>
            <w:r w:rsidRPr="00364E83">
              <w:rPr>
                <w:rFonts w:eastAsiaTheme="minorEastAsia"/>
                <w:b/>
                <w:bCs/>
                <w:lang w:val="en-US" w:eastAsia="zh-CN"/>
              </w:rPr>
              <w:t>CR/TP number</w:t>
            </w:r>
          </w:p>
        </w:tc>
        <w:tc>
          <w:tcPr>
            <w:tcW w:w="8076" w:type="dxa"/>
          </w:tcPr>
          <w:p w14:paraId="2CE44DF8" w14:textId="77777777" w:rsidR="007F312C" w:rsidRPr="00364E83" w:rsidRDefault="007F312C" w:rsidP="006D0C82">
            <w:pPr>
              <w:spacing w:after="120"/>
              <w:rPr>
                <w:rFonts w:eastAsiaTheme="minorEastAsia"/>
                <w:b/>
                <w:bCs/>
                <w:lang w:val="en-US" w:eastAsia="zh-CN"/>
              </w:rPr>
            </w:pPr>
            <w:r w:rsidRPr="00364E83">
              <w:rPr>
                <w:rFonts w:eastAsiaTheme="minorEastAsia"/>
                <w:b/>
                <w:bCs/>
                <w:lang w:val="en-US" w:eastAsia="zh-CN"/>
              </w:rPr>
              <w:t>Comments collection</w:t>
            </w:r>
          </w:p>
        </w:tc>
      </w:tr>
      <w:tr w:rsidR="004E4152" w:rsidRPr="00364E83" w14:paraId="7763A374" w14:textId="77777777" w:rsidTr="006D0C82">
        <w:tc>
          <w:tcPr>
            <w:tcW w:w="1555" w:type="dxa"/>
            <w:vMerge w:val="restart"/>
          </w:tcPr>
          <w:p w14:paraId="27DBAF04" w14:textId="3CA29128" w:rsidR="004E4152" w:rsidRPr="00364E83" w:rsidRDefault="00FE2E6D" w:rsidP="004E4152">
            <w:pPr>
              <w:pStyle w:val="BodyText"/>
              <w:rPr>
                <w:b/>
                <w:bCs/>
                <w:color w:val="0000FF"/>
                <w:sz w:val="16"/>
                <w:szCs w:val="16"/>
                <w:u w:val="single"/>
              </w:rPr>
            </w:pPr>
            <w:hyperlink r:id="rId51" w:history="1">
              <w:r w:rsidR="004E4152" w:rsidRPr="00364E83">
                <w:rPr>
                  <w:rStyle w:val="Hyperlink"/>
                  <w:b/>
                  <w:bCs/>
                  <w:sz w:val="16"/>
                  <w:szCs w:val="16"/>
                </w:rPr>
                <w:t>R4-2202016</w:t>
              </w:r>
            </w:hyperlink>
            <w:r w:rsidR="00E00E2C" w:rsidRPr="00364E83">
              <w:rPr>
                <w:b/>
                <w:bCs/>
                <w:color w:val="0000FF"/>
                <w:sz w:val="16"/>
                <w:szCs w:val="16"/>
                <w:u w:val="single"/>
              </w:rPr>
              <w:t xml:space="preserve"> </w:t>
            </w:r>
            <w:r w:rsidR="00E00E2C" w:rsidRPr="00364E83">
              <w:rPr>
                <w:sz w:val="16"/>
                <w:szCs w:val="16"/>
              </w:rPr>
              <w:t>(Ericsson)</w:t>
            </w:r>
          </w:p>
        </w:tc>
        <w:tc>
          <w:tcPr>
            <w:tcW w:w="8076" w:type="dxa"/>
          </w:tcPr>
          <w:p w14:paraId="31D5EFF7" w14:textId="61798B7C" w:rsidR="004E4152" w:rsidRPr="00364E83" w:rsidRDefault="00E00E2C" w:rsidP="004E4152">
            <w:pPr>
              <w:spacing w:after="120"/>
              <w:rPr>
                <w:rFonts w:eastAsiaTheme="minorEastAsia"/>
                <w:lang w:val="en-US" w:eastAsia="zh-CN"/>
              </w:rPr>
            </w:pPr>
            <w:r w:rsidRPr="00364E83">
              <w:rPr>
                <w:rFonts w:eastAsiaTheme="minorEastAsia"/>
                <w:lang w:val="en-US" w:eastAsia="zh-CN"/>
              </w:rPr>
              <w:t xml:space="preserve">Moderator: Sufficient to provide comments </w:t>
            </w:r>
            <w:r w:rsidR="005C411D" w:rsidRPr="00364E83">
              <w:rPr>
                <w:rFonts w:eastAsiaTheme="minorEastAsia"/>
                <w:lang w:val="en-US" w:eastAsia="zh-CN"/>
              </w:rPr>
              <w:t>on issue 4-2-1</w:t>
            </w:r>
          </w:p>
        </w:tc>
      </w:tr>
      <w:tr w:rsidR="004E4152" w:rsidRPr="00364E83" w14:paraId="2C3FCAD7" w14:textId="77777777" w:rsidTr="006D0C82">
        <w:tc>
          <w:tcPr>
            <w:tcW w:w="1555" w:type="dxa"/>
            <w:vMerge/>
          </w:tcPr>
          <w:p w14:paraId="44829958" w14:textId="77777777" w:rsidR="004E4152" w:rsidRPr="00364E83" w:rsidRDefault="004E4152" w:rsidP="004E4152">
            <w:pPr>
              <w:spacing w:after="120"/>
              <w:rPr>
                <w:rFonts w:eastAsiaTheme="minorEastAsia"/>
                <w:color w:val="0070C0"/>
                <w:lang w:val="en-US" w:eastAsia="zh-CN"/>
              </w:rPr>
            </w:pPr>
          </w:p>
        </w:tc>
        <w:tc>
          <w:tcPr>
            <w:tcW w:w="8076" w:type="dxa"/>
          </w:tcPr>
          <w:p w14:paraId="614196B7" w14:textId="77777777" w:rsidR="004E4152" w:rsidRPr="00364E83" w:rsidRDefault="004E4152" w:rsidP="004E4152">
            <w:pPr>
              <w:spacing w:after="120"/>
              <w:rPr>
                <w:rFonts w:eastAsiaTheme="minorEastAsia"/>
                <w:lang w:val="en-US" w:eastAsia="zh-CN"/>
              </w:rPr>
            </w:pPr>
          </w:p>
        </w:tc>
      </w:tr>
      <w:tr w:rsidR="004E4152" w:rsidRPr="00364E83" w14:paraId="4B5162D8" w14:textId="77777777" w:rsidTr="006D0C82">
        <w:tc>
          <w:tcPr>
            <w:tcW w:w="1555" w:type="dxa"/>
            <w:vMerge/>
          </w:tcPr>
          <w:p w14:paraId="26556436" w14:textId="77777777" w:rsidR="004E4152" w:rsidRPr="00364E83" w:rsidRDefault="004E4152" w:rsidP="004E4152">
            <w:pPr>
              <w:spacing w:after="120"/>
              <w:rPr>
                <w:rFonts w:eastAsiaTheme="minorEastAsia"/>
                <w:color w:val="0070C0"/>
                <w:lang w:val="en-US" w:eastAsia="zh-CN"/>
              </w:rPr>
            </w:pPr>
          </w:p>
        </w:tc>
        <w:tc>
          <w:tcPr>
            <w:tcW w:w="8076" w:type="dxa"/>
          </w:tcPr>
          <w:p w14:paraId="34F237BF" w14:textId="77777777" w:rsidR="004E4152" w:rsidRPr="00364E83" w:rsidRDefault="004E4152" w:rsidP="004E4152">
            <w:pPr>
              <w:spacing w:after="120"/>
              <w:rPr>
                <w:rFonts w:eastAsiaTheme="minorEastAsia"/>
                <w:lang w:val="en-US" w:eastAsia="zh-CN"/>
              </w:rPr>
            </w:pPr>
          </w:p>
        </w:tc>
      </w:tr>
      <w:tr w:rsidR="004E4152" w:rsidRPr="00364E83" w14:paraId="783721B0" w14:textId="77777777" w:rsidTr="006D0C82">
        <w:tc>
          <w:tcPr>
            <w:tcW w:w="1555" w:type="dxa"/>
            <w:vMerge/>
          </w:tcPr>
          <w:p w14:paraId="0C49C4C0" w14:textId="77777777" w:rsidR="004E4152" w:rsidRPr="00364E83" w:rsidRDefault="004E4152" w:rsidP="004E4152">
            <w:pPr>
              <w:spacing w:after="120"/>
              <w:rPr>
                <w:b/>
                <w:bCs/>
                <w:color w:val="0000FF"/>
                <w:u w:val="single"/>
              </w:rPr>
            </w:pPr>
          </w:p>
        </w:tc>
        <w:tc>
          <w:tcPr>
            <w:tcW w:w="8076" w:type="dxa"/>
          </w:tcPr>
          <w:p w14:paraId="050DA9C8" w14:textId="77777777" w:rsidR="004E4152" w:rsidRPr="00364E83" w:rsidRDefault="004E4152" w:rsidP="004E4152">
            <w:pPr>
              <w:spacing w:after="120"/>
              <w:rPr>
                <w:rFonts w:eastAsiaTheme="minorEastAsia"/>
                <w:lang w:val="en-US" w:eastAsia="zh-CN"/>
              </w:rPr>
            </w:pPr>
          </w:p>
        </w:tc>
      </w:tr>
      <w:tr w:rsidR="004E4152" w:rsidRPr="00364E83" w14:paraId="448D3E05" w14:textId="77777777" w:rsidTr="006D0C82">
        <w:tc>
          <w:tcPr>
            <w:tcW w:w="1555" w:type="dxa"/>
            <w:vMerge w:val="restart"/>
          </w:tcPr>
          <w:p w14:paraId="76145A70" w14:textId="77777777" w:rsidR="004E4152" w:rsidRPr="00364E83" w:rsidRDefault="004E4152" w:rsidP="004E4152">
            <w:pPr>
              <w:pStyle w:val="BodyText"/>
              <w:rPr>
                <w:rFonts w:eastAsiaTheme="minorEastAsia"/>
                <w:color w:val="0070C0"/>
                <w:lang w:val="en-US" w:eastAsia="zh-CN"/>
              </w:rPr>
            </w:pPr>
          </w:p>
        </w:tc>
        <w:tc>
          <w:tcPr>
            <w:tcW w:w="8076" w:type="dxa"/>
          </w:tcPr>
          <w:p w14:paraId="05DE847C" w14:textId="77777777" w:rsidR="004E4152" w:rsidRPr="00364E83" w:rsidRDefault="004E4152" w:rsidP="004E4152">
            <w:pPr>
              <w:spacing w:after="120"/>
              <w:rPr>
                <w:rFonts w:eastAsiaTheme="minorEastAsia"/>
                <w:lang w:val="en-US" w:eastAsia="zh-CN"/>
              </w:rPr>
            </w:pPr>
          </w:p>
        </w:tc>
      </w:tr>
      <w:tr w:rsidR="004E4152" w:rsidRPr="00364E83" w14:paraId="70A05E58" w14:textId="77777777" w:rsidTr="006D0C82">
        <w:tc>
          <w:tcPr>
            <w:tcW w:w="1555" w:type="dxa"/>
            <w:vMerge/>
          </w:tcPr>
          <w:p w14:paraId="79912FC3" w14:textId="77777777" w:rsidR="004E4152" w:rsidRPr="00364E83" w:rsidRDefault="004E4152" w:rsidP="004E4152">
            <w:pPr>
              <w:spacing w:after="120"/>
              <w:rPr>
                <w:rFonts w:eastAsiaTheme="minorEastAsia"/>
                <w:color w:val="0070C0"/>
                <w:lang w:val="en-US" w:eastAsia="zh-CN"/>
              </w:rPr>
            </w:pPr>
          </w:p>
        </w:tc>
        <w:tc>
          <w:tcPr>
            <w:tcW w:w="8076" w:type="dxa"/>
          </w:tcPr>
          <w:p w14:paraId="51E245E6" w14:textId="77777777" w:rsidR="004E4152" w:rsidRPr="00364E83" w:rsidRDefault="004E4152" w:rsidP="004E4152">
            <w:pPr>
              <w:spacing w:after="120"/>
              <w:rPr>
                <w:rFonts w:eastAsiaTheme="minorEastAsia"/>
                <w:lang w:val="en-US" w:eastAsia="zh-CN"/>
              </w:rPr>
            </w:pPr>
          </w:p>
        </w:tc>
      </w:tr>
      <w:tr w:rsidR="004E4152" w:rsidRPr="00364E83" w14:paraId="7954249F" w14:textId="77777777" w:rsidTr="006D0C82">
        <w:tc>
          <w:tcPr>
            <w:tcW w:w="1555" w:type="dxa"/>
            <w:vMerge/>
          </w:tcPr>
          <w:p w14:paraId="53505559" w14:textId="77777777" w:rsidR="004E4152" w:rsidRPr="00364E83" w:rsidRDefault="004E4152" w:rsidP="004E4152">
            <w:pPr>
              <w:spacing w:after="120"/>
              <w:rPr>
                <w:rFonts w:eastAsiaTheme="minorEastAsia"/>
                <w:color w:val="0070C0"/>
                <w:lang w:val="en-US" w:eastAsia="zh-CN"/>
              </w:rPr>
            </w:pPr>
          </w:p>
        </w:tc>
        <w:tc>
          <w:tcPr>
            <w:tcW w:w="8076" w:type="dxa"/>
          </w:tcPr>
          <w:p w14:paraId="4BE70914" w14:textId="77777777" w:rsidR="004E4152" w:rsidRPr="00364E83" w:rsidRDefault="004E4152" w:rsidP="004E4152">
            <w:pPr>
              <w:spacing w:after="120"/>
              <w:rPr>
                <w:rFonts w:eastAsiaTheme="minorEastAsia"/>
                <w:lang w:val="en-US" w:eastAsia="zh-CN"/>
              </w:rPr>
            </w:pPr>
          </w:p>
        </w:tc>
      </w:tr>
      <w:tr w:rsidR="004E4152" w:rsidRPr="00364E83" w14:paraId="1F8A0BA4" w14:textId="77777777" w:rsidTr="006D0C82">
        <w:tc>
          <w:tcPr>
            <w:tcW w:w="1555" w:type="dxa"/>
            <w:vMerge/>
          </w:tcPr>
          <w:p w14:paraId="2C0DD83B" w14:textId="77777777" w:rsidR="004E4152" w:rsidRPr="00364E83" w:rsidRDefault="004E4152" w:rsidP="004E4152">
            <w:pPr>
              <w:spacing w:after="120"/>
              <w:rPr>
                <w:rFonts w:eastAsiaTheme="minorEastAsia"/>
                <w:color w:val="0070C0"/>
                <w:lang w:val="en-US" w:eastAsia="zh-CN"/>
              </w:rPr>
            </w:pPr>
          </w:p>
        </w:tc>
        <w:tc>
          <w:tcPr>
            <w:tcW w:w="8076" w:type="dxa"/>
          </w:tcPr>
          <w:p w14:paraId="2A2D1BA3" w14:textId="77777777" w:rsidR="004E4152" w:rsidRPr="00364E83" w:rsidRDefault="004E4152" w:rsidP="004E4152">
            <w:pPr>
              <w:spacing w:after="120"/>
              <w:rPr>
                <w:rFonts w:eastAsiaTheme="minorEastAsia"/>
                <w:lang w:val="en-US" w:eastAsia="zh-CN"/>
              </w:rPr>
            </w:pPr>
          </w:p>
        </w:tc>
      </w:tr>
    </w:tbl>
    <w:p w14:paraId="2E9B1BF5" w14:textId="77777777" w:rsidR="00A11CB5" w:rsidRPr="00364E83" w:rsidRDefault="00A11CB5" w:rsidP="00A11CB5">
      <w:pPr>
        <w:rPr>
          <w:color w:val="0070C0"/>
          <w:lang w:val="en-US" w:eastAsia="zh-CN"/>
        </w:rPr>
      </w:pPr>
    </w:p>
    <w:p w14:paraId="0F8C434D" w14:textId="77777777" w:rsidR="00A11CB5" w:rsidRPr="00364E83" w:rsidRDefault="00A11CB5" w:rsidP="00567C4C">
      <w:pPr>
        <w:pStyle w:val="Heading2"/>
      </w:pPr>
      <w:r w:rsidRPr="00364E83">
        <w:t>Summary</w:t>
      </w:r>
      <w:r w:rsidRPr="00364E83">
        <w:rPr>
          <w:rFonts w:hint="eastAsia"/>
        </w:rPr>
        <w:t xml:space="preserve"> for 1st round </w:t>
      </w:r>
    </w:p>
    <w:p w14:paraId="12FE920E" w14:textId="11F44F16" w:rsidR="00A11CB5" w:rsidRDefault="00A11CB5">
      <w:pPr>
        <w:pStyle w:val="Heading3"/>
      </w:pPr>
      <w:r w:rsidRPr="00364E83">
        <w:t xml:space="preserve">Open issues </w:t>
      </w:r>
    </w:p>
    <w:p w14:paraId="648AC31A" w14:textId="64489223" w:rsidR="006F2869" w:rsidRDefault="00D95C3A" w:rsidP="006F2869">
      <w:pPr>
        <w:rPr>
          <w:b/>
          <w:u w:val="single"/>
          <w:lang w:eastAsia="ko-KR"/>
        </w:rPr>
      </w:pPr>
      <w:r w:rsidRPr="00364E83">
        <w:rPr>
          <w:b/>
          <w:u w:val="single"/>
          <w:lang w:eastAsia="ko-KR"/>
        </w:rPr>
        <w:t>Issue 4-1-1: Main areas and individual draft CRs with each area</w:t>
      </w:r>
      <w:r>
        <w:rPr>
          <w:b/>
          <w:u w:val="single"/>
          <w:lang w:eastAsia="ko-KR"/>
        </w:rPr>
        <w:t>:</w:t>
      </w:r>
    </w:p>
    <w:p w14:paraId="4F1B3AD4" w14:textId="7DAD670B" w:rsidR="00BF6EE9" w:rsidRPr="00BF6EE9" w:rsidRDefault="00BF6EE9" w:rsidP="006F2869">
      <w:pPr>
        <w:rPr>
          <w:rFonts w:eastAsiaTheme="minorEastAsia"/>
          <w:iCs/>
          <w:lang w:val="en-US" w:eastAsia="zh-CN"/>
        </w:rPr>
      </w:pPr>
      <w:r w:rsidRPr="00364E83">
        <w:rPr>
          <w:rFonts w:eastAsiaTheme="minorEastAsia"/>
          <w:i/>
          <w:lang w:val="en-US" w:eastAsia="zh-CN"/>
        </w:rPr>
        <w:t>Recommendations</w:t>
      </w:r>
      <w:r w:rsidRPr="00364E83">
        <w:rPr>
          <w:rFonts w:eastAsiaTheme="minorEastAsia" w:hint="eastAsia"/>
          <w:i/>
          <w:lang w:val="en-US" w:eastAsia="zh-CN"/>
        </w:rPr>
        <w:t xml:space="preserve"> for 2</w:t>
      </w:r>
      <w:r w:rsidRPr="00364E83">
        <w:rPr>
          <w:rFonts w:eastAsiaTheme="minorEastAsia" w:hint="eastAsia"/>
          <w:i/>
          <w:vertAlign w:val="superscript"/>
          <w:lang w:val="en-US" w:eastAsia="zh-CN"/>
        </w:rPr>
        <w:t>nd</w:t>
      </w:r>
      <w:r w:rsidRPr="00364E83">
        <w:rPr>
          <w:rFonts w:eastAsiaTheme="minorEastAsia" w:hint="eastAsia"/>
          <w:i/>
          <w:lang w:val="en-US" w:eastAsia="zh-CN"/>
        </w:rPr>
        <w:t xml:space="preserve"> round:</w:t>
      </w:r>
      <w:r>
        <w:rPr>
          <w:rFonts w:eastAsiaTheme="minorEastAsia"/>
          <w:i/>
          <w:lang w:val="en-US" w:eastAsia="zh-CN"/>
        </w:rPr>
        <w:t xml:space="preserve"> </w:t>
      </w:r>
      <w:r>
        <w:rPr>
          <w:rFonts w:eastAsiaTheme="minorEastAsia"/>
          <w:iCs/>
          <w:lang w:val="en-US" w:eastAsia="zh-CN"/>
        </w:rPr>
        <w:t>Assignment of draft CRs based on table below to volunteer companies</w:t>
      </w:r>
    </w:p>
    <w:tbl>
      <w:tblPr>
        <w:tblStyle w:val="TableGrid"/>
        <w:tblW w:w="9634" w:type="dxa"/>
        <w:tblLook w:val="04A0" w:firstRow="1" w:lastRow="0" w:firstColumn="1" w:lastColumn="0" w:noHBand="0" w:noVBand="1"/>
      </w:tblPr>
      <w:tblGrid>
        <w:gridCol w:w="511"/>
        <w:gridCol w:w="1372"/>
        <w:gridCol w:w="4775"/>
        <w:gridCol w:w="2976"/>
      </w:tblGrid>
      <w:tr w:rsidR="006F2869" w:rsidRPr="006F2869" w14:paraId="75920AE2" w14:textId="77777777" w:rsidTr="00610A38">
        <w:tc>
          <w:tcPr>
            <w:tcW w:w="511" w:type="dxa"/>
          </w:tcPr>
          <w:p w14:paraId="5B115354" w14:textId="77777777" w:rsidR="006F2869" w:rsidRPr="006F2869" w:rsidRDefault="006F2869" w:rsidP="00287451">
            <w:pPr>
              <w:spacing w:after="0"/>
              <w:rPr>
                <w:rFonts w:eastAsiaTheme="minorEastAsia"/>
                <w:b/>
                <w:sz w:val="16"/>
                <w:szCs w:val="16"/>
              </w:rPr>
            </w:pPr>
            <w:r w:rsidRPr="006F2869">
              <w:rPr>
                <w:rFonts w:eastAsiaTheme="minorEastAsia"/>
                <w:b/>
                <w:sz w:val="16"/>
                <w:szCs w:val="16"/>
              </w:rPr>
              <w:t>No.</w:t>
            </w:r>
          </w:p>
        </w:tc>
        <w:tc>
          <w:tcPr>
            <w:tcW w:w="1372" w:type="dxa"/>
          </w:tcPr>
          <w:p w14:paraId="42B69841" w14:textId="77777777" w:rsidR="006F2869" w:rsidRPr="006F2869" w:rsidRDefault="006F2869" w:rsidP="00287451">
            <w:pPr>
              <w:spacing w:after="0"/>
              <w:rPr>
                <w:rFonts w:eastAsiaTheme="minorEastAsia"/>
                <w:b/>
                <w:sz w:val="16"/>
                <w:szCs w:val="16"/>
              </w:rPr>
            </w:pPr>
            <w:r w:rsidRPr="006F2869">
              <w:rPr>
                <w:rFonts w:eastAsiaTheme="minorEastAsia"/>
                <w:b/>
                <w:sz w:val="16"/>
                <w:szCs w:val="16"/>
              </w:rPr>
              <w:t>Requirements for</w:t>
            </w:r>
          </w:p>
        </w:tc>
        <w:tc>
          <w:tcPr>
            <w:tcW w:w="4775" w:type="dxa"/>
          </w:tcPr>
          <w:p w14:paraId="71FBCE2D" w14:textId="77777777" w:rsidR="006F2869" w:rsidRPr="006F2869" w:rsidRDefault="006F2869" w:rsidP="00287451">
            <w:pPr>
              <w:spacing w:after="0"/>
              <w:rPr>
                <w:rFonts w:eastAsiaTheme="minorEastAsia"/>
                <w:b/>
                <w:sz w:val="16"/>
                <w:szCs w:val="16"/>
              </w:rPr>
            </w:pPr>
            <w:r w:rsidRPr="006F2869">
              <w:rPr>
                <w:rFonts w:eastAsiaTheme="minorEastAsia"/>
                <w:b/>
                <w:sz w:val="16"/>
                <w:szCs w:val="16"/>
              </w:rPr>
              <w:t xml:space="preserve">Detail </w:t>
            </w:r>
          </w:p>
        </w:tc>
        <w:tc>
          <w:tcPr>
            <w:tcW w:w="2976" w:type="dxa"/>
          </w:tcPr>
          <w:p w14:paraId="64218902" w14:textId="77777777" w:rsidR="006F2869" w:rsidRPr="006F2869" w:rsidRDefault="006F2869" w:rsidP="00287451">
            <w:pPr>
              <w:spacing w:after="0"/>
              <w:rPr>
                <w:rFonts w:eastAsiaTheme="minorEastAsia"/>
                <w:b/>
                <w:sz w:val="16"/>
                <w:szCs w:val="16"/>
              </w:rPr>
            </w:pPr>
            <w:r w:rsidRPr="006F2869">
              <w:rPr>
                <w:rFonts w:eastAsiaTheme="minorEastAsia"/>
                <w:b/>
                <w:sz w:val="16"/>
                <w:szCs w:val="16"/>
              </w:rPr>
              <w:t>New or impacted section in TS 38.133</w:t>
            </w:r>
            <w:r w:rsidRPr="006F2869">
              <w:rPr>
                <w:rFonts w:eastAsiaTheme="minorEastAsia"/>
                <w:b/>
                <w:sz w:val="16"/>
                <w:szCs w:val="16"/>
                <w:vertAlign w:val="superscript"/>
              </w:rPr>
              <w:t>Note1</w:t>
            </w:r>
          </w:p>
        </w:tc>
      </w:tr>
      <w:tr w:rsidR="006F2869" w:rsidRPr="006F2869" w14:paraId="713F2F2C" w14:textId="77777777" w:rsidTr="00610A38">
        <w:tc>
          <w:tcPr>
            <w:tcW w:w="511" w:type="dxa"/>
            <w:shd w:val="clear" w:color="auto" w:fill="FFFFFF" w:themeFill="background1"/>
          </w:tcPr>
          <w:p w14:paraId="7EB87549" w14:textId="77777777" w:rsidR="006F2869" w:rsidRPr="006F2869" w:rsidRDefault="006F2869" w:rsidP="00287451">
            <w:pPr>
              <w:spacing w:after="0"/>
              <w:rPr>
                <w:rFonts w:eastAsiaTheme="minorEastAsia"/>
                <w:sz w:val="16"/>
                <w:szCs w:val="16"/>
              </w:rPr>
            </w:pPr>
            <w:r w:rsidRPr="006F2869">
              <w:rPr>
                <w:rFonts w:eastAsiaTheme="minorEastAsia"/>
                <w:sz w:val="16"/>
                <w:szCs w:val="16"/>
              </w:rPr>
              <w:t>1</w:t>
            </w:r>
          </w:p>
        </w:tc>
        <w:tc>
          <w:tcPr>
            <w:tcW w:w="1372" w:type="dxa"/>
            <w:shd w:val="clear" w:color="auto" w:fill="FFFFFF" w:themeFill="background1"/>
          </w:tcPr>
          <w:p w14:paraId="05787506" w14:textId="77777777" w:rsidR="006F2869" w:rsidRPr="006F2869" w:rsidRDefault="006F2869" w:rsidP="00287451">
            <w:pPr>
              <w:spacing w:after="0"/>
              <w:rPr>
                <w:rFonts w:eastAsiaTheme="minorEastAsia"/>
                <w:sz w:val="16"/>
                <w:szCs w:val="16"/>
              </w:rPr>
            </w:pPr>
            <w:r w:rsidRPr="006F2869">
              <w:rPr>
                <w:rFonts w:eastAsiaTheme="minorEastAsia"/>
                <w:sz w:val="16"/>
                <w:szCs w:val="16"/>
              </w:rPr>
              <w:t>All</w:t>
            </w:r>
          </w:p>
        </w:tc>
        <w:tc>
          <w:tcPr>
            <w:tcW w:w="4775" w:type="dxa"/>
            <w:shd w:val="clear" w:color="auto" w:fill="FFFFFF" w:themeFill="background1"/>
          </w:tcPr>
          <w:p w14:paraId="792E1243" w14:textId="36D8FCC8" w:rsidR="006F2869" w:rsidRPr="006F2869" w:rsidRDefault="006F2869" w:rsidP="00287451">
            <w:pPr>
              <w:spacing w:after="0"/>
              <w:rPr>
                <w:rFonts w:eastAsiaTheme="minorEastAsia"/>
                <w:sz w:val="16"/>
                <w:szCs w:val="16"/>
              </w:rPr>
            </w:pPr>
            <w:r w:rsidRPr="006F2869">
              <w:rPr>
                <w:rFonts w:eastAsiaTheme="minorEastAsia"/>
                <w:sz w:val="16"/>
                <w:szCs w:val="16"/>
              </w:rPr>
              <w:t>Big DraftCR on Positioning Enhancement</w:t>
            </w:r>
          </w:p>
        </w:tc>
        <w:tc>
          <w:tcPr>
            <w:tcW w:w="2976" w:type="dxa"/>
            <w:shd w:val="clear" w:color="auto" w:fill="FFFFFF" w:themeFill="background1"/>
          </w:tcPr>
          <w:p w14:paraId="777F7F2F" w14:textId="77777777" w:rsidR="006F2869" w:rsidRPr="006F2869" w:rsidRDefault="006F2869" w:rsidP="00287451">
            <w:pPr>
              <w:spacing w:after="0"/>
              <w:rPr>
                <w:rFonts w:eastAsiaTheme="minorEastAsia"/>
                <w:sz w:val="16"/>
                <w:szCs w:val="16"/>
              </w:rPr>
            </w:pPr>
            <w:r w:rsidRPr="006F2869">
              <w:rPr>
                <w:rFonts w:eastAsiaTheme="minorEastAsia"/>
                <w:sz w:val="16"/>
                <w:szCs w:val="16"/>
              </w:rPr>
              <w:t>All relevant sections in TS 38.133</w:t>
            </w:r>
          </w:p>
        </w:tc>
      </w:tr>
      <w:tr w:rsidR="00563C65" w:rsidRPr="006F2869" w14:paraId="04D5FB01" w14:textId="77777777" w:rsidTr="00610A38">
        <w:tc>
          <w:tcPr>
            <w:tcW w:w="511" w:type="dxa"/>
            <w:vMerge w:val="restart"/>
            <w:shd w:val="clear" w:color="auto" w:fill="FFFFFF" w:themeFill="background1"/>
          </w:tcPr>
          <w:p w14:paraId="2001A9FD" w14:textId="77777777" w:rsidR="00563C65" w:rsidRPr="006F2869" w:rsidRDefault="00563C65" w:rsidP="00287451">
            <w:pPr>
              <w:spacing w:after="0"/>
              <w:rPr>
                <w:rFonts w:eastAsiaTheme="minorEastAsia"/>
                <w:sz w:val="16"/>
                <w:szCs w:val="16"/>
              </w:rPr>
            </w:pPr>
            <w:r w:rsidRPr="006F2869">
              <w:rPr>
                <w:rFonts w:eastAsiaTheme="minorEastAsia"/>
                <w:sz w:val="16"/>
                <w:szCs w:val="16"/>
              </w:rPr>
              <w:t>2</w:t>
            </w:r>
          </w:p>
        </w:tc>
        <w:tc>
          <w:tcPr>
            <w:tcW w:w="1372" w:type="dxa"/>
            <w:vMerge w:val="restart"/>
            <w:shd w:val="clear" w:color="auto" w:fill="FFFFFF" w:themeFill="background1"/>
          </w:tcPr>
          <w:p w14:paraId="7AE32440" w14:textId="77777777" w:rsidR="00563C65" w:rsidRPr="006F2869" w:rsidRDefault="00563C65" w:rsidP="00287451">
            <w:pPr>
              <w:spacing w:after="0"/>
              <w:rPr>
                <w:rFonts w:eastAsiaTheme="minorEastAsia"/>
                <w:sz w:val="16"/>
                <w:szCs w:val="16"/>
              </w:rPr>
            </w:pPr>
            <w:r w:rsidRPr="006F2869">
              <w:rPr>
                <w:rFonts w:eastAsiaTheme="minorEastAsia"/>
                <w:sz w:val="16"/>
                <w:szCs w:val="16"/>
              </w:rPr>
              <w:t>Latency reduction</w:t>
            </w:r>
          </w:p>
        </w:tc>
        <w:tc>
          <w:tcPr>
            <w:tcW w:w="4775" w:type="dxa"/>
            <w:shd w:val="clear" w:color="auto" w:fill="FFFFFF" w:themeFill="background1"/>
          </w:tcPr>
          <w:p w14:paraId="76F2A72E" w14:textId="77777777" w:rsidR="00563C65" w:rsidRPr="006F2869" w:rsidRDefault="00563C65" w:rsidP="00287451">
            <w:pPr>
              <w:spacing w:after="0"/>
              <w:rPr>
                <w:rFonts w:eastAsiaTheme="minorEastAsia"/>
                <w:sz w:val="16"/>
                <w:szCs w:val="16"/>
              </w:rPr>
            </w:pPr>
            <w:r w:rsidRPr="006F2869">
              <w:rPr>
                <w:rFonts w:eastAsiaTheme="minorEastAsia"/>
                <w:sz w:val="16"/>
                <w:szCs w:val="16"/>
              </w:rPr>
              <w:t>RSTD measurement period with reduced number of samples</w:t>
            </w:r>
          </w:p>
        </w:tc>
        <w:tc>
          <w:tcPr>
            <w:tcW w:w="2976" w:type="dxa"/>
            <w:vMerge w:val="restart"/>
            <w:shd w:val="clear" w:color="auto" w:fill="FFFFFF" w:themeFill="background1"/>
          </w:tcPr>
          <w:p w14:paraId="07370C3D" w14:textId="77777777" w:rsidR="00563C65" w:rsidRPr="006F2869" w:rsidRDefault="00563C65" w:rsidP="00287451">
            <w:pPr>
              <w:spacing w:after="0"/>
              <w:rPr>
                <w:rFonts w:eastAsiaTheme="minorEastAsia"/>
                <w:sz w:val="16"/>
                <w:szCs w:val="16"/>
              </w:rPr>
            </w:pPr>
            <w:r w:rsidRPr="006F2869">
              <w:rPr>
                <w:rFonts w:eastAsiaTheme="minorEastAsia"/>
                <w:sz w:val="16"/>
                <w:szCs w:val="16"/>
              </w:rPr>
              <w:t>9.9.2.</w:t>
            </w:r>
            <w:r>
              <w:rPr>
                <w:rFonts w:eastAsiaTheme="minorEastAsia"/>
                <w:sz w:val="16"/>
                <w:szCs w:val="16"/>
              </w:rPr>
              <w:t>5</w:t>
            </w:r>
          </w:p>
          <w:p w14:paraId="56047A55" w14:textId="092F6B1E" w:rsidR="00563C65" w:rsidRPr="006F2869" w:rsidRDefault="00563C65" w:rsidP="00287451">
            <w:pPr>
              <w:spacing w:after="0"/>
              <w:rPr>
                <w:rFonts w:eastAsiaTheme="minorEastAsia"/>
                <w:sz w:val="16"/>
                <w:szCs w:val="16"/>
              </w:rPr>
            </w:pPr>
          </w:p>
        </w:tc>
      </w:tr>
      <w:tr w:rsidR="00563C65" w:rsidRPr="006F2869" w14:paraId="5BCDE856" w14:textId="77777777" w:rsidTr="00610A38">
        <w:tc>
          <w:tcPr>
            <w:tcW w:w="511" w:type="dxa"/>
            <w:vMerge/>
            <w:shd w:val="clear" w:color="auto" w:fill="FFFFFF" w:themeFill="background1"/>
          </w:tcPr>
          <w:p w14:paraId="00BDB431" w14:textId="77777777" w:rsidR="00563C65" w:rsidRPr="006F2869" w:rsidRDefault="00563C65" w:rsidP="00287451">
            <w:pPr>
              <w:spacing w:after="0"/>
              <w:rPr>
                <w:rFonts w:eastAsiaTheme="minorEastAsia"/>
                <w:sz w:val="16"/>
                <w:szCs w:val="16"/>
              </w:rPr>
            </w:pPr>
          </w:p>
        </w:tc>
        <w:tc>
          <w:tcPr>
            <w:tcW w:w="1372" w:type="dxa"/>
            <w:vMerge/>
            <w:shd w:val="clear" w:color="auto" w:fill="FFFFFF" w:themeFill="background1"/>
          </w:tcPr>
          <w:p w14:paraId="08B673C7" w14:textId="77777777" w:rsidR="00563C65" w:rsidRPr="006F2869" w:rsidRDefault="00563C65" w:rsidP="00287451">
            <w:pPr>
              <w:spacing w:after="0"/>
              <w:rPr>
                <w:rFonts w:eastAsiaTheme="minorEastAsia"/>
                <w:sz w:val="16"/>
                <w:szCs w:val="16"/>
              </w:rPr>
            </w:pPr>
          </w:p>
        </w:tc>
        <w:tc>
          <w:tcPr>
            <w:tcW w:w="4775" w:type="dxa"/>
            <w:shd w:val="clear" w:color="auto" w:fill="FFFFFF" w:themeFill="background1"/>
          </w:tcPr>
          <w:p w14:paraId="5A8440B5" w14:textId="3422456F" w:rsidR="00563C65" w:rsidRPr="006F2869" w:rsidRDefault="00563C65" w:rsidP="00287451">
            <w:pPr>
              <w:spacing w:after="0"/>
              <w:rPr>
                <w:rFonts w:eastAsiaTheme="minorEastAsia"/>
                <w:sz w:val="16"/>
                <w:szCs w:val="16"/>
              </w:rPr>
            </w:pPr>
            <w:r>
              <w:rPr>
                <w:rFonts w:eastAsiaTheme="minorEastAsia"/>
                <w:sz w:val="16"/>
                <w:szCs w:val="16"/>
              </w:rPr>
              <w:t xml:space="preserve">RSTD </w:t>
            </w:r>
            <w:r w:rsidRPr="006F2869">
              <w:rPr>
                <w:rFonts w:eastAsiaTheme="minorEastAsia"/>
                <w:sz w:val="16"/>
                <w:szCs w:val="16"/>
              </w:rPr>
              <w:t>measurement period</w:t>
            </w:r>
            <w:r>
              <w:rPr>
                <w:rFonts w:eastAsiaTheme="minorEastAsia"/>
                <w:sz w:val="16"/>
                <w:szCs w:val="16"/>
              </w:rPr>
              <w:t xml:space="preserve"> related to measurement gaps enhancement </w:t>
            </w:r>
          </w:p>
        </w:tc>
        <w:tc>
          <w:tcPr>
            <w:tcW w:w="2976" w:type="dxa"/>
            <w:vMerge/>
            <w:shd w:val="clear" w:color="auto" w:fill="FFFFFF" w:themeFill="background1"/>
          </w:tcPr>
          <w:p w14:paraId="1EB33390" w14:textId="6A40E468" w:rsidR="00563C65" w:rsidRPr="006F2869" w:rsidRDefault="00563C65" w:rsidP="00287451">
            <w:pPr>
              <w:spacing w:after="0"/>
              <w:rPr>
                <w:rFonts w:eastAsiaTheme="minorEastAsia"/>
                <w:sz w:val="16"/>
                <w:szCs w:val="16"/>
              </w:rPr>
            </w:pPr>
          </w:p>
        </w:tc>
      </w:tr>
      <w:tr w:rsidR="00563C65" w:rsidRPr="006F2869" w14:paraId="54D34C85" w14:textId="77777777" w:rsidTr="00610A38">
        <w:tc>
          <w:tcPr>
            <w:tcW w:w="511" w:type="dxa"/>
            <w:vMerge w:val="restart"/>
            <w:shd w:val="clear" w:color="auto" w:fill="FFFFFF" w:themeFill="background1"/>
          </w:tcPr>
          <w:p w14:paraId="200B0CF6" w14:textId="77777777" w:rsidR="00563C65" w:rsidRPr="006F2869" w:rsidRDefault="00563C65" w:rsidP="00287451">
            <w:pPr>
              <w:spacing w:after="0"/>
              <w:rPr>
                <w:rFonts w:eastAsiaTheme="minorEastAsia"/>
                <w:sz w:val="16"/>
                <w:szCs w:val="16"/>
              </w:rPr>
            </w:pPr>
            <w:r w:rsidRPr="006F2869">
              <w:rPr>
                <w:rFonts w:eastAsiaTheme="minorEastAsia"/>
                <w:sz w:val="16"/>
                <w:szCs w:val="16"/>
              </w:rPr>
              <w:t>3</w:t>
            </w:r>
          </w:p>
        </w:tc>
        <w:tc>
          <w:tcPr>
            <w:tcW w:w="1372" w:type="dxa"/>
            <w:vMerge/>
            <w:shd w:val="clear" w:color="auto" w:fill="FFFFFF" w:themeFill="background1"/>
          </w:tcPr>
          <w:p w14:paraId="62FD0AAA" w14:textId="77777777" w:rsidR="00563C65" w:rsidRPr="006F2869" w:rsidRDefault="00563C65" w:rsidP="00287451">
            <w:pPr>
              <w:spacing w:after="0"/>
              <w:rPr>
                <w:rFonts w:eastAsiaTheme="minorEastAsia"/>
                <w:sz w:val="16"/>
                <w:szCs w:val="16"/>
              </w:rPr>
            </w:pPr>
          </w:p>
        </w:tc>
        <w:tc>
          <w:tcPr>
            <w:tcW w:w="4775" w:type="dxa"/>
            <w:shd w:val="clear" w:color="auto" w:fill="FFFFFF" w:themeFill="background1"/>
          </w:tcPr>
          <w:p w14:paraId="208EF8AC" w14:textId="77777777" w:rsidR="00563C65" w:rsidRPr="006F2869" w:rsidRDefault="00563C65" w:rsidP="00287451">
            <w:pPr>
              <w:spacing w:after="0"/>
              <w:rPr>
                <w:rFonts w:eastAsiaTheme="minorEastAsia"/>
                <w:sz w:val="16"/>
                <w:szCs w:val="16"/>
              </w:rPr>
            </w:pPr>
            <w:r w:rsidRPr="006F2869">
              <w:rPr>
                <w:rFonts w:eastAsiaTheme="minorEastAsia"/>
                <w:sz w:val="16"/>
                <w:szCs w:val="16"/>
              </w:rPr>
              <w:t>PRS-RSRP measurement period with reduced number of samples</w:t>
            </w:r>
          </w:p>
        </w:tc>
        <w:tc>
          <w:tcPr>
            <w:tcW w:w="2976" w:type="dxa"/>
            <w:vMerge w:val="restart"/>
            <w:shd w:val="clear" w:color="auto" w:fill="FFFFFF" w:themeFill="background1"/>
          </w:tcPr>
          <w:p w14:paraId="27E69AF4" w14:textId="3C8DE16D" w:rsidR="00563C65" w:rsidRPr="006F2869" w:rsidRDefault="00563C65" w:rsidP="00287451">
            <w:pPr>
              <w:spacing w:after="0"/>
              <w:rPr>
                <w:rFonts w:eastAsiaTheme="minorEastAsia"/>
                <w:sz w:val="16"/>
                <w:szCs w:val="16"/>
              </w:rPr>
            </w:pPr>
            <w:r w:rsidRPr="006F2869">
              <w:rPr>
                <w:rFonts w:eastAsiaTheme="minorEastAsia"/>
                <w:sz w:val="16"/>
                <w:szCs w:val="16"/>
              </w:rPr>
              <w:t>9.9.3.</w:t>
            </w:r>
            <w:r>
              <w:rPr>
                <w:rFonts w:eastAsiaTheme="minorEastAsia"/>
                <w:sz w:val="16"/>
                <w:szCs w:val="16"/>
              </w:rPr>
              <w:t>5</w:t>
            </w:r>
          </w:p>
        </w:tc>
      </w:tr>
      <w:tr w:rsidR="00563C65" w:rsidRPr="006F2869" w14:paraId="595E4BF7" w14:textId="77777777" w:rsidTr="00610A38">
        <w:tc>
          <w:tcPr>
            <w:tcW w:w="511" w:type="dxa"/>
            <w:vMerge/>
            <w:shd w:val="clear" w:color="auto" w:fill="FFFFFF" w:themeFill="background1"/>
          </w:tcPr>
          <w:p w14:paraId="2E9B5A9B" w14:textId="77777777" w:rsidR="00563C65" w:rsidRPr="006F2869" w:rsidRDefault="00563C65" w:rsidP="00287451">
            <w:pPr>
              <w:spacing w:after="0"/>
              <w:rPr>
                <w:rFonts w:eastAsiaTheme="minorEastAsia"/>
                <w:sz w:val="16"/>
                <w:szCs w:val="16"/>
              </w:rPr>
            </w:pPr>
          </w:p>
        </w:tc>
        <w:tc>
          <w:tcPr>
            <w:tcW w:w="1372" w:type="dxa"/>
            <w:vMerge/>
            <w:shd w:val="clear" w:color="auto" w:fill="FFFFFF" w:themeFill="background1"/>
          </w:tcPr>
          <w:p w14:paraId="18EFC6C0" w14:textId="77777777" w:rsidR="00563C65" w:rsidRPr="006F2869" w:rsidRDefault="00563C65" w:rsidP="00287451">
            <w:pPr>
              <w:spacing w:after="0"/>
              <w:rPr>
                <w:rFonts w:eastAsiaTheme="minorEastAsia"/>
                <w:sz w:val="16"/>
                <w:szCs w:val="16"/>
              </w:rPr>
            </w:pPr>
          </w:p>
        </w:tc>
        <w:tc>
          <w:tcPr>
            <w:tcW w:w="4775" w:type="dxa"/>
            <w:shd w:val="clear" w:color="auto" w:fill="FFFFFF" w:themeFill="background1"/>
          </w:tcPr>
          <w:p w14:paraId="41A87071" w14:textId="243057E6" w:rsidR="00563C65" w:rsidRPr="006F2869" w:rsidRDefault="00563C65" w:rsidP="00287451">
            <w:pPr>
              <w:spacing w:after="0"/>
              <w:rPr>
                <w:rFonts w:eastAsiaTheme="minorEastAsia"/>
                <w:sz w:val="16"/>
                <w:szCs w:val="16"/>
              </w:rPr>
            </w:pPr>
            <w:r w:rsidRPr="006F2869">
              <w:rPr>
                <w:rFonts w:eastAsiaTheme="minorEastAsia"/>
                <w:sz w:val="16"/>
                <w:szCs w:val="16"/>
              </w:rPr>
              <w:t>PRS-RSRP</w:t>
            </w:r>
            <w:r>
              <w:rPr>
                <w:rFonts w:eastAsiaTheme="minorEastAsia"/>
                <w:sz w:val="16"/>
                <w:szCs w:val="16"/>
              </w:rPr>
              <w:t xml:space="preserve"> </w:t>
            </w:r>
            <w:r w:rsidRPr="006F2869">
              <w:rPr>
                <w:rFonts w:eastAsiaTheme="minorEastAsia"/>
                <w:sz w:val="16"/>
                <w:szCs w:val="16"/>
              </w:rPr>
              <w:t>measurement period</w:t>
            </w:r>
            <w:r>
              <w:rPr>
                <w:rFonts w:eastAsiaTheme="minorEastAsia"/>
                <w:sz w:val="16"/>
                <w:szCs w:val="16"/>
              </w:rPr>
              <w:t xml:space="preserve"> related to measurement gaps enhancement</w:t>
            </w:r>
          </w:p>
        </w:tc>
        <w:tc>
          <w:tcPr>
            <w:tcW w:w="2976" w:type="dxa"/>
            <w:vMerge/>
            <w:shd w:val="clear" w:color="auto" w:fill="FFFFFF" w:themeFill="background1"/>
          </w:tcPr>
          <w:p w14:paraId="75EE7DD5" w14:textId="77777777" w:rsidR="00563C65" w:rsidRPr="006F2869" w:rsidRDefault="00563C65" w:rsidP="00287451">
            <w:pPr>
              <w:spacing w:after="0"/>
              <w:rPr>
                <w:rFonts w:eastAsiaTheme="minorEastAsia"/>
                <w:sz w:val="16"/>
                <w:szCs w:val="16"/>
              </w:rPr>
            </w:pPr>
          </w:p>
        </w:tc>
      </w:tr>
      <w:tr w:rsidR="00563C65" w:rsidRPr="006F2869" w14:paraId="76773BCD" w14:textId="77777777" w:rsidTr="00610A38">
        <w:tc>
          <w:tcPr>
            <w:tcW w:w="511" w:type="dxa"/>
            <w:vMerge w:val="restart"/>
            <w:shd w:val="clear" w:color="auto" w:fill="FFFFFF" w:themeFill="background1"/>
          </w:tcPr>
          <w:p w14:paraId="492B67E7" w14:textId="77777777" w:rsidR="00563C65" w:rsidRPr="006F2869" w:rsidRDefault="00563C65" w:rsidP="00287451">
            <w:pPr>
              <w:spacing w:after="0"/>
              <w:rPr>
                <w:rFonts w:eastAsiaTheme="minorEastAsia"/>
                <w:sz w:val="16"/>
                <w:szCs w:val="16"/>
              </w:rPr>
            </w:pPr>
            <w:r w:rsidRPr="006F2869">
              <w:rPr>
                <w:rFonts w:eastAsiaTheme="minorEastAsia"/>
                <w:sz w:val="16"/>
                <w:szCs w:val="16"/>
              </w:rPr>
              <w:t>4</w:t>
            </w:r>
          </w:p>
        </w:tc>
        <w:tc>
          <w:tcPr>
            <w:tcW w:w="1372" w:type="dxa"/>
            <w:vMerge/>
            <w:shd w:val="clear" w:color="auto" w:fill="FFFFFF" w:themeFill="background1"/>
          </w:tcPr>
          <w:p w14:paraId="213DDDBD" w14:textId="77777777" w:rsidR="00563C65" w:rsidRPr="006F2869" w:rsidRDefault="00563C65" w:rsidP="00287451">
            <w:pPr>
              <w:spacing w:after="0"/>
              <w:rPr>
                <w:rFonts w:eastAsiaTheme="minorEastAsia"/>
                <w:sz w:val="16"/>
                <w:szCs w:val="16"/>
              </w:rPr>
            </w:pPr>
          </w:p>
        </w:tc>
        <w:tc>
          <w:tcPr>
            <w:tcW w:w="4775" w:type="dxa"/>
            <w:shd w:val="clear" w:color="auto" w:fill="FFFFFF" w:themeFill="background1"/>
          </w:tcPr>
          <w:p w14:paraId="5D7066D0" w14:textId="77777777" w:rsidR="00563C65" w:rsidRPr="006F2869" w:rsidRDefault="00563C65" w:rsidP="00287451">
            <w:pPr>
              <w:spacing w:after="0"/>
              <w:rPr>
                <w:rFonts w:eastAsiaTheme="minorEastAsia"/>
                <w:sz w:val="16"/>
                <w:szCs w:val="16"/>
              </w:rPr>
            </w:pPr>
            <w:r w:rsidRPr="006F2869">
              <w:rPr>
                <w:rFonts w:eastAsiaTheme="minorEastAsia"/>
                <w:sz w:val="16"/>
                <w:szCs w:val="16"/>
              </w:rPr>
              <w:t>UE Rx-Tx time difference measurement period with reduced number of samples</w:t>
            </w:r>
          </w:p>
        </w:tc>
        <w:tc>
          <w:tcPr>
            <w:tcW w:w="2976" w:type="dxa"/>
            <w:vMerge w:val="restart"/>
            <w:shd w:val="clear" w:color="auto" w:fill="FFFFFF" w:themeFill="background1"/>
          </w:tcPr>
          <w:p w14:paraId="3C251A85" w14:textId="0405AFC2" w:rsidR="00563C65" w:rsidRPr="006F2869" w:rsidRDefault="00563C65" w:rsidP="00287451">
            <w:pPr>
              <w:spacing w:after="0"/>
              <w:rPr>
                <w:rFonts w:eastAsiaTheme="minorEastAsia"/>
                <w:sz w:val="16"/>
                <w:szCs w:val="16"/>
              </w:rPr>
            </w:pPr>
            <w:r w:rsidRPr="006F2869">
              <w:rPr>
                <w:rFonts w:eastAsiaTheme="minorEastAsia"/>
                <w:sz w:val="16"/>
                <w:szCs w:val="16"/>
              </w:rPr>
              <w:t>9.9.4.</w:t>
            </w:r>
            <w:r>
              <w:rPr>
                <w:rFonts w:eastAsiaTheme="minorEastAsia"/>
                <w:sz w:val="16"/>
                <w:szCs w:val="16"/>
              </w:rPr>
              <w:t>5</w:t>
            </w:r>
          </w:p>
        </w:tc>
      </w:tr>
      <w:tr w:rsidR="00563C65" w:rsidRPr="006F2869" w14:paraId="6D19B9BD" w14:textId="77777777" w:rsidTr="00610A38">
        <w:tc>
          <w:tcPr>
            <w:tcW w:w="511" w:type="dxa"/>
            <w:vMerge/>
            <w:shd w:val="clear" w:color="auto" w:fill="FFFFFF" w:themeFill="background1"/>
          </w:tcPr>
          <w:p w14:paraId="22A5CE23" w14:textId="77777777" w:rsidR="00563C65" w:rsidRPr="006F2869" w:rsidRDefault="00563C65" w:rsidP="00287451">
            <w:pPr>
              <w:spacing w:after="0"/>
              <w:rPr>
                <w:rFonts w:eastAsiaTheme="minorEastAsia"/>
                <w:sz w:val="16"/>
                <w:szCs w:val="16"/>
              </w:rPr>
            </w:pPr>
          </w:p>
        </w:tc>
        <w:tc>
          <w:tcPr>
            <w:tcW w:w="1372" w:type="dxa"/>
            <w:vMerge/>
            <w:shd w:val="clear" w:color="auto" w:fill="FFFFFF" w:themeFill="background1"/>
          </w:tcPr>
          <w:p w14:paraId="4DE1DEBE" w14:textId="77777777" w:rsidR="00563C65" w:rsidRPr="006F2869" w:rsidRDefault="00563C65" w:rsidP="00287451">
            <w:pPr>
              <w:spacing w:after="0"/>
              <w:rPr>
                <w:rFonts w:eastAsiaTheme="minorEastAsia"/>
                <w:sz w:val="16"/>
                <w:szCs w:val="16"/>
              </w:rPr>
            </w:pPr>
          </w:p>
        </w:tc>
        <w:tc>
          <w:tcPr>
            <w:tcW w:w="4775" w:type="dxa"/>
            <w:shd w:val="clear" w:color="auto" w:fill="FFFFFF" w:themeFill="background1"/>
          </w:tcPr>
          <w:p w14:paraId="6D2B0A8B" w14:textId="3DF89060" w:rsidR="00563C65" w:rsidRPr="006F2869" w:rsidRDefault="00563C65" w:rsidP="00287451">
            <w:pPr>
              <w:spacing w:after="0"/>
              <w:rPr>
                <w:rFonts w:eastAsiaTheme="minorEastAsia"/>
                <w:sz w:val="16"/>
                <w:szCs w:val="16"/>
              </w:rPr>
            </w:pPr>
            <w:r w:rsidRPr="006F2869">
              <w:rPr>
                <w:rFonts w:eastAsiaTheme="minorEastAsia"/>
                <w:sz w:val="16"/>
                <w:szCs w:val="16"/>
              </w:rPr>
              <w:t>UE Rx-Tx time difference measurement period</w:t>
            </w:r>
            <w:r>
              <w:rPr>
                <w:rFonts w:eastAsiaTheme="minorEastAsia"/>
                <w:sz w:val="16"/>
                <w:szCs w:val="16"/>
              </w:rPr>
              <w:t xml:space="preserve"> related to measurement gaps enhancement</w:t>
            </w:r>
          </w:p>
        </w:tc>
        <w:tc>
          <w:tcPr>
            <w:tcW w:w="2976" w:type="dxa"/>
            <w:vMerge/>
            <w:shd w:val="clear" w:color="auto" w:fill="FFFFFF" w:themeFill="background1"/>
          </w:tcPr>
          <w:p w14:paraId="27406970" w14:textId="77777777" w:rsidR="00563C65" w:rsidRPr="006F2869" w:rsidRDefault="00563C65" w:rsidP="00287451">
            <w:pPr>
              <w:spacing w:after="0"/>
              <w:rPr>
                <w:rFonts w:eastAsiaTheme="minorEastAsia"/>
                <w:sz w:val="16"/>
                <w:szCs w:val="16"/>
              </w:rPr>
            </w:pPr>
          </w:p>
        </w:tc>
      </w:tr>
      <w:tr w:rsidR="006F2869" w:rsidRPr="006F2869" w14:paraId="006BEBFB" w14:textId="77777777" w:rsidTr="00610A38">
        <w:tc>
          <w:tcPr>
            <w:tcW w:w="511" w:type="dxa"/>
            <w:shd w:val="clear" w:color="auto" w:fill="FFFFFF" w:themeFill="background1"/>
          </w:tcPr>
          <w:p w14:paraId="573E1F5B" w14:textId="77777777" w:rsidR="006F2869" w:rsidRPr="006F2869" w:rsidRDefault="006F2869" w:rsidP="00287451">
            <w:pPr>
              <w:spacing w:after="0"/>
              <w:rPr>
                <w:rFonts w:eastAsiaTheme="minorEastAsia"/>
                <w:sz w:val="16"/>
                <w:szCs w:val="16"/>
              </w:rPr>
            </w:pPr>
            <w:r w:rsidRPr="006F2869">
              <w:rPr>
                <w:rFonts w:eastAsiaTheme="minorEastAsia"/>
                <w:sz w:val="16"/>
                <w:szCs w:val="16"/>
              </w:rPr>
              <w:t>5</w:t>
            </w:r>
          </w:p>
        </w:tc>
        <w:tc>
          <w:tcPr>
            <w:tcW w:w="1372" w:type="dxa"/>
            <w:shd w:val="clear" w:color="auto" w:fill="FFFFFF" w:themeFill="background1"/>
          </w:tcPr>
          <w:p w14:paraId="0545D7E1" w14:textId="77777777" w:rsidR="006F2869" w:rsidRPr="006F2869" w:rsidRDefault="006F2869" w:rsidP="00287451">
            <w:pPr>
              <w:spacing w:after="0"/>
              <w:rPr>
                <w:rFonts w:eastAsiaTheme="minorEastAsia"/>
                <w:sz w:val="16"/>
                <w:szCs w:val="16"/>
              </w:rPr>
            </w:pPr>
            <w:r w:rsidRPr="006F2869">
              <w:rPr>
                <w:rFonts w:eastAsiaTheme="minorEastAsia"/>
                <w:sz w:val="16"/>
                <w:szCs w:val="16"/>
              </w:rPr>
              <w:t>PRS-RSRPP</w:t>
            </w:r>
          </w:p>
        </w:tc>
        <w:tc>
          <w:tcPr>
            <w:tcW w:w="4775" w:type="dxa"/>
            <w:shd w:val="clear" w:color="auto" w:fill="FFFFFF" w:themeFill="background1"/>
          </w:tcPr>
          <w:p w14:paraId="637782D7" w14:textId="77777777" w:rsidR="006F2869" w:rsidRPr="006F2869" w:rsidRDefault="006F2869" w:rsidP="00287451">
            <w:pPr>
              <w:spacing w:after="0"/>
              <w:rPr>
                <w:rFonts w:eastAsiaTheme="minorEastAsia"/>
                <w:sz w:val="16"/>
                <w:szCs w:val="16"/>
              </w:rPr>
            </w:pPr>
            <w:r w:rsidRPr="006F2869">
              <w:rPr>
                <w:rFonts w:eastAsiaTheme="minorEastAsia"/>
                <w:sz w:val="16"/>
                <w:szCs w:val="16"/>
              </w:rPr>
              <w:t xml:space="preserve">PRS-RSRPP measurement requirements </w:t>
            </w:r>
            <w:r w:rsidRPr="006F2869">
              <w:rPr>
                <w:rFonts w:eastAsiaTheme="minorEastAsia"/>
                <w:b/>
                <w:bCs/>
                <w:sz w:val="16"/>
                <w:szCs w:val="16"/>
              </w:rPr>
              <w:t>including latency reduction</w:t>
            </w:r>
          </w:p>
        </w:tc>
        <w:tc>
          <w:tcPr>
            <w:tcW w:w="2976" w:type="dxa"/>
            <w:shd w:val="clear" w:color="auto" w:fill="FFFFFF" w:themeFill="background1"/>
          </w:tcPr>
          <w:p w14:paraId="7AE36378" w14:textId="77777777" w:rsidR="006F2869" w:rsidRPr="006F2869" w:rsidRDefault="006F2869" w:rsidP="00287451">
            <w:pPr>
              <w:spacing w:after="0"/>
              <w:rPr>
                <w:rFonts w:eastAsiaTheme="minorEastAsia"/>
                <w:sz w:val="16"/>
                <w:szCs w:val="16"/>
              </w:rPr>
            </w:pPr>
            <w:r w:rsidRPr="006F2869">
              <w:rPr>
                <w:rFonts w:eastAsiaTheme="minorEastAsia"/>
                <w:sz w:val="16"/>
                <w:szCs w:val="16"/>
              </w:rPr>
              <w:t>9.9.6 (new)</w:t>
            </w:r>
          </w:p>
        </w:tc>
      </w:tr>
      <w:tr w:rsidR="006F2869" w:rsidRPr="006F2869" w14:paraId="05FD0CA7" w14:textId="77777777" w:rsidTr="00610A38">
        <w:tc>
          <w:tcPr>
            <w:tcW w:w="511" w:type="dxa"/>
            <w:shd w:val="clear" w:color="auto" w:fill="FFFFFF" w:themeFill="background1"/>
          </w:tcPr>
          <w:p w14:paraId="4748B98D" w14:textId="77777777" w:rsidR="006F2869" w:rsidRPr="006F2869" w:rsidRDefault="006F2869" w:rsidP="00287451">
            <w:pPr>
              <w:spacing w:after="0"/>
              <w:rPr>
                <w:rFonts w:eastAsiaTheme="minorEastAsia"/>
                <w:sz w:val="16"/>
                <w:szCs w:val="16"/>
              </w:rPr>
            </w:pPr>
            <w:r w:rsidRPr="006F2869">
              <w:rPr>
                <w:rFonts w:eastAsiaTheme="minorEastAsia"/>
                <w:sz w:val="16"/>
                <w:szCs w:val="16"/>
              </w:rPr>
              <w:t>6</w:t>
            </w:r>
          </w:p>
        </w:tc>
        <w:tc>
          <w:tcPr>
            <w:tcW w:w="1372" w:type="dxa"/>
            <w:vMerge w:val="restart"/>
            <w:shd w:val="clear" w:color="auto" w:fill="FFFFFF" w:themeFill="background1"/>
          </w:tcPr>
          <w:p w14:paraId="4C0326FF" w14:textId="77777777" w:rsidR="006F2869" w:rsidRPr="006F2869" w:rsidRDefault="006F2869" w:rsidP="00287451">
            <w:pPr>
              <w:spacing w:after="0"/>
              <w:rPr>
                <w:rFonts w:eastAsiaTheme="minorEastAsia"/>
                <w:sz w:val="16"/>
                <w:szCs w:val="16"/>
              </w:rPr>
            </w:pPr>
            <w:r w:rsidRPr="006F2869">
              <w:rPr>
                <w:rFonts w:eastAsiaTheme="minorEastAsia"/>
                <w:sz w:val="16"/>
                <w:szCs w:val="16"/>
              </w:rPr>
              <w:t>PRS measurement in RRC_INACTIVE state</w:t>
            </w:r>
          </w:p>
        </w:tc>
        <w:tc>
          <w:tcPr>
            <w:tcW w:w="4775" w:type="dxa"/>
            <w:shd w:val="clear" w:color="auto" w:fill="FFFFFF" w:themeFill="background1"/>
          </w:tcPr>
          <w:p w14:paraId="2FFBE299" w14:textId="77777777" w:rsidR="006F2869" w:rsidRPr="006F2869" w:rsidRDefault="006F2869" w:rsidP="00287451">
            <w:pPr>
              <w:spacing w:after="0"/>
              <w:rPr>
                <w:rFonts w:eastAsiaTheme="minorEastAsia"/>
                <w:sz w:val="16"/>
                <w:szCs w:val="16"/>
              </w:rPr>
            </w:pPr>
            <w:r w:rsidRPr="006F2869">
              <w:rPr>
                <w:rFonts w:eastAsiaTheme="minorEastAsia"/>
                <w:sz w:val="16"/>
                <w:szCs w:val="16"/>
              </w:rPr>
              <w:t>General section</w:t>
            </w:r>
          </w:p>
        </w:tc>
        <w:tc>
          <w:tcPr>
            <w:tcW w:w="2976" w:type="dxa"/>
            <w:shd w:val="clear" w:color="auto" w:fill="FFFFFF" w:themeFill="background1"/>
          </w:tcPr>
          <w:p w14:paraId="6D30D8E0" w14:textId="77777777" w:rsidR="006F2869" w:rsidRPr="006F2869" w:rsidRDefault="006F2869" w:rsidP="00287451">
            <w:pPr>
              <w:spacing w:after="0"/>
              <w:rPr>
                <w:rFonts w:eastAsiaTheme="minorEastAsia"/>
                <w:sz w:val="16"/>
                <w:szCs w:val="16"/>
              </w:rPr>
            </w:pPr>
            <w:r w:rsidRPr="006F2869">
              <w:rPr>
                <w:rFonts w:eastAsiaTheme="minorEastAsia"/>
                <w:sz w:val="16"/>
                <w:szCs w:val="16"/>
              </w:rPr>
              <w:t>5.5, 5.5.1 (new)</w:t>
            </w:r>
          </w:p>
        </w:tc>
      </w:tr>
      <w:tr w:rsidR="006F2869" w:rsidRPr="006F2869" w14:paraId="6A9F3A2F" w14:textId="77777777" w:rsidTr="00610A38">
        <w:tc>
          <w:tcPr>
            <w:tcW w:w="511" w:type="dxa"/>
            <w:shd w:val="clear" w:color="auto" w:fill="FFFFFF" w:themeFill="background1"/>
          </w:tcPr>
          <w:p w14:paraId="57DB1F22" w14:textId="77777777" w:rsidR="006F2869" w:rsidRPr="006F2869" w:rsidRDefault="006F2869" w:rsidP="00287451">
            <w:pPr>
              <w:spacing w:after="0"/>
              <w:rPr>
                <w:rFonts w:eastAsiaTheme="minorEastAsia"/>
                <w:sz w:val="16"/>
                <w:szCs w:val="16"/>
              </w:rPr>
            </w:pPr>
            <w:r w:rsidRPr="006F2869">
              <w:rPr>
                <w:rFonts w:eastAsiaTheme="minorEastAsia"/>
                <w:sz w:val="16"/>
                <w:szCs w:val="16"/>
              </w:rPr>
              <w:t>7</w:t>
            </w:r>
          </w:p>
        </w:tc>
        <w:tc>
          <w:tcPr>
            <w:tcW w:w="1372" w:type="dxa"/>
            <w:vMerge/>
            <w:shd w:val="clear" w:color="auto" w:fill="FFFFFF" w:themeFill="background1"/>
          </w:tcPr>
          <w:p w14:paraId="0C464B99" w14:textId="77777777" w:rsidR="006F2869" w:rsidRPr="006F2869" w:rsidRDefault="006F2869" w:rsidP="00287451">
            <w:pPr>
              <w:spacing w:after="0"/>
              <w:rPr>
                <w:rFonts w:eastAsiaTheme="minorEastAsia"/>
                <w:sz w:val="16"/>
                <w:szCs w:val="16"/>
              </w:rPr>
            </w:pPr>
          </w:p>
        </w:tc>
        <w:tc>
          <w:tcPr>
            <w:tcW w:w="4775" w:type="dxa"/>
            <w:shd w:val="clear" w:color="auto" w:fill="FFFFFF" w:themeFill="background1"/>
          </w:tcPr>
          <w:p w14:paraId="7FCEE3CD" w14:textId="77777777" w:rsidR="006F2869" w:rsidRPr="006F2869" w:rsidRDefault="006F2869" w:rsidP="00287451">
            <w:pPr>
              <w:spacing w:after="0"/>
              <w:rPr>
                <w:rFonts w:eastAsiaTheme="minorEastAsia"/>
                <w:sz w:val="16"/>
                <w:szCs w:val="16"/>
              </w:rPr>
            </w:pPr>
            <w:r w:rsidRPr="006F2869">
              <w:rPr>
                <w:rFonts w:eastAsiaTheme="minorEastAsia"/>
                <w:sz w:val="16"/>
                <w:szCs w:val="16"/>
              </w:rPr>
              <w:t>RSTD measurement requirements</w:t>
            </w:r>
          </w:p>
        </w:tc>
        <w:tc>
          <w:tcPr>
            <w:tcW w:w="2976" w:type="dxa"/>
            <w:shd w:val="clear" w:color="auto" w:fill="FFFFFF" w:themeFill="background1"/>
          </w:tcPr>
          <w:p w14:paraId="3F062AA8" w14:textId="77777777" w:rsidR="006F2869" w:rsidRPr="006F2869" w:rsidRDefault="006F2869" w:rsidP="00287451">
            <w:pPr>
              <w:spacing w:after="0"/>
              <w:rPr>
                <w:rFonts w:eastAsiaTheme="minorEastAsia"/>
                <w:sz w:val="16"/>
                <w:szCs w:val="16"/>
              </w:rPr>
            </w:pPr>
            <w:r w:rsidRPr="006F2869">
              <w:rPr>
                <w:rFonts w:eastAsiaTheme="minorEastAsia"/>
                <w:sz w:val="16"/>
                <w:szCs w:val="16"/>
              </w:rPr>
              <w:t>5.2.2 (new)</w:t>
            </w:r>
          </w:p>
        </w:tc>
      </w:tr>
      <w:tr w:rsidR="006F2869" w:rsidRPr="006F2869" w14:paraId="32E63F8E" w14:textId="77777777" w:rsidTr="00610A38">
        <w:tc>
          <w:tcPr>
            <w:tcW w:w="511" w:type="dxa"/>
            <w:shd w:val="clear" w:color="auto" w:fill="FFFFFF" w:themeFill="background1"/>
          </w:tcPr>
          <w:p w14:paraId="7987FE07" w14:textId="77777777" w:rsidR="006F2869" w:rsidRPr="006F2869" w:rsidRDefault="006F2869" w:rsidP="00287451">
            <w:pPr>
              <w:spacing w:after="0"/>
              <w:rPr>
                <w:rFonts w:eastAsiaTheme="minorEastAsia"/>
                <w:sz w:val="16"/>
                <w:szCs w:val="16"/>
              </w:rPr>
            </w:pPr>
            <w:r w:rsidRPr="006F2869">
              <w:rPr>
                <w:rFonts w:eastAsiaTheme="minorEastAsia"/>
                <w:sz w:val="16"/>
                <w:szCs w:val="16"/>
              </w:rPr>
              <w:t>8</w:t>
            </w:r>
          </w:p>
        </w:tc>
        <w:tc>
          <w:tcPr>
            <w:tcW w:w="1372" w:type="dxa"/>
            <w:vMerge/>
            <w:shd w:val="clear" w:color="auto" w:fill="FFFFFF" w:themeFill="background1"/>
          </w:tcPr>
          <w:p w14:paraId="71295464" w14:textId="77777777" w:rsidR="006F2869" w:rsidRPr="006F2869" w:rsidRDefault="006F2869" w:rsidP="00287451">
            <w:pPr>
              <w:spacing w:after="0"/>
              <w:rPr>
                <w:rFonts w:eastAsiaTheme="minorEastAsia"/>
                <w:sz w:val="16"/>
                <w:szCs w:val="16"/>
              </w:rPr>
            </w:pPr>
          </w:p>
        </w:tc>
        <w:tc>
          <w:tcPr>
            <w:tcW w:w="4775" w:type="dxa"/>
            <w:shd w:val="clear" w:color="auto" w:fill="FFFFFF" w:themeFill="background1"/>
          </w:tcPr>
          <w:p w14:paraId="59977849" w14:textId="77777777" w:rsidR="006F2869" w:rsidRPr="006F2869" w:rsidRDefault="006F2869" w:rsidP="00287451">
            <w:pPr>
              <w:spacing w:after="0"/>
              <w:rPr>
                <w:rFonts w:eastAsiaTheme="minorEastAsia"/>
                <w:sz w:val="16"/>
                <w:szCs w:val="16"/>
              </w:rPr>
            </w:pPr>
            <w:r w:rsidRPr="006F2869">
              <w:rPr>
                <w:rFonts w:eastAsiaTheme="minorEastAsia"/>
                <w:sz w:val="16"/>
                <w:szCs w:val="16"/>
              </w:rPr>
              <w:t>PRS-RSRP measurement requirements</w:t>
            </w:r>
          </w:p>
        </w:tc>
        <w:tc>
          <w:tcPr>
            <w:tcW w:w="2976" w:type="dxa"/>
            <w:shd w:val="clear" w:color="auto" w:fill="FFFFFF" w:themeFill="background1"/>
          </w:tcPr>
          <w:p w14:paraId="22EE8162" w14:textId="77777777" w:rsidR="006F2869" w:rsidRPr="006F2869" w:rsidRDefault="006F2869" w:rsidP="00287451">
            <w:pPr>
              <w:spacing w:after="0"/>
              <w:rPr>
                <w:rFonts w:eastAsiaTheme="minorEastAsia"/>
                <w:sz w:val="16"/>
                <w:szCs w:val="16"/>
              </w:rPr>
            </w:pPr>
            <w:r w:rsidRPr="006F2869">
              <w:rPr>
                <w:rFonts w:eastAsiaTheme="minorEastAsia"/>
                <w:sz w:val="16"/>
                <w:szCs w:val="16"/>
              </w:rPr>
              <w:t>5.2.3 (new)</w:t>
            </w:r>
          </w:p>
        </w:tc>
      </w:tr>
      <w:tr w:rsidR="006F2869" w:rsidRPr="006F2869" w14:paraId="3A63030C" w14:textId="77777777" w:rsidTr="00610A38">
        <w:tc>
          <w:tcPr>
            <w:tcW w:w="511" w:type="dxa"/>
            <w:shd w:val="clear" w:color="auto" w:fill="FFFFFF" w:themeFill="background1"/>
          </w:tcPr>
          <w:p w14:paraId="4620F1D8" w14:textId="77777777" w:rsidR="006F2869" w:rsidRPr="006F2869" w:rsidRDefault="006F2869" w:rsidP="00287451">
            <w:pPr>
              <w:spacing w:after="0"/>
              <w:rPr>
                <w:rFonts w:eastAsiaTheme="minorEastAsia"/>
                <w:sz w:val="16"/>
                <w:szCs w:val="16"/>
              </w:rPr>
            </w:pPr>
            <w:r w:rsidRPr="006F2869">
              <w:rPr>
                <w:rFonts w:eastAsiaTheme="minorEastAsia"/>
                <w:sz w:val="16"/>
                <w:szCs w:val="16"/>
              </w:rPr>
              <w:t>9</w:t>
            </w:r>
          </w:p>
        </w:tc>
        <w:tc>
          <w:tcPr>
            <w:tcW w:w="1372" w:type="dxa"/>
            <w:vMerge/>
            <w:shd w:val="clear" w:color="auto" w:fill="FFFFFF" w:themeFill="background1"/>
          </w:tcPr>
          <w:p w14:paraId="78EABB57" w14:textId="77777777" w:rsidR="006F2869" w:rsidRPr="006F2869" w:rsidRDefault="006F2869" w:rsidP="00287451">
            <w:pPr>
              <w:spacing w:after="0"/>
              <w:rPr>
                <w:rFonts w:eastAsiaTheme="minorEastAsia"/>
                <w:sz w:val="16"/>
                <w:szCs w:val="16"/>
              </w:rPr>
            </w:pPr>
          </w:p>
        </w:tc>
        <w:tc>
          <w:tcPr>
            <w:tcW w:w="4775" w:type="dxa"/>
            <w:shd w:val="clear" w:color="auto" w:fill="FFFFFF" w:themeFill="background1"/>
          </w:tcPr>
          <w:p w14:paraId="6021EA92" w14:textId="77777777" w:rsidR="006F2869" w:rsidRPr="006F2869" w:rsidRDefault="006F2869" w:rsidP="00287451">
            <w:pPr>
              <w:spacing w:after="0"/>
              <w:rPr>
                <w:rFonts w:eastAsiaTheme="minorEastAsia"/>
                <w:sz w:val="16"/>
                <w:szCs w:val="16"/>
              </w:rPr>
            </w:pPr>
            <w:r w:rsidRPr="006F2869">
              <w:rPr>
                <w:rFonts w:eastAsiaTheme="minorEastAsia"/>
                <w:sz w:val="16"/>
                <w:szCs w:val="16"/>
              </w:rPr>
              <w:t>UE Rx-Tx time difference measurement requirements</w:t>
            </w:r>
          </w:p>
        </w:tc>
        <w:tc>
          <w:tcPr>
            <w:tcW w:w="2976" w:type="dxa"/>
            <w:shd w:val="clear" w:color="auto" w:fill="FFFFFF" w:themeFill="background1"/>
          </w:tcPr>
          <w:p w14:paraId="1030C785" w14:textId="77777777" w:rsidR="006F2869" w:rsidRPr="006F2869" w:rsidRDefault="006F2869" w:rsidP="00287451">
            <w:pPr>
              <w:spacing w:after="0"/>
              <w:rPr>
                <w:rFonts w:eastAsiaTheme="minorEastAsia"/>
                <w:sz w:val="16"/>
                <w:szCs w:val="16"/>
              </w:rPr>
            </w:pPr>
            <w:r w:rsidRPr="006F2869">
              <w:rPr>
                <w:rFonts w:eastAsiaTheme="minorEastAsia"/>
                <w:sz w:val="16"/>
                <w:szCs w:val="16"/>
              </w:rPr>
              <w:t>5.2.3 (new)</w:t>
            </w:r>
          </w:p>
        </w:tc>
      </w:tr>
      <w:tr w:rsidR="006F2869" w:rsidRPr="006F2869" w14:paraId="0C73E028" w14:textId="77777777" w:rsidTr="00610A38">
        <w:tc>
          <w:tcPr>
            <w:tcW w:w="511" w:type="dxa"/>
            <w:shd w:val="clear" w:color="auto" w:fill="FFFFFF" w:themeFill="background1"/>
          </w:tcPr>
          <w:p w14:paraId="0378B303" w14:textId="77777777" w:rsidR="006F2869" w:rsidRPr="006F2869" w:rsidRDefault="006F2869" w:rsidP="00287451">
            <w:pPr>
              <w:spacing w:after="0"/>
              <w:rPr>
                <w:rFonts w:eastAsiaTheme="minorEastAsia"/>
                <w:sz w:val="16"/>
                <w:szCs w:val="16"/>
              </w:rPr>
            </w:pPr>
            <w:r w:rsidRPr="006F2869">
              <w:rPr>
                <w:rFonts w:eastAsiaTheme="minorEastAsia"/>
                <w:sz w:val="16"/>
                <w:szCs w:val="16"/>
              </w:rPr>
              <w:t>10</w:t>
            </w:r>
          </w:p>
        </w:tc>
        <w:tc>
          <w:tcPr>
            <w:tcW w:w="1372" w:type="dxa"/>
            <w:vMerge/>
            <w:shd w:val="clear" w:color="auto" w:fill="FFFFFF" w:themeFill="background1"/>
          </w:tcPr>
          <w:p w14:paraId="487830CA" w14:textId="77777777" w:rsidR="006F2869" w:rsidRPr="006F2869" w:rsidRDefault="006F2869" w:rsidP="00287451">
            <w:pPr>
              <w:spacing w:after="0"/>
              <w:rPr>
                <w:rFonts w:eastAsiaTheme="minorEastAsia"/>
                <w:sz w:val="16"/>
                <w:szCs w:val="16"/>
              </w:rPr>
            </w:pPr>
          </w:p>
        </w:tc>
        <w:tc>
          <w:tcPr>
            <w:tcW w:w="4775" w:type="dxa"/>
            <w:shd w:val="clear" w:color="auto" w:fill="FFFFFF" w:themeFill="background1"/>
          </w:tcPr>
          <w:p w14:paraId="45F47FC9" w14:textId="77777777" w:rsidR="006F2869" w:rsidRPr="006F2869" w:rsidRDefault="006F2869" w:rsidP="00287451">
            <w:pPr>
              <w:spacing w:after="0"/>
              <w:rPr>
                <w:rFonts w:eastAsiaTheme="minorEastAsia"/>
                <w:sz w:val="16"/>
                <w:szCs w:val="16"/>
              </w:rPr>
            </w:pPr>
            <w:r w:rsidRPr="006F2869">
              <w:rPr>
                <w:rFonts w:eastAsiaTheme="minorEastAsia"/>
                <w:sz w:val="16"/>
                <w:szCs w:val="16"/>
              </w:rPr>
              <w:t>PRS-RSRPP measurement requirements</w:t>
            </w:r>
          </w:p>
        </w:tc>
        <w:tc>
          <w:tcPr>
            <w:tcW w:w="2976" w:type="dxa"/>
            <w:shd w:val="clear" w:color="auto" w:fill="FFFFFF" w:themeFill="background1"/>
          </w:tcPr>
          <w:p w14:paraId="4FD72A05" w14:textId="77777777" w:rsidR="006F2869" w:rsidRPr="006F2869" w:rsidRDefault="006F2869" w:rsidP="00287451">
            <w:pPr>
              <w:spacing w:after="0"/>
              <w:rPr>
                <w:rFonts w:eastAsiaTheme="minorEastAsia"/>
                <w:sz w:val="16"/>
                <w:szCs w:val="16"/>
              </w:rPr>
            </w:pPr>
            <w:r w:rsidRPr="006F2869">
              <w:rPr>
                <w:rFonts w:eastAsiaTheme="minorEastAsia"/>
                <w:sz w:val="16"/>
                <w:szCs w:val="16"/>
              </w:rPr>
              <w:t>5.2.3 (new)</w:t>
            </w:r>
          </w:p>
        </w:tc>
      </w:tr>
      <w:tr w:rsidR="006F2869" w:rsidRPr="006F2869" w14:paraId="66155DEC" w14:textId="77777777" w:rsidTr="00610A38">
        <w:tc>
          <w:tcPr>
            <w:tcW w:w="511" w:type="dxa"/>
            <w:shd w:val="clear" w:color="auto" w:fill="FFFFFF" w:themeFill="background1"/>
          </w:tcPr>
          <w:p w14:paraId="546B05F1" w14:textId="77777777" w:rsidR="006F2869" w:rsidRPr="006F2869" w:rsidRDefault="006F2869" w:rsidP="00287451">
            <w:pPr>
              <w:spacing w:after="0"/>
              <w:rPr>
                <w:rFonts w:eastAsiaTheme="minorEastAsia"/>
                <w:sz w:val="16"/>
                <w:szCs w:val="16"/>
              </w:rPr>
            </w:pPr>
            <w:r w:rsidRPr="006F2869">
              <w:rPr>
                <w:rFonts w:eastAsiaTheme="minorEastAsia"/>
                <w:sz w:val="16"/>
                <w:szCs w:val="16"/>
              </w:rPr>
              <w:t>11</w:t>
            </w:r>
          </w:p>
        </w:tc>
        <w:tc>
          <w:tcPr>
            <w:tcW w:w="1372" w:type="dxa"/>
            <w:vMerge w:val="restart"/>
            <w:shd w:val="clear" w:color="auto" w:fill="FFFFFF" w:themeFill="background1"/>
          </w:tcPr>
          <w:p w14:paraId="28CFDD39" w14:textId="77777777" w:rsidR="006F2869" w:rsidRPr="006F2869" w:rsidRDefault="006F2869" w:rsidP="00287451">
            <w:pPr>
              <w:spacing w:after="0"/>
              <w:rPr>
                <w:rFonts w:eastAsiaTheme="minorEastAsia"/>
                <w:sz w:val="16"/>
                <w:szCs w:val="16"/>
              </w:rPr>
            </w:pPr>
            <w:r w:rsidRPr="006F2869">
              <w:rPr>
                <w:rFonts w:eastAsiaTheme="minorEastAsia"/>
                <w:sz w:val="16"/>
                <w:szCs w:val="16"/>
              </w:rPr>
              <w:t>PRS measurement without gaps</w:t>
            </w:r>
          </w:p>
        </w:tc>
        <w:tc>
          <w:tcPr>
            <w:tcW w:w="4775" w:type="dxa"/>
            <w:shd w:val="clear" w:color="auto" w:fill="FFFFFF" w:themeFill="background1"/>
          </w:tcPr>
          <w:p w14:paraId="4966920C" w14:textId="77777777" w:rsidR="006F2869" w:rsidRPr="006F2869" w:rsidRDefault="006F2869" w:rsidP="00287451">
            <w:pPr>
              <w:spacing w:after="0"/>
              <w:rPr>
                <w:rFonts w:eastAsiaTheme="minorEastAsia"/>
                <w:sz w:val="16"/>
                <w:szCs w:val="16"/>
              </w:rPr>
            </w:pPr>
            <w:r w:rsidRPr="006F2869">
              <w:rPr>
                <w:rFonts w:eastAsiaTheme="minorEastAsia"/>
                <w:sz w:val="16"/>
                <w:szCs w:val="16"/>
              </w:rPr>
              <w:t>General section</w:t>
            </w:r>
          </w:p>
        </w:tc>
        <w:tc>
          <w:tcPr>
            <w:tcW w:w="2976" w:type="dxa"/>
            <w:shd w:val="clear" w:color="auto" w:fill="FFFFFF" w:themeFill="background1"/>
          </w:tcPr>
          <w:p w14:paraId="7EFDB4FE" w14:textId="77777777" w:rsidR="006F2869" w:rsidRPr="006F2869" w:rsidRDefault="006F2869" w:rsidP="00287451">
            <w:pPr>
              <w:spacing w:after="0"/>
              <w:rPr>
                <w:rFonts w:eastAsiaTheme="minorEastAsia"/>
                <w:sz w:val="16"/>
                <w:szCs w:val="16"/>
              </w:rPr>
            </w:pPr>
            <w:r w:rsidRPr="006F2869">
              <w:rPr>
                <w:rFonts w:eastAsiaTheme="minorEastAsia"/>
                <w:sz w:val="16"/>
                <w:szCs w:val="16"/>
              </w:rPr>
              <w:t>9.9.1</w:t>
            </w:r>
          </w:p>
        </w:tc>
      </w:tr>
      <w:tr w:rsidR="006F2869" w:rsidRPr="006F2869" w14:paraId="32B645B9" w14:textId="77777777" w:rsidTr="00610A38">
        <w:tc>
          <w:tcPr>
            <w:tcW w:w="511" w:type="dxa"/>
            <w:shd w:val="clear" w:color="auto" w:fill="FFFFFF" w:themeFill="background1"/>
          </w:tcPr>
          <w:p w14:paraId="5CC10511" w14:textId="77777777" w:rsidR="006F2869" w:rsidRPr="006F2869" w:rsidRDefault="006F2869" w:rsidP="00287451">
            <w:pPr>
              <w:spacing w:after="0"/>
              <w:rPr>
                <w:rFonts w:eastAsiaTheme="minorEastAsia"/>
                <w:sz w:val="16"/>
                <w:szCs w:val="16"/>
              </w:rPr>
            </w:pPr>
            <w:r w:rsidRPr="006F2869">
              <w:rPr>
                <w:rFonts w:eastAsiaTheme="minorEastAsia"/>
                <w:sz w:val="16"/>
                <w:szCs w:val="16"/>
              </w:rPr>
              <w:t>12</w:t>
            </w:r>
          </w:p>
        </w:tc>
        <w:tc>
          <w:tcPr>
            <w:tcW w:w="1372" w:type="dxa"/>
            <w:vMerge/>
            <w:shd w:val="clear" w:color="auto" w:fill="FFFFFF" w:themeFill="background1"/>
          </w:tcPr>
          <w:p w14:paraId="73EC5150" w14:textId="77777777" w:rsidR="006F2869" w:rsidRPr="006F2869" w:rsidRDefault="006F2869" w:rsidP="00287451">
            <w:pPr>
              <w:spacing w:after="0"/>
              <w:rPr>
                <w:rFonts w:eastAsiaTheme="minorEastAsia"/>
                <w:sz w:val="16"/>
                <w:szCs w:val="16"/>
              </w:rPr>
            </w:pPr>
          </w:p>
        </w:tc>
        <w:tc>
          <w:tcPr>
            <w:tcW w:w="4775" w:type="dxa"/>
            <w:shd w:val="clear" w:color="auto" w:fill="FFFFFF" w:themeFill="background1"/>
          </w:tcPr>
          <w:p w14:paraId="4BF858BB" w14:textId="77777777" w:rsidR="006F2869" w:rsidRPr="006F2869" w:rsidRDefault="006F2869" w:rsidP="00287451">
            <w:pPr>
              <w:spacing w:after="0"/>
              <w:rPr>
                <w:rFonts w:eastAsiaTheme="minorEastAsia"/>
                <w:sz w:val="16"/>
                <w:szCs w:val="16"/>
              </w:rPr>
            </w:pPr>
            <w:r w:rsidRPr="006F2869">
              <w:rPr>
                <w:rFonts w:eastAsiaTheme="minorEastAsia"/>
                <w:sz w:val="16"/>
                <w:szCs w:val="16"/>
              </w:rPr>
              <w:t>RSTD measurement period without gaps</w:t>
            </w:r>
          </w:p>
        </w:tc>
        <w:tc>
          <w:tcPr>
            <w:tcW w:w="2976" w:type="dxa"/>
            <w:shd w:val="clear" w:color="auto" w:fill="FFFFFF" w:themeFill="background1"/>
          </w:tcPr>
          <w:p w14:paraId="1170E2B7" w14:textId="3B40A208" w:rsidR="006F2869" w:rsidRPr="006F2869" w:rsidRDefault="006F2869" w:rsidP="00287451">
            <w:pPr>
              <w:spacing w:after="0"/>
              <w:rPr>
                <w:rFonts w:eastAsiaTheme="minorEastAsia"/>
                <w:sz w:val="16"/>
                <w:szCs w:val="16"/>
              </w:rPr>
            </w:pPr>
            <w:r w:rsidRPr="006F2869">
              <w:rPr>
                <w:rFonts w:eastAsiaTheme="minorEastAsia"/>
                <w:sz w:val="16"/>
                <w:szCs w:val="16"/>
              </w:rPr>
              <w:t>9.9.2.</w:t>
            </w:r>
            <w:r w:rsidR="00E833B4">
              <w:rPr>
                <w:rFonts w:eastAsiaTheme="minorEastAsia"/>
                <w:sz w:val="16"/>
                <w:szCs w:val="16"/>
              </w:rPr>
              <w:t>6</w:t>
            </w:r>
          </w:p>
        </w:tc>
      </w:tr>
      <w:tr w:rsidR="00C84BC7" w:rsidRPr="006F2869" w14:paraId="7E839C4B" w14:textId="77777777" w:rsidTr="00610A38">
        <w:tc>
          <w:tcPr>
            <w:tcW w:w="511" w:type="dxa"/>
            <w:shd w:val="clear" w:color="auto" w:fill="FFFFFF" w:themeFill="background1"/>
          </w:tcPr>
          <w:p w14:paraId="784F9160" w14:textId="5A87D928" w:rsidR="00C84BC7" w:rsidRPr="006F2869" w:rsidRDefault="00BA3A3A" w:rsidP="00287451">
            <w:pPr>
              <w:spacing w:after="0"/>
              <w:rPr>
                <w:rFonts w:eastAsiaTheme="minorEastAsia"/>
                <w:sz w:val="16"/>
                <w:szCs w:val="16"/>
              </w:rPr>
            </w:pPr>
            <w:r>
              <w:rPr>
                <w:rFonts w:eastAsiaTheme="minorEastAsia"/>
                <w:sz w:val="16"/>
                <w:szCs w:val="16"/>
              </w:rPr>
              <w:t>13</w:t>
            </w:r>
          </w:p>
        </w:tc>
        <w:tc>
          <w:tcPr>
            <w:tcW w:w="1372" w:type="dxa"/>
            <w:vMerge/>
            <w:shd w:val="clear" w:color="auto" w:fill="FFFFFF" w:themeFill="background1"/>
          </w:tcPr>
          <w:p w14:paraId="1F88FACD" w14:textId="77777777" w:rsidR="00C84BC7" w:rsidRPr="006F2869" w:rsidRDefault="00C84BC7" w:rsidP="00287451">
            <w:pPr>
              <w:spacing w:after="0"/>
              <w:rPr>
                <w:rFonts w:eastAsiaTheme="minorEastAsia"/>
                <w:sz w:val="16"/>
                <w:szCs w:val="16"/>
              </w:rPr>
            </w:pPr>
          </w:p>
        </w:tc>
        <w:tc>
          <w:tcPr>
            <w:tcW w:w="4775" w:type="dxa"/>
            <w:shd w:val="clear" w:color="auto" w:fill="FFFFFF" w:themeFill="background1"/>
          </w:tcPr>
          <w:p w14:paraId="650A45BD" w14:textId="7B3292A2" w:rsidR="00C84BC7" w:rsidRPr="006F2869" w:rsidRDefault="00BD23AC" w:rsidP="00287451">
            <w:pPr>
              <w:spacing w:after="0"/>
              <w:rPr>
                <w:rFonts w:eastAsiaTheme="minorEastAsia"/>
                <w:sz w:val="16"/>
                <w:szCs w:val="16"/>
              </w:rPr>
            </w:pPr>
            <w:r w:rsidRPr="00BD23AC">
              <w:rPr>
                <w:rFonts w:eastAsiaTheme="minorEastAsia"/>
                <w:sz w:val="16"/>
                <w:szCs w:val="16"/>
              </w:rPr>
              <w:t xml:space="preserve">Scheduling availability of UE during </w:t>
            </w:r>
            <w:r>
              <w:rPr>
                <w:rFonts w:eastAsiaTheme="minorEastAsia"/>
                <w:sz w:val="16"/>
                <w:szCs w:val="16"/>
              </w:rPr>
              <w:t>RSTD</w:t>
            </w:r>
            <w:r w:rsidRPr="00BD23AC">
              <w:rPr>
                <w:rFonts w:eastAsiaTheme="minorEastAsia"/>
                <w:sz w:val="16"/>
                <w:szCs w:val="16"/>
              </w:rPr>
              <w:t xml:space="preserve"> measurement</w:t>
            </w:r>
          </w:p>
        </w:tc>
        <w:tc>
          <w:tcPr>
            <w:tcW w:w="2976" w:type="dxa"/>
            <w:shd w:val="clear" w:color="auto" w:fill="FFFFFF" w:themeFill="background1"/>
          </w:tcPr>
          <w:p w14:paraId="56225780" w14:textId="16CEF6FE" w:rsidR="00C84BC7" w:rsidRPr="006F2869" w:rsidRDefault="00BD23AC" w:rsidP="00287451">
            <w:pPr>
              <w:spacing w:after="0"/>
              <w:rPr>
                <w:rFonts w:eastAsiaTheme="minorEastAsia"/>
                <w:sz w:val="16"/>
                <w:szCs w:val="16"/>
              </w:rPr>
            </w:pPr>
            <w:r>
              <w:rPr>
                <w:rFonts w:eastAsiaTheme="minorEastAsia"/>
                <w:sz w:val="16"/>
                <w:szCs w:val="16"/>
              </w:rPr>
              <w:t>9.9.2.7 (new)</w:t>
            </w:r>
          </w:p>
        </w:tc>
      </w:tr>
      <w:tr w:rsidR="006F2869" w:rsidRPr="006F2869" w14:paraId="22DC9122" w14:textId="77777777" w:rsidTr="00610A38">
        <w:tc>
          <w:tcPr>
            <w:tcW w:w="511" w:type="dxa"/>
            <w:shd w:val="clear" w:color="auto" w:fill="FFFFFF" w:themeFill="background1"/>
          </w:tcPr>
          <w:p w14:paraId="159D8960" w14:textId="072381AF" w:rsidR="006F2869" w:rsidRPr="006F2869" w:rsidRDefault="006F2869" w:rsidP="00287451">
            <w:pPr>
              <w:spacing w:after="0"/>
              <w:rPr>
                <w:rFonts w:eastAsiaTheme="minorEastAsia"/>
                <w:sz w:val="16"/>
                <w:szCs w:val="16"/>
              </w:rPr>
            </w:pPr>
            <w:r w:rsidRPr="006F2869">
              <w:rPr>
                <w:rFonts w:eastAsiaTheme="minorEastAsia"/>
                <w:sz w:val="16"/>
                <w:szCs w:val="16"/>
              </w:rPr>
              <w:t>1</w:t>
            </w:r>
            <w:r w:rsidR="00BA3A3A">
              <w:rPr>
                <w:rFonts w:eastAsiaTheme="minorEastAsia"/>
                <w:sz w:val="16"/>
                <w:szCs w:val="16"/>
              </w:rPr>
              <w:t>4</w:t>
            </w:r>
          </w:p>
        </w:tc>
        <w:tc>
          <w:tcPr>
            <w:tcW w:w="1372" w:type="dxa"/>
            <w:vMerge/>
            <w:shd w:val="clear" w:color="auto" w:fill="FFFFFF" w:themeFill="background1"/>
          </w:tcPr>
          <w:p w14:paraId="57ABE012" w14:textId="77777777" w:rsidR="006F2869" w:rsidRPr="006F2869" w:rsidRDefault="006F2869" w:rsidP="00287451">
            <w:pPr>
              <w:spacing w:after="0"/>
              <w:rPr>
                <w:rFonts w:eastAsiaTheme="minorEastAsia"/>
                <w:sz w:val="16"/>
                <w:szCs w:val="16"/>
              </w:rPr>
            </w:pPr>
          </w:p>
        </w:tc>
        <w:tc>
          <w:tcPr>
            <w:tcW w:w="4775" w:type="dxa"/>
            <w:shd w:val="clear" w:color="auto" w:fill="FFFFFF" w:themeFill="background1"/>
          </w:tcPr>
          <w:p w14:paraId="77BFF537" w14:textId="77777777" w:rsidR="006F2869" w:rsidRPr="006F2869" w:rsidRDefault="006F2869" w:rsidP="00287451">
            <w:pPr>
              <w:spacing w:after="0"/>
              <w:rPr>
                <w:rFonts w:eastAsiaTheme="minorEastAsia"/>
                <w:sz w:val="16"/>
                <w:szCs w:val="16"/>
              </w:rPr>
            </w:pPr>
            <w:r w:rsidRPr="006F2869">
              <w:rPr>
                <w:rFonts w:eastAsiaTheme="minorEastAsia"/>
                <w:sz w:val="16"/>
                <w:szCs w:val="16"/>
              </w:rPr>
              <w:t>PRS-RSRP measurement period without gaps</w:t>
            </w:r>
          </w:p>
        </w:tc>
        <w:tc>
          <w:tcPr>
            <w:tcW w:w="2976" w:type="dxa"/>
            <w:shd w:val="clear" w:color="auto" w:fill="FFFFFF" w:themeFill="background1"/>
          </w:tcPr>
          <w:p w14:paraId="1A2F47A7" w14:textId="6D5B71A0" w:rsidR="006F2869" w:rsidRPr="006F2869" w:rsidRDefault="006F2869" w:rsidP="00287451">
            <w:pPr>
              <w:spacing w:after="0"/>
              <w:rPr>
                <w:rFonts w:eastAsiaTheme="minorEastAsia"/>
                <w:sz w:val="16"/>
                <w:szCs w:val="16"/>
              </w:rPr>
            </w:pPr>
            <w:r w:rsidRPr="006F2869">
              <w:rPr>
                <w:rFonts w:eastAsiaTheme="minorEastAsia"/>
                <w:sz w:val="16"/>
                <w:szCs w:val="16"/>
              </w:rPr>
              <w:t>9.9.3.</w:t>
            </w:r>
            <w:r w:rsidR="00AF4D68">
              <w:rPr>
                <w:rFonts w:eastAsiaTheme="minorEastAsia"/>
                <w:sz w:val="16"/>
                <w:szCs w:val="16"/>
              </w:rPr>
              <w:t>6</w:t>
            </w:r>
            <w:r w:rsidRPr="006F2869">
              <w:rPr>
                <w:rFonts w:eastAsiaTheme="minorEastAsia"/>
                <w:sz w:val="16"/>
                <w:szCs w:val="16"/>
              </w:rPr>
              <w:t xml:space="preserve"> (new)</w:t>
            </w:r>
          </w:p>
        </w:tc>
      </w:tr>
      <w:tr w:rsidR="00C84BC7" w:rsidRPr="006F2869" w14:paraId="73B39DD5" w14:textId="77777777" w:rsidTr="00610A38">
        <w:tc>
          <w:tcPr>
            <w:tcW w:w="511" w:type="dxa"/>
            <w:shd w:val="clear" w:color="auto" w:fill="FFFFFF" w:themeFill="background1"/>
          </w:tcPr>
          <w:p w14:paraId="277A28FB" w14:textId="4E8CB142" w:rsidR="00C84BC7" w:rsidRPr="006F2869" w:rsidRDefault="00BA3A3A" w:rsidP="00287451">
            <w:pPr>
              <w:spacing w:after="0"/>
              <w:rPr>
                <w:rFonts w:eastAsiaTheme="minorEastAsia"/>
                <w:sz w:val="16"/>
                <w:szCs w:val="16"/>
              </w:rPr>
            </w:pPr>
            <w:r>
              <w:rPr>
                <w:rFonts w:eastAsiaTheme="minorEastAsia"/>
                <w:sz w:val="16"/>
                <w:szCs w:val="16"/>
              </w:rPr>
              <w:t>15</w:t>
            </w:r>
          </w:p>
        </w:tc>
        <w:tc>
          <w:tcPr>
            <w:tcW w:w="1372" w:type="dxa"/>
            <w:vMerge/>
            <w:shd w:val="clear" w:color="auto" w:fill="FFFFFF" w:themeFill="background1"/>
          </w:tcPr>
          <w:p w14:paraId="1482EFE4" w14:textId="77777777" w:rsidR="00C84BC7" w:rsidRPr="006F2869" w:rsidRDefault="00C84BC7" w:rsidP="00287451">
            <w:pPr>
              <w:spacing w:after="0"/>
              <w:rPr>
                <w:rFonts w:eastAsiaTheme="minorEastAsia"/>
                <w:sz w:val="16"/>
                <w:szCs w:val="16"/>
              </w:rPr>
            </w:pPr>
          </w:p>
        </w:tc>
        <w:tc>
          <w:tcPr>
            <w:tcW w:w="4775" w:type="dxa"/>
            <w:shd w:val="clear" w:color="auto" w:fill="FFFFFF" w:themeFill="background1"/>
          </w:tcPr>
          <w:p w14:paraId="7E39B4F9" w14:textId="65C06643" w:rsidR="00C84BC7" w:rsidRPr="006F2869" w:rsidRDefault="00BD23AC" w:rsidP="00287451">
            <w:pPr>
              <w:spacing w:after="0"/>
              <w:rPr>
                <w:rFonts w:eastAsiaTheme="minorEastAsia"/>
                <w:sz w:val="16"/>
                <w:szCs w:val="16"/>
              </w:rPr>
            </w:pPr>
            <w:r w:rsidRPr="00BD23AC">
              <w:rPr>
                <w:rFonts w:eastAsiaTheme="minorEastAsia"/>
                <w:sz w:val="16"/>
                <w:szCs w:val="16"/>
              </w:rPr>
              <w:t xml:space="preserve">Scheduling availability of UE during </w:t>
            </w:r>
            <w:r w:rsidRPr="006F2869">
              <w:rPr>
                <w:rFonts w:eastAsiaTheme="minorEastAsia"/>
                <w:sz w:val="16"/>
                <w:szCs w:val="16"/>
              </w:rPr>
              <w:t>PRS-RSRP</w:t>
            </w:r>
            <w:r>
              <w:rPr>
                <w:rFonts w:eastAsiaTheme="minorEastAsia"/>
                <w:sz w:val="16"/>
                <w:szCs w:val="16"/>
              </w:rPr>
              <w:t xml:space="preserve"> </w:t>
            </w:r>
            <w:r w:rsidRPr="00BD23AC">
              <w:rPr>
                <w:rFonts w:eastAsiaTheme="minorEastAsia"/>
                <w:sz w:val="16"/>
                <w:szCs w:val="16"/>
              </w:rPr>
              <w:t>measurement</w:t>
            </w:r>
          </w:p>
        </w:tc>
        <w:tc>
          <w:tcPr>
            <w:tcW w:w="2976" w:type="dxa"/>
            <w:shd w:val="clear" w:color="auto" w:fill="FFFFFF" w:themeFill="background1"/>
          </w:tcPr>
          <w:p w14:paraId="06E0A8AD" w14:textId="1F6E5490" w:rsidR="00C84BC7" w:rsidRPr="006F2869" w:rsidRDefault="00BD23AC" w:rsidP="00287451">
            <w:pPr>
              <w:spacing w:after="0"/>
              <w:rPr>
                <w:rFonts w:eastAsiaTheme="minorEastAsia"/>
                <w:sz w:val="16"/>
                <w:szCs w:val="16"/>
              </w:rPr>
            </w:pPr>
            <w:r>
              <w:rPr>
                <w:rFonts w:eastAsiaTheme="minorEastAsia"/>
                <w:sz w:val="16"/>
                <w:szCs w:val="16"/>
              </w:rPr>
              <w:t>9.9.</w:t>
            </w:r>
            <w:r w:rsidR="00BA3A3A">
              <w:rPr>
                <w:rFonts w:eastAsiaTheme="minorEastAsia"/>
                <w:sz w:val="16"/>
                <w:szCs w:val="16"/>
              </w:rPr>
              <w:t>3</w:t>
            </w:r>
            <w:r>
              <w:rPr>
                <w:rFonts w:eastAsiaTheme="minorEastAsia"/>
                <w:sz w:val="16"/>
                <w:szCs w:val="16"/>
              </w:rPr>
              <w:t>.7 (new)</w:t>
            </w:r>
          </w:p>
        </w:tc>
      </w:tr>
      <w:tr w:rsidR="006F2869" w:rsidRPr="006F2869" w14:paraId="3CCF8D75" w14:textId="77777777" w:rsidTr="00610A38">
        <w:tc>
          <w:tcPr>
            <w:tcW w:w="511" w:type="dxa"/>
            <w:shd w:val="clear" w:color="auto" w:fill="FFFFFF" w:themeFill="background1"/>
          </w:tcPr>
          <w:p w14:paraId="02B8996D" w14:textId="6CB7C490" w:rsidR="006F2869" w:rsidRPr="006F2869" w:rsidRDefault="006F2869" w:rsidP="00287451">
            <w:pPr>
              <w:spacing w:after="0"/>
              <w:rPr>
                <w:rFonts w:eastAsiaTheme="minorEastAsia"/>
                <w:sz w:val="16"/>
                <w:szCs w:val="16"/>
              </w:rPr>
            </w:pPr>
            <w:r w:rsidRPr="006F2869">
              <w:rPr>
                <w:rFonts w:eastAsiaTheme="minorEastAsia"/>
                <w:sz w:val="16"/>
                <w:szCs w:val="16"/>
              </w:rPr>
              <w:t>1</w:t>
            </w:r>
            <w:r w:rsidR="00BA3A3A">
              <w:rPr>
                <w:rFonts w:eastAsiaTheme="minorEastAsia"/>
                <w:sz w:val="16"/>
                <w:szCs w:val="16"/>
              </w:rPr>
              <w:t>6</w:t>
            </w:r>
          </w:p>
        </w:tc>
        <w:tc>
          <w:tcPr>
            <w:tcW w:w="1372" w:type="dxa"/>
            <w:vMerge/>
            <w:shd w:val="clear" w:color="auto" w:fill="FFFFFF" w:themeFill="background1"/>
          </w:tcPr>
          <w:p w14:paraId="7EE2966D" w14:textId="77777777" w:rsidR="006F2869" w:rsidRPr="006F2869" w:rsidRDefault="006F2869" w:rsidP="00287451">
            <w:pPr>
              <w:spacing w:after="0"/>
              <w:rPr>
                <w:rFonts w:eastAsiaTheme="minorEastAsia"/>
                <w:sz w:val="16"/>
                <w:szCs w:val="16"/>
              </w:rPr>
            </w:pPr>
          </w:p>
        </w:tc>
        <w:tc>
          <w:tcPr>
            <w:tcW w:w="4775" w:type="dxa"/>
            <w:shd w:val="clear" w:color="auto" w:fill="FFFFFF" w:themeFill="background1"/>
          </w:tcPr>
          <w:p w14:paraId="55B1DDC4" w14:textId="77777777" w:rsidR="006F2869" w:rsidRPr="006F2869" w:rsidRDefault="006F2869" w:rsidP="00287451">
            <w:pPr>
              <w:spacing w:after="0"/>
              <w:rPr>
                <w:rFonts w:eastAsiaTheme="minorEastAsia"/>
                <w:sz w:val="16"/>
                <w:szCs w:val="16"/>
              </w:rPr>
            </w:pPr>
            <w:r w:rsidRPr="006F2869">
              <w:rPr>
                <w:rFonts w:eastAsiaTheme="minorEastAsia"/>
                <w:sz w:val="16"/>
                <w:szCs w:val="16"/>
              </w:rPr>
              <w:t>UE Rx-Tx time difference measurement period without gaps</w:t>
            </w:r>
          </w:p>
        </w:tc>
        <w:tc>
          <w:tcPr>
            <w:tcW w:w="2976" w:type="dxa"/>
            <w:shd w:val="clear" w:color="auto" w:fill="FFFFFF" w:themeFill="background1"/>
          </w:tcPr>
          <w:p w14:paraId="23959706" w14:textId="1F8A198C" w:rsidR="006F2869" w:rsidRPr="006F2869" w:rsidRDefault="006F2869" w:rsidP="00287451">
            <w:pPr>
              <w:spacing w:after="0"/>
              <w:rPr>
                <w:rFonts w:eastAsiaTheme="minorEastAsia"/>
                <w:sz w:val="16"/>
                <w:szCs w:val="16"/>
              </w:rPr>
            </w:pPr>
            <w:r w:rsidRPr="006F2869">
              <w:rPr>
                <w:rFonts w:eastAsiaTheme="minorEastAsia"/>
                <w:sz w:val="16"/>
                <w:szCs w:val="16"/>
              </w:rPr>
              <w:t>9.9.4.</w:t>
            </w:r>
            <w:r w:rsidR="00AF4D68">
              <w:rPr>
                <w:rFonts w:eastAsiaTheme="minorEastAsia"/>
                <w:sz w:val="16"/>
                <w:szCs w:val="16"/>
              </w:rPr>
              <w:t>6</w:t>
            </w:r>
            <w:r w:rsidRPr="006F2869">
              <w:rPr>
                <w:rFonts w:eastAsiaTheme="minorEastAsia"/>
                <w:sz w:val="16"/>
                <w:szCs w:val="16"/>
              </w:rPr>
              <w:t xml:space="preserve"> (new)</w:t>
            </w:r>
          </w:p>
        </w:tc>
      </w:tr>
      <w:tr w:rsidR="00C84BC7" w:rsidRPr="006F2869" w14:paraId="0AB4159E" w14:textId="77777777" w:rsidTr="00610A38">
        <w:tc>
          <w:tcPr>
            <w:tcW w:w="511" w:type="dxa"/>
            <w:shd w:val="clear" w:color="auto" w:fill="FFFFFF" w:themeFill="background1"/>
          </w:tcPr>
          <w:p w14:paraId="34AE0626" w14:textId="57A33B61" w:rsidR="00C84BC7" w:rsidRPr="006F2869" w:rsidRDefault="00BA3A3A" w:rsidP="00287451">
            <w:pPr>
              <w:spacing w:after="0"/>
              <w:rPr>
                <w:rFonts w:eastAsiaTheme="minorEastAsia"/>
                <w:sz w:val="16"/>
                <w:szCs w:val="16"/>
              </w:rPr>
            </w:pPr>
            <w:r>
              <w:rPr>
                <w:rFonts w:eastAsiaTheme="minorEastAsia"/>
                <w:sz w:val="16"/>
                <w:szCs w:val="16"/>
              </w:rPr>
              <w:t>17</w:t>
            </w:r>
          </w:p>
        </w:tc>
        <w:tc>
          <w:tcPr>
            <w:tcW w:w="1372" w:type="dxa"/>
            <w:vMerge/>
            <w:shd w:val="clear" w:color="auto" w:fill="FFFFFF" w:themeFill="background1"/>
          </w:tcPr>
          <w:p w14:paraId="132EAE7C" w14:textId="77777777" w:rsidR="00C84BC7" w:rsidRPr="006F2869" w:rsidRDefault="00C84BC7" w:rsidP="00287451">
            <w:pPr>
              <w:spacing w:after="0"/>
              <w:rPr>
                <w:rFonts w:eastAsiaTheme="minorEastAsia"/>
                <w:sz w:val="16"/>
                <w:szCs w:val="16"/>
              </w:rPr>
            </w:pPr>
          </w:p>
        </w:tc>
        <w:tc>
          <w:tcPr>
            <w:tcW w:w="4775" w:type="dxa"/>
            <w:shd w:val="clear" w:color="auto" w:fill="FFFFFF" w:themeFill="background1"/>
          </w:tcPr>
          <w:p w14:paraId="00E873E3" w14:textId="6E1737A4" w:rsidR="00C84BC7" w:rsidRPr="006F2869" w:rsidRDefault="00BD23AC" w:rsidP="00287451">
            <w:pPr>
              <w:spacing w:after="0"/>
              <w:rPr>
                <w:rFonts w:eastAsiaTheme="minorEastAsia"/>
                <w:sz w:val="16"/>
                <w:szCs w:val="16"/>
              </w:rPr>
            </w:pPr>
            <w:r w:rsidRPr="00BD23AC">
              <w:rPr>
                <w:rFonts w:eastAsiaTheme="minorEastAsia"/>
                <w:sz w:val="16"/>
                <w:szCs w:val="16"/>
              </w:rPr>
              <w:t xml:space="preserve">Scheduling availability of UE during </w:t>
            </w:r>
            <w:r w:rsidRPr="006F2869">
              <w:rPr>
                <w:rFonts w:eastAsiaTheme="minorEastAsia"/>
                <w:sz w:val="16"/>
                <w:szCs w:val="16"/>
              </w:rPr>
              <w:t>UE Rx-Tx time differenc</w:t>
            </w:r>
            <w:r>
              <w:rPr>
                <w:rFonts w:eastAsiaTheme="minorEastAsia"/>
                <w:sz w:val="16"/>
                <w:szCs w:val="16"/>
              </w:rPr>
              <w:t xml:space="preserve">e </w:t>
            </w:r>
            <w:r w:rsidRPr="00BD23AC">
              <w:rPr>
                <w:rFonts w:eastAsiaTheme="minorEastAsia"/>
                <w:sz w:val="16"/>
                <w:szCs w:val="16"/>
              </w:rPr>
              <w:t>measurement</w:t>
            </w:r>
          </w:p>
        </w:tc>
        <w:tc>
          <w:tcPr>
            <w:tcW w:w="2976" w:type="dxa"/>
            <w:shd w:val="clear" w:color="auto" w:fill="FFFFFF" w:themeFill="background1"/>
          </w:tcPr>
          <w:p w14:paraId="70B27EB7" w14:textId="597C1937" w:rsidR="00C84BC7" w:rsidRPr="006F2869" w:rsidRDefault="00BD23AC" w:rsidP="00287451">
            <w:pPr>
              <w:spacing w:after="0"/>
              <w:rPr>
                <w:rFonts w:eastAsiaTheme="minorEastAsia"/>
                <w:sz w:val="16"/>
                <w:szCs w:val="16"/>
              </w:rPr>
            </w:pPr>
            <w:r>
              <w:rPr>
                <w:rFonts w:eastAsiaTheme="minorEastAsia"/>
                <w:sz w:val="16"/>
                <w:szCs w:val="16"/>
              </w:rPr>
              <w:t>9.9.</w:t>
            </w:r>
            <w:r w:rsidR="00BA3A3A">
              <w:rPr>
                <w:rFonts w:eastAsiaTheme="minorEastAsia"/>
                <w:sz w:val="16"/>
                <w:szCs w:val="16"/>
              </w:rPr>
              <w:t>4</w:t>
            </w:r>
            <w:r>
              <w:rPr>
                <w:rFonts w:eastAsiaTheme="minorEastAsia"/>
                <w:sz w:val="16"/>
                <w:szCs w:val="16"/>
              </w:rPr>
              <w:t>.7 (new)</w:t>
            </w:r>
          </w:p>
        </w:tc>
      </w:tr>
      <w:tr w:rsidR="006F2869" w:rsidRPr="006F2869" w14:paraId="133812AF" w14:textId="77777777" w:rsidTr="00610A38">
        <w:tc>
          <w:tcPr>
            <w:tcW w:w="511" w:type="dxa"/>
            <w:shd w:val="clear" w:color="auto" w:fill="FFFFFF" w:themeFill="background1"/>
          </w:tcPr>
          <w:p w14:paraId="017297E6" w14:textId="5BE2F5A2" w:rsidR="006F2869" w:rsidRPr="006F2869" w:rsidRDefault="006F2869" w:rsidP="00287451">
            <w:pPr>
              <w:spacing w:after="0"/>
              <w:rPr>
                <w:rFonts w:eastAsiaTheme="minorEastAsia"/>
                <w:sz w:val="16"/>
                <w:szCs w:val="16"/>
              </w:rPr>
            </w:pPr>
            <w:r w:rsidRPr="006F2869">
              <w:rPr>
                <w:rFonts w:eastAsiaTheme="minorEastAsia"/>
                <w:sz w:val="16"/>
                <w:szCs w:val="16"/>
              </w:rPr>
              <w:t>1</w:t>
            </w:r>
            <w:r w:rsidR="00BA3A3A">
              <w:rPr>
                <w:rFonts w:eastAsiaTheme="minorEastAsia"/>
                <w:sz w:val="16"/>
                <w:szCs w:val="16"/>
              </w:rPr>
              <w:t>8</w:t>
            </w:r>
          </w:p>
        </w:tc>
        <w:tc>
          <w:tcPr>
            <w:tcW w:w="1372" w:type="dxa"/>
            <w:vMerge/>
            <w:shd w:val="clear" w:color="auto" w:fill="FFFFFF" w:themeFill="background1"/>
          </w:tcPr>
          <w:p w14:paraId="243A1697" w14:textId="77777777" w:rsidR="006F2869" w:rsidRPr="006F2869" w:rsidRDefault="006F2869" w:rsidP="00287451">
            <w:pPr>
              <w:spacing w:after="0"/>
              <w:rPr>
                <w:rFonts w:eastAsiaTheme="minorEastAsia"/>
                <w:sz w:val="16"/>
                <w:szCs w:val="16"/>
              </w:rPr>
            </w:pPr>
          </w:p>
        </w:tc>
        <w:tc>
          <w:tcPr>
            <w:tcW w:w="4775" w:type="dxa"/>
            <w:shd w:val="clear" w:color="auto" w:fill="FFFFFF" w:themeFill="background1"/>
          </w:tcPr>
          <w:p w14:paraId="638175FF" w14:textId="77777777" w:rsidR="006F2869" w:rsidRPr="006F2869" w:rsidRDefault="006F2869" w:rsidP="00287451">
            <w:pPr>
              <w:spacing w:after="0"/>
              <w:rPr>
                <w:rFonts w:eastAsiaTheme="minorEastAsia"/>
                <w:sz w:val="16"/>
                <w:szCs w:val="16"/>
              </w:rPr>
            </w:pPr>
            <w:r w:rsidRPr="006F2869">
              <w:rPr>
                <w:rFonts w:eastAsiaTheme="minorEastAsia"/>
                <w:sz w:val="16"/>
                <w:szCs w:val="16"/>
              </w:rPr>
              <w:t>PRS-RSRPP measurement period without gaps</w:t>
            </w:r>
          </w:p>
        </w:tc>
        <w:tc>
          <w:tcPr>
            <w:tcW w:w="2976" w:type="dxa"/>
            <w:shd w:val="clear" w:color="auto" w:fill="FFFFFF" w:themeFill="background1"/>
          </w:tcPr>
          <w:p w14:paraId="7898A67D" w14:textId="54EEDC04" w:rsidR="006F2869" w:rsidRPr="006F2869" w:rsidRDefault="006F2869" w:rsidP="00287451">
            <w:pPr>
              <w:spacing w:after="0"/>
              <w:rPr>
                <w:rFonts w:eastAsiaTheme="minorEastAsia"/>
                <w:sz w:val="16"/>
                <w:szCs w:val="16"/>
              </w:rPr>
            </w:pPr>
            <w:r w:rsidRPr="006F2869">
              <w:rPr>
                <w:rFonts w:eastAsiaTheme="minorEastAsia"/>
                <w:sz w:val="16"/>
                <w:szCs w:val="16"/>
              </w:rPr>
              <w:t>9.9.6.x (new)</w:t>
            </w:r>
          </w:p>
        </w:tc>
      </w:tr>
      <w:tr w:rsidR="00C84BC7" w:rsidRPr="006F2869" w14:paraId="7515367A" w14:textId="77777777" w:rsidTr="00610A38">
        <w:tc>
          <w:tcPr>
            <w:tcW w:w="511" w:type="dxa"/>
            <w:shd w:val="clear" w:color="auto" w:fill="FFFFFF" w:themeFill="background1"/>
          </w:tcPr>
          <w:p w14:paraId="45BE6383" w14:textId="6C52D8AF" w:rsidR="00C84BC7" w:rsidRPr="006F2869" w:rsidRDefault="00BA3A3A" w:rsidP="00287451">
            <w:pPr>
              <w:spacing w:after="0"/>
              <w:rPr>
                <w:rFonts w:eastAsiaTheme="minorEastAsia"/>
                <w:sz w:val="16"/>
                <w:szCs w:val="16"/>
              </w:rPr>
            </w:pPr>
            <w:r>
              <w:rPr>
                <w:rFonts w:eastAsiaTheme="minorEastAsia"/>
                <w:sz w:val="16"/>
                <w:szCs w:val="16"/>
              </w:rPr>
              <w:t>19</w:t>
            </w:r>
          </w:p>
        </w:tc>
        <w:tc>
          <w:tcPr>
            <w:tcW w:w="1372" w:type="dxa"/>
            <w:shd w:val="clear" w:color="auto" w:fill="FFFFFF" w:themeFill="background1"/>
          </w:tcPr>
          <w:p w14:paraId="33FC71E8" w14:textId="77777777" w:rsidR="00C84BC7" w:rsidRPr="006F2869" w:rsidRDefault="00C84BC7" w:rsidP="00287451">
            <w:pPr>
              <w:spacing w:after="0"/>
              <w:rPr>
                <w:rFonts w:eastAsiaTheme="minorEastAsia"/>
                <w:sz w:val="16"/>
                <w:szCs w:val="16"/>
              </w:rPr>
            </w:pPr>
          </w:p>
        </w:tc>
        <w:tc>
          <w:tcPr>
            <w:tcW w:w="4775" w:type="dxa"/>
            <w:shd w:val="clear" w:color="auto" w:fill="FFFFFF" w:themeFill="background1"/>
          </w:tcPr>
          <w:p w14:paraId="76AA9889" w14:textId="784EF015" w:rsidR="00C84BC7" w:rsidRPr="006F2869" w:rsidRDefault="00BD23AC" w:rsidP="00287451">
            <w:pPr>
              <w:spacing w:after="0"/>
              <w:rPr>
                <w:rFonts w:eastAsiaTheme="minorEastAsia"/>
                <w:sz w:val="16"/>
                <w:szCs w:val="16"/>
              </w:rPr>
            </w:pPr>
            <w:r w:rsidRPr="00BD23AC">
              <w:rPr>
                <w:rFonts w:eastAsiaTheme="minorEastAsia"/>
                <w:sz w:val="16"/>
                <w:szCs w:val="16"/>
              </w:rPr>
              <w:t xml:space="preserve">Scheduling availability of UE during </w:t>
            </w:r>
            <w:r w:rsidRPr="006F2869">
              <w:rPr>
                <w:rFonts w:eastAsiaTheme="minorEastAsia"/>
                <w:sz w:val="16"/>
                <w:szCs w:val="16"/>
              </w:rPr>
              <w:t>PRS-RSRPP</w:t>
            </w:r>
            <w:r w:rsidRPr="00BD23AC">
              <w:rPr>
                <w:rFonts w:eastAsiaTheme="minorEastAsia"/>
                <w:sz w:val="16"/>
                <w:szCs w:val="16"/>
              </w:rPr>
              <w:t xml:space="preserve"> measurement</w:t>
            </w:r>
          </w:p>
        </w:tc>
        <w:tc>
          <w:tcPr>
            <w:tcW w:w="2976" w:type="dxa"/>
            <w:shd w:val="clear" w:color="auto" w:fill="FFFFFF" w:themeFill="background1"/>
          </w:tcPr>
          <w:p w14:paraId="09AAB603" w14:textId="57132030" w:rsidR="00C84BC7" w:rsidRPr="006F2869" w:rsidRDefault="00BD23AC" w:rsidP="00287451">
            <w:pPr>
              <w:spacing w:after="0"/>
              <w:rPr>
                <w:rFonts w:eastAsiaTheme="minorEastAsia"/>
                <w:sz w:val="16"/>
                <w:szCs w:val="16"/>
              </w:rPr>
            </w:pPr>
            <w:r>
              <w:rPr>
                <w:rFonts w:eastAsiaTheme="minorEastAsia"/>
                <w:sz w:val="16"/>
                <w:szCs w:val="16"/>
              </w:rPr>
              <w:t>9.9.6.y (new)</w:t>
            </w:r>
          </w:p>
        </w:tc>
      </w:tr>
      <w:tr w:rsidR="006F2869" w:rsidRPr="006F2869" w14:paraId="6D57C707" w14:textId="77777777" w:rsidTr="00610A38">
        <w:tc>
          <w:tcPr>
            <w:tcW w:w="511" w:type="dxa"/>
            <w:shd w:val="clear" w:color="auto" w:fill="FFFFFF" w:themeFill="background1"/>
          </w:tcPr>
          <w:p w14:paraId="69316E0E" w14:textId="3799C8F5" w:rsidR="006F2869" w:rsidRPr="006F2869" w:rsidRDefault="00F5732C" w:rsidP="00287451">
            <w:pPr>
              <w:spacing w:after="0"/>
              <w:rPr>
                <w:rFonts w:eastAsiaTheme="minorEastAsia"/>
                <w:sz w:val="16"/>
                <w:szCs w:val="16"/>
              </w:rPr>
            </w:pPr>
            <w:r>
              <w:rPr>
                <w:rFonts w:eastAsiaTheme="minorEastAsia"/>
                <w:sz w:val="16"/>
                <w:szCs w:val="16"/>
              </w:rPr>
              <w:t>20</w:t>
            </w:r>
          </w:p>
        </w:tc>
        <w:tc>
          <w:tcPr>
            <w:tcW w:w="1372" w:type="dxa"/>
            <w:vMerge w:val="restart"/>
            <w:shd w:val="clear" w:color="auto" w:fill="FFFFFF" w:themeFill="background1"/>
          </w:tcPr>
          <w:p w14:paraId="28580EEA" w14:textId="77777777" w:rsidR="006F2869" w:rsidRPr="006F2869" w:rsidRDefault="006F2869" w:rsidP="00287451">
            <w:pPr>
              <w:spacing w:after="0"/>
              <w:rPr>
                <w:rFonts w:eastAsiaTheme="minorEastAsia"/>
                <w:sz w:val="16"/>
                <w:szCs w:val="16"/>
              </w:rPr>
            </w:pPr>
            <w:r w:rsidRPr="006F2869">
              <w:rPr>
                <w:rFonts w:eastAsiaTheme="minorEastAsia"/>
                <w:sz w:val="16"/>
                <w:szCs w:val="16"/>
              </w:rPr>
              <w:t>Timing error group (TEG)</w:t>
            </w:r>
          </w:p>
        </w:tc>
        <w:tc>
          <w:tcPr>
            <w:tcW w:w="4775" w:type="dxa"/>
            <w:shd w:val="clear" w:color="auto" w:fill="FFFFFF" w:themeFill="background1"/>
          </w:tcPr>
          <w:p w14:paraId="5540FC33" w14:textId="77777777" w:rsidR="006F2869" w:rsidRPr="006F2869" w:rsidRDefault="006F2869" w:rsidP="00287451">
            <w:pPr>
              <w:spacing w:after="0"/>
              <w:rPr>
                <w:rFonts w:eastAsiaTheme="minorEastAsia"/>
                <w:sz w:val="16"/>
                <w:szCs w:val="16"/>
              </w:rPr>
            </w:pPr>
            <w:r w:rsidRPr="006F2869">
              <w:rPr>
                <w:rFonts w:eastAsiaTheme="minorEastAsia"/>
                <w:sz w:val="16"/>
                <w:szCs w:val="16"/>
              </w:rPr>
              <w:t>General</w:t>
            </w:r>
          </w:p>
        </w:tc>
        <w:tc>
          <w:tcPr>
            <w:tcW w:w="2976" w:type="dxa"/>
            <w:shd w:val="clear" w:color="auto" w:fill="FFFFFF" w:themeFill="background1"/>
          </w:tcPr>
          <w:p w14:paraId="39181E86" w14:textId="6DA00F5F" w:rsidR="006F2869" w:rsidRPr="006F2869" w:rsidRDefault="00707B60" w:rsidP="00287451">
            <w:pPr>
              <w:spacing w:after="0"/>
              <w:rPr>
                <w:rFonts w:eastAsiaTheme="minorEastAsia"/>
                <w:sz w:val="16"/>
                <w:szCs w:val="16"/>
              </w:rPr>
            </w:pPr>
            <w:r>
              <w:rPr>
                <w:rFonts w:eastAsiaTheme="minorEastAsia"/>
                <w:sz w:val="16"/>
                <w:szCs w:val="16"/>
              </w:rPr>
              <w:t>TBD</w:t>
            </w:r>
          </w:p>
        </w:tc>
      </w:tr>
      <w:tr w:rsidR="006F2869" w:rsidRPr="006F2869" w14:paraId="6DD4F561" w14:textId="77777777" w:rsidTr="00610A38">
        <w:tc>
          <w:tcPr>
            <w:tcW w:w="511" w:type="dxa"/>
            <w:shd w:val="clear" w:color="auto" w:fill="FFFFFF" w:themeFill="background1"/>
          </w:tcPr>
          <w:p w14:paraId="5B7B5B44" w14:textId="5BA4A8C2" w:rsidR="006F2869" w:rsidRPr="006F2869" w:rsidRDefault="00F5732C" w:rsidP="00287451">
            <w:pPr>
              <w:spacing w:after="0"/>
              <w:rPr>
                <w:rFonts w:eastAsiaTheme="minorEastAsia"/>
                <w:sz w:val="16"/>
                <w:szCs w:val="16"/>
              </w:rPr>
            </w:pPr>
            <w:r>
              <w:rPr>
                <w:rFonts w:eastAsiaTheme="minorEastAsia"/>
                <w:sz w:val="16"/>
                <w:szCs w:val="16"/>
              </w:rPr>
              <w:t>21</w:t>
            </w:r>
          </w:p>
        </w:tc>
        <w:tc>
          <w:tcPr>
            <w:tcW w:w="1372" w:type="dxa"/>
            <w:vMerge/>
            <w:shd w:val="clear" w:color="auto" w:fill="FFFFFF" w:themeFill="background1"/>
          </w:tcPr>
          <w:p w14:paraId="26692622" w14:textId="77777777" w:rsidR="006F2869" w:rsidRPr="006F2869" w:rsidRDefault="006F2869" w:rsidP="00287451">
            <w:pPr>
              <w:spacing w:after="0"/>
              <w:rPr>
                <w:rFonts w:eastAsiaTheme="minorEastAsia"/>
                <w:sz w:val="16"/>
                <w:szCs w:val="16"/>
              </w:rPr>
            </w:pPr>
          </w:p>
        </w:tc>
        <w:tc>
          <w:tcPr>
            <w:tcW w:w="4775" w:type="dxa"/>
            <w:shd w:val="clear" w:color="auto" w:fill="FFFFFF" w:themeFill="background1"/>
          </w:tcPr>
          <w:p w14:paraId="2AE8A571" w14:textId="77777777" w:rsidR="006F2869" w:rsidRPr="006F2869" w:rsidRDefault="006F2869" w:rsidP="00287451">
            <w:pPr>
              <w:spacing w:after="0"/>
              <w:rPr>
                <w:rFonts w:eastAsiaTheme="minorEastAsia"/>
                <w:sz w:val="16"/>
                <w:szCs w:val="16"/>
              </w:rPr>
            </w:pPr>
            <w:r w:rsidRPr="006F2869">
              <w:rPr>
                <w:rFonts w:eastAsiaTheme="minorEastAsia"/>
                <w:sz w:val="16"/>
                <w:szCs w:val="16"/>
              </w:rPr>
              <w:t>UE Rx TEG related requirements</w:t>
            </w:r>
          </w:p>
        </w:tc>
        <w:tc>
          <w:tcPr>
            <w:tcW w:w="2976" w:type="dxa"/>
            <w:shd w:val="clear" w:color="auto" w:fill="FFFFFF" w:themeFill="background1"/>
          </w:tcPr>
          <w:p w14:paraId="3A1FB7A5" w14:textId="0376AFFA" w:rsidR="006F2869" w:rsidRPr="006F2869" w:rsidRDefault="00707B60" w:rsidP="00287451">
            <w:pPr>
              <w:spacing w:after="0"/>
              <w:rPr>
                <w:rFonts w:eastAsiaTheme="minorEastAsia"/>
                <w:sz w:val="16"/>
                <w:szCs w:val="16"/>
              </w:rPr>
            </w:pPr>
            <w:r>
              <w:rPr>
                <w:rFonts w:eastAsiaTheme="minorEastAsia"/>
                <w:sz w:val="16"/>
                <w:szCs w:val="16"/>
              </w:rPr>
              <w:t>TBD</w:t>
            </w:r>
          </w:p>
        </w:tc>
      </w:tr>
      <w:tr w:rsidR="006F2869" w:rsidRPr="006F2869" w14:paraId="7A473B14" w14:textId="77777777" w:rsidTr="00610A38">
        <w:tc>
          <w:tcPr>
            <w:tcW w:w="511" w:type="dxa"/>
            <w:shd w:val="clear" w:color="auto" w:fill="FFFFFF" w:themeFill="background1"/>
          </w:tcPr>
          <w:p w14:paraId="1DD66C2C" w14:textId="751F6C09" w:rsidR="006F2869" w:rsidRPr="006F2869" w:rsidRDefault="00F5732C" w:rsidP="00287451">
            <w:pPr>
              <w:spacing w:after="0"/>
              <w:rPr>
                <w:rFonts w:eastAsiaTheme="minorEastAsia"/>
                <w:sz w:val="16"/>
                <w:szCs w:val="16"/>
              </w:rPr>
            </w:pPr>
            <w:r>
              <w:rPr>
                <w:rFonts w:eastAsiaTheme="minorEastAsia"/>
                <w:sz w:val="16"/>
                <w:szCs w:val="16"/>
              </w:rPr>
              <w:t>22</w:t>
            </w:r>
          </w:p>
        </w:tc>
        <w:tc>
          <w:tcPr>
            <w:tcW w:w="1372" w:type="dxa"/>
            <w:vMerge/>
            <w:shd w:val="clear" w:color="auto" w:fill="FFFFFF" w:themeFill="background1"/>
          </w:tcPr>
          <w:p w14:paraId="4600970C" w14:textId="77777777" w:rsidR="006F2869" w:rsidRPr="006F2869" w:rsidRDefault="006F2869" w:rsidP="00287451">
            <w:pPr>
              <w:spacing w:after="0"/>
              <w:rPr>
                <w:rFonts w:eastAsiaTheme="minorEastAsia"/>
                <w:sz w:val="16"/>
                <w:szCs w:val="16"/>
              </w:rPr>
            </w:pPr>
          </w:p>
        </w:tc>
        <w:tc>
          <w:tcPr>
            <w:tcW w:w="4775" w:type="dxa"/>
            <w:shd w:val="clear" w:color="auto" w:fill="FFFFFF" w:themeFill="background1"/>
          </w:tcPr>
          <w:p w14:paraId="1FAF70A4" w14:textId="77777777" w:rsidR="006F2869" w:rsidRPr="006F2869" w:rsidRDefault="006F2869" w:rsidP="00287451">
            <w:pPr>
              <w:spacing w:after="0"/>
              <w:rPr>
                <w:rFonts w:eastAsiaTheme="minorEastAsia"/>
                <w:sz w:val="16"/>
                <w:szCs w:val="16"/>
              </w:rPr>
            </w:pPr>
            <w:r w:rsidRPr="006F2869">
              <w:rPr>
                <w:rFonts w:eastAsiaTheme="minorEastAsia"/>
                <w:sz w:val="16"/>
                <w:szCs w:val="16"/>
              </w:rPr>
              <w:t>UE Tx TEG related requirements</w:t>
            </w:r>
          </w:p>
        </w:tc>
        <w:tc>
          <w:tcPr>
            <w:tcW w:w="2976" w:type="dxa"/>
            <w:shd w:val="clear" w:color="auto" w:fill="FFFFFF" w:themeFill="background1"/>
          </w:tcPr>
          <w:p w14:paraId="28810FC8" w14:textId="14143638" w:rsidR="006F2869" w:rsidRPr="006F2869" w:rsidRDefault="00707B60" w:rsidP="00287451">
            <w:pPr>
              <w:spacing w:after="0"/>
              <w:rPr>
                <w:rFonts w:eastAsiaTheme="minorEastAsia"/>
                <w:sz w:val="16"/>
                <w:szCs w:val="16"/>
              </w:rPr>
            </w:pPr>
            <w:r>
              <w:rPr>
                <w:rFonts w:eastAsiaTheme="minorEastAsia"/>
                <w:sz w:val="16"/>
                <w:szCs w:val="16"/>
              </w:rPr>
              <w:t>TBD</w:t>
            </w:r>
          </w:p>
        </w:tc>
      </w:tr>
      <w:tr w:rsidR="006F2869" w:rsidRPr="006F2869" w14:paraId="17788BCA" w14:textId="77777777" w:rsidTr="00610A38">
        <w:tc>
          <w:tcPr>
            <w:tcW w:w="511" w:type="dxa"/>
            <w:shd w:val="clear" w:color="auto" w:fill="FFFFFF" w:themeFill="background1"/>
          </w:tcPr>
          <w:p w14:paraId="19B25CCA" w14:textId="545FC2FE" w:rsidR="006F2869" w:rsidRPr="006F2869" w:rsidRDefault="00F5732C" w:rsidP="00287451">
            <w:pPr>
              <w:spacing w:after="0"/>
              <w:rPr>
                <w:rFonts w:eastAsiaTheme="minorEastAsia"/>
                <w:sz w:val="16"/>
                <w:szCs w:val="16"/>
              </w:rPr>
            </w:pPr>
            <w:r>
              <w:rPr>
                <w:rFonts w:eastAsiaTheme="minorEastAsia"/>
                <w:sz w:val="16"/>
                <w:szCs w:val="16"/>
              </w:rPr>
              <w:t>23</w:t>
            </w:r>
          </w:p>
        </w:tc>
        <w:tc>
          <w:tcPr>
            <w:tcW w:w="1372" w:type="dxa"/>
            <w:shd w:val="clear" w:color="auto" w:fill="FFFFFF" w:themeFill="background1"/>
          </w:tcPr>
          <w:p w14:paraId="6A9E61DC" w14:textId="77777777" w:rsidR="006F2869" w:rsidRPr="006F2869" w:rsidRDefault="006F2869" w:rsidP="00287451">
            <w:pPr>
              <w:spacing w:after="0"/>
              <w:rPr>
                <w:rFonts w:eastAsiaTheme="minorEastAsia"/>
                <w:sz w:val="16"/>
                <w:szCs w:val="16"/>
              </w:rPr>
            </w:pPr>
            <w:r w:rsidRPr="006F2869">
              <w:rPr>
                <w:rFonts w:eastAsiaTheme="minorEastAsia"/>
                <w:sz w:val="16"/>
                <w:szCs w:val="16"/>
              </w:rPr>
              <w:t>RRM impact on PRS measurements</w:t>
            </w:r>
          </w:p>
        </w:tc>
        <w:tc>
          <w:tcPr>
            <w:tcW w:w="4775" w:type="dxa"/>
            <w:shd w:val="clear" w:color="auto" w:fill="FFFFFF" w:themeFill="background1"/>
          </w:tcPr>
          <w:p w14:paraId="591D22C4" w14:textId="77777777" w:rsidR="006F2869" w:rsidRPr="006F2869" w:rsidRDefault="006F2869" w:rsidP="00287451">
            <w:pPr>
              <w:spacing w:after="0"/>
              <w:rPr>
                <w:rFonts w:eastAsiaTheme="minorEastAsia"/>
                <w:sz w:val="16"/>
                <w:szCs w:val="16"/>
              </w:rPr>
            </w:pPr>
            <w:r w:rsidRPr="006F2869">
              <w:rPr>
                <w:rFonts w:eastAsiaTheme="minorEastAsia"/>
                <w:sz w:val="16"/>
                <w:szCs w:val="16"/>
              </w:rPr>
              <w:t>Impact of RRM on PRS measurement requirements and UE behavior</w:t>
            </w:r>
          </w:p>
        </w:tc>
        <w:tc>
          <w:tcPr>
            <w:tcW w:w="2976" w:type="dxa"/>
            <w:shd w:val="clear" w:color="auto" w:fill="FFFFFF" w:themeFill="background1"/>
          </w:tcPr>
          <w:p w14:paraId="4DCB9DFB" w14:textId="77777777" w:rsidR="006F2869" w:rsidRPr="006F2869" w:rsidRDefault="006F2869" w:rsidP="00287451">
            <w:pPr>
              <w:spacing w:after="0"/>
              <w:rPr>
                <w:rFonts w:eastAsiaTheme="minorEastAsia"/>
                <w:sz w:val="16"/>
                <w:szCs w:val="16"/>
              </w:rPr>
            </w:pPr>
            <w:r w:rsidRPr="006F2869">
              <w:rPr>
                <w:rFonts w:eastAsiaTheme="minorEastAsia"/>
                <w:sz w:val="16"/>
                <w:szCs w:val="16"/>
              </w:rPr>
              <w:t>TBD</w:t>
            </w:r>
          </w:p>
        </w:tc>
      </w:tr>
      <w:tr w:rsidR="006F2869" w:rsidRPr="006F2869" w14:paraId="06BCCABF" w14:textId="77777777" w:rsidTr="00610A38">
        <w:tc>
          <w:tcPr>
            <w:tcW w:w="511" w:type="dxa"/>
            <w:shd w:val="clear" w:color="auto" w:fill="FFFFFF" w:themeFill="background1"/>
          </w:tcPr>
          <w:p w14:paraId="0697838D" w14:textId="3B031AB7" w:rsidR="006F2869" w:rsidRPr="006F2869" w:rsidRDefault="006F2869" w:rsidP="00287451">
            <w:pPr>
              <w:spacing w:after="0"/>
              <w:rPr>
                <w:rFonts w:eastAsiaTheme="minorEastAsia"/>
                <w:sz w:val="16"/>
                <w:szCs w:val="16"/>
              </w:rPr>
            </w:pPr>
            <w:r w:rsidRPr="006F2869">
              <w:rPr>
                <w:rFonts w:eastAsiaTheme="minorEastAsia"/>
                <w:sz w:val="16"/>
                <w:szCs w:val="16"/>
              </w:rPr>
              <w:t>2</w:t>
            </w:r>
            <w:r w:rsidR="00F5732C">
              <w:rPr>
                <w:rFonts w:eastAsiaTheme="minorEastAsia"/>
                <w:sz w:val="16"/>
                <w:szCs w:val="16"/>
              </w:rPr>
              <w:t>4</w:t>
            </w:r>
          </w:p>
        </w:tc>
        <w:tc>
          <w:tcPr>
            <w:tcW w:w="1372" w:type="dxa"/>
            <w:shd w:val="clear" w:color="auto" w:fill="FFFFFF" w:themeFill="background1"/>
          </w:tcPr>
          <w:p w14:paraId="7D9E706A" w14:textId="77777777" w:rsidR="006F2869" w:rsidRPr="006F2869" w:rsidRDefault="006F2869" w:rsidP="00287451">
            <w:pPr>
              <w:spacing w:after="0"/>
              <w:rPr>
                <w:rFonts w:eastAsiaTheme="minorEastAsia"/>
                <w:sz w:val="16"/>
                <w:szCs w:val="16"/>
              </w:rPr>
            </w:pPr>
            <w:r w:rsidRPr="006F2869">
              <w:rPr>
                <w:rFonts w:eastAsiaTheme="minorEastAsia"/>
                <w:sz w:val="16"/>
                <w:szCs w:val="16"/>
              </w:rPr>
              <w:t>PRS measurement impact on RRM</w:t>
            </w:r>
          </w:p>
        </w:tc>
        <w:tc>
          <w:tcPr>
            <w:tcW w:w="4775" w:type="dxa"/>
            <w:shd w:val="clear" w:color="auto" w:fill="FFFFFF" w:themeFill="background1"/>
          </w:tcPr>
          <w:p w14:paraId="424B9B8D" w14:textId="77777777" w:rsidR="006F2869" w:rsidRPr="006F2869" w:rsidRDefault="006F2869" w:rsidP="00287451">
            <w:pPr>
              <w:spacing w:after="0"/>
              <w:rPr>
                <w:rFonts w:eastAsiaTheme="minorEastAsia"/>
                <w:sz w:val="16"/>
                <w:szCs w:val="16"/>
              </w:rPr>
            </w:pPr>
            <w:r w:rsidRPr="006F2869">
              <w:rPr>
                <w:rFonts w:eastAsiaTheme="minorEastAsia"/>
                <w:sz w:val="16"/>
                <w:szCs w:val="16"/>
              </w:rPr>
              <w:t>Impact of PRS measurement on RRM measurement requirements and UE behavior</w:t>
            </w:r>
          </w:p>
        </w:tc>
        <w:tc>
          <w:tcPr>
            <w:tcW w:w="2976" w:type="dxa"/>
            <w:shd w:val="clear" w:color="auto" w:fill="FFFFFF" w:themeFill="background1"/>
          </w:tcPr>
          <w:p w14:paraId="699B529A" w14:textId="77777777" w:rsidR="006F2869" w:rsidRPr="006F2869" w:rsidRDefault="006F2869" w:rsidP="00287451">
            <w:pPr>
              <w:spacing w:after="0"/>
              <w:rPr>
                <w:rFonts w:eastAsiaTheme="minorEastAsia"/>
                <w:sz w:val="16"/>
                <w:szCs w:val="16"/>
              </w:rPr>
            </w:pPr>
            <w:r w:rsidRPr="006F2869">
              <w:rPr>
                <w:rFonts w:eastAsiaTheme="minorEastAsia"/>
                <w:sz w:val="16"/>
                <w:szCs w:val="16"/>
              </w:rPr>
              <w:t>TBD</w:t>
            </w:r>
          </w:p>
        </w:tc>
      </w:tr>
      <w:tr w:rsidR="006F2869" w:rsidRPr="006F2869" w14:paraId="31BAB54A" w14:textId="77777777" w:rsidTr="00610A38">
        <w:tc>
          <w:tcPr>
            <w:tcW w:w="511" w:type="dxa"/>
            <w:shd w:val="clear" w:color="auto" w:fill="FFFFFF" w:themeFill="background1"/>
          </w:tcPr>
          <w:p w14:paraId="13BAAAFA" w14:textId="79442D82" w:rsidR="006F2869" w:rsidRPr="006F2869" w:rsidRDefault="006F2869" w:rsidP="00287451">
            <w:pPr>
              <w:spacing w:after="0"/>
              <w:rPr>
                <w:rFonts w:eastAsiaTheme="minorEastAsia"/>
                <w:sz w:val="16"/>
                <w:szCs w:val="16"/>
              </w:rPr>
            </w:pPr>
            <w:r w:rsidRPr="006F2869">
              <w:rPr>
                <w:rFonts w:eastAsiaTheme="minorEastAsia"/>
                <w:sz w:val="16"/>
                <w:szCs w:val="16"/>
              </w:rPr>
              <w:t>2</w:t>
            </w:r>
            <w:r w:rsidR="00F5732C">
              <w:rPr>
                <w:rFonts w:eastAsiaTheme="minorEastAsia"/>
                <w:sz w:val="16"/>
                <w:szCs w:val="16"/>
              </w:rPr>
              <w:t>5</w:t>
            </w:r>
          </w:p>
        </w:tc>
        <w:tc>
          <w:tcPr>
            <w:tcW w:w="1372" w:type="dxa"/>
            <w:shd w:val="clear" w:color="auto" w:fill="FFFFFF" w:themeFill="background1"/>
          </w:tcPr>
          <w:p w14:paraId="7B3DE506" w14:textId="77777777" w:rsidR="006F2869" w:rsidRPr="006F2869" w:rsidRDefault="006F2869" w:rsidP="00287451">
            <w:pPr>
              <w:spacing w:after="0"/>
              <w:rPr>
                <w:rFonts w:eastAsiaTheme="minorEastAsia"/>
                <w:sz w:val="16"/>
                <w:szCs w:val="16"/>
              </w:rPr>
            </w:pPr>
            <w:r w:rsidRPr="006F2869">
              <w:rPr>
                <w:rFonts w:eastAsiaTheme="minorEastAsia"/>
                <w:sz w:val="16"/>
                <w:szCs w:val="16"/>
              </w:rPr>
              <w:t>A-GNSS positioning</w:t>
            </w:r>
          </w:p>
        </w:tc>
        <w:tc>
          <w:tcPr>
            <w:tcW w:w="4775" w:type="dxa"/>
            <w:shd w:val="clear" w:color="auto" w:fill="FFFFFF" w:themeFill="background1"/>
          </w:tcPr>
          <w:p w14:paraId="10881DD4" w14:textId="77777777" w:rsidR="006F2869" w:rsidRPr="006F2869" w:rsidRDefault="006F2869" w:rsidP="00287451">
            <w:pPr>
              <w:spacing w:after="0"/>
              <w:rPr>
                <w:rFonts w:eastAsiaTheme="minorEastAsia"/>
                <w:sz w:val="16"/>
                <w:szCs w:val="16"/>
              </w:rPr>
            </w:pPr>
            <w:r w:rsidRPr="006F2869">
              <w:rPr>
                <w:rFonts w:eastAsiaTheme="minorEastAsia"/>
                <w:sz w:val="16"/>
                <w:szCs w:val="16"/>
              </w:rPr>
              <w:t>Enhancement requirements for A-GNSS positioning</w:t>
            </w:r>
          </w:p>
        </w:tc>
        <w:tc>
          <w:tcPr>
            <w:tcW w:w="2976" w:type="dxa"/>
            <w:shd w:val="clear" w:color="auto" w:fill="FFFFFF" w:themeFill="background1"/>
          </w:tcPr>
          <w:p w14:paraId="50ED113A" w14:textId="77777777" w:rsidR="006F2869" w:rsidRPr="006F2869" w:rsidRDefault="006F2869" w:rsidP="00287451">
            <w:pPr>
              <w:spacing w:after="0"/>
              <w:rPr>
                <w:rFonts w:eastAsiaTheme="minorEastAsia"/>
                <w:sz w:val="16"/>
                <w:szCs w:val="16"/>
              </w:rPr>
            </w:pPr>
            <w:r w:rsidRPr="006F2869">
              <w:rPr>
                <w:rFonts w:eastAsiaTheme="minorEastAsia"/>
                <w:sz w:val="16"/>
                <w:szCs w:val="16"/>
              </w:rPr>
              <w:t>TBD</w:t>
            </w:r>
            <w:r w:rsidRPr="006F2869">
              <w:rPr>
                <w:rFonts w:eastAsiaTheme="minorEastAsia"/>
                <w:sz w:val="16"/>
                <w:szCs w:val="16"/>
                <w:vertAlign w:val="superscript"/>
              </w:rPr>
              <w:t>Note 2</w:t>
            </w:r>
          </w:p>
        </w:tc>
      </w:tr>
      <w:tr w:rsidR="006F2869" w:rsidRPr="006F2869" w14:paraId="3C1CE40E" w14:textId="77777777" w:rsidTr="00287451">
        <w:tc>
          <w:tcPr>
            <w:tcW w:w="9634" w:type="dxa"/>
            <w:gridSpan w:val="4"/>
            <w:shd w:val="clear" w:color="auto" w:fill="FFFFFF" w:themeFill="background1"/>
          </w:tcPr>
          <w:p w14:paraId="62C99BD7" w14:textId="77777777" w:rsidR="006F2869" w:rsidRPr="006F2869" w:rsidRDefault="006F2869" w:rsidP="00287451">
            <w:pPr>
              <w:spacing w:after="0"/>
              <w:rPr>
                <w:rFonts w:eastAsiaTheme="minorEastAsia"/>
                <w:sz w:val="16"/>
                <w:szCs w:val="16"/>
              </w:rPr>
            </w:pPr>
            <w:r w:rsidRPr="006F2869">
              <w:rPr>
                <w:rFonts w:eastAsiaTheme="minorEastAsia"/>
                <w:sz w:val="16"/>
                <w:szCs w:val="16"/>
              </w:rPr>
              <w:t>Note 1: All items 1-20 are for TS 38.133</w:t>
            </w:r>
          </w:p>
          <w:p w14:paraId="6B6C7DA4" w14:textId="77777777" w:rsidR="006F2869" w:rsidRPr="006F2869" w:rsidRDefault="006F2869" w:rsidP="00287451">
            <w:pPr>
              <w:spacing w:after="0"/>
              <w:rPr>
                <w:rFonts w:eastAsiaTheme="minorEastAsia"/>
                <w:sz w:val="16"/>
                <w:szCs w:val="16"/>
              </w:rPr>
            </w:pPr>
            <w:r w:rsidRPr="006F2869">
              <w:rPr>
                <w:rFonts w:eastAsiaTheme="minorEastAsia"/>
                <w:sz w:val="16"/>
                <w:szCs w:val="16"/>
              </w:rPr>
              <w:t>Note 2: Impacts only TS 38.171</w:t>
            </w:r>
          </w:p>
        </w:tc>
      </w:tr>
    </w:tbl>
    <w:p w14:paraId="0DD90E96" w14:textId="1C39B446" w:rsidR="006F2869" w:rsidRDefault="006F2869" w:rsidP="006F2869">
      <w:pPr>
        <w:rPr>
          <w:lang w:val="sv-SE" w:eastAsia="zh-CN"/>
        </w:rPr>
      </w:pPr>
    </w:p>
    <w:p w14:paraId="64671A5F" w14:textId="77777777" w:rsidR="003D485A" w:rsidRPr="003D485A" w:rsidRDefault="003D485A" w:rsidP="006F2869">
      <w:pPr>
        <w:rPr>
          <w:lang w:val="en-US" w:eastAsia="zh-CN"/>
        </w:rPr>
      </w:pPr>
    </w:p>
    <w:tbl>
      <w:tblPr>
        <w:tblStyle w:val="TableGrid"/>
        <w:tblW w:w="0" w:type="auto"/>
        <w:tblLook w:val="04A0" w:firstRow="1" w:lastRow="0" w:firstColumn="1" w:lastColumn="0" w:noHBand="0" w:noVBand="1"/>
      </w:tblPr>
      <w:tblGrid>
        <w:gridCol w:w="1129"/>
        <w:gridCol w:w="8502"/>
      </w:tblGrid>
      <w:tr w:rsidR="00A11CB5" w:rsidRPr="00364E83" w14:paraId="6E5EF35B" w14:textId="77777777" w:rsidTr="006D0C82">
        <w:tc>
          <w:tcPr>
            <w:tcW w:w="1129" w:type="dxa"/>
          </w:tcPr>
          <w:p w14:paraId="4B35D596" w14:textId="77777777" w:rsidR="00A11CB5" w:rsidRPr="00364E83" w:rsidRDefault="00A11CB5" w:rsidP="006D0C82">
            <w:pPr>
              <w:rPr>
                <w:rFonts w:eastAsiaTheme="minorEastAsia"/>
                <w:b/>
                <w:bCs/>
                <w:lang w:val="en-US" w:eastAsia="zh-CN"/>
              </w:rPr>
            </w:pPr>
          </w:p>
        </w:tc>
        <w:tc>
          <w:tcPr>
            <w:tcW w:w="8502" w:type="dxa"/>
          </w:tcPr>
          <w:p w14:paraId="6B4FC5AA" w14:textId="77777777" w:rsidR="00A11CB5" w:rsidRPr="00364E83" w:rsidRDefault="00A11CB5" w:rsidP="006D0C82">
            <w:pPr>
              <w:rPr>
                <w:rFonts w:eastAsiaTheme="minorEastAsia"/>
                <w:b/>
                <w:bCs/>
                <w:lang w:val="en-US" w:eastAsia="zh-CN"/>
              </w:rPr>
            </w:pPr>
            <w:r w:rsidRPr="00364E83">
              <w:rPr>
                <w:rFonts w:eastAsiaTheme="minorEastAsia"/>
                <w:b/>
                <w:bCs/>
                <w:lang w:val="en-US" w:eastAsia="zh-CN"/>
              </w:rPr>
              <w:t xml:space="preserve">Status summary </w:t>
            </w:r>
          </w:p>
        </w:tc>
      </w:tr>
      <w:tr w:rsidR="00A11CB5" w:rsidRPr="00364E83" w14:paraId="2E177F2A" w14:textId="77777777" w:rsidTr="006D0C82">
        <w:tc>
          <w:tcPr>
            <w:tcW w:w="1129" w:type="dxa"/>
          </w:tcPr>
          <w:p w14:paraId="4BAAD9C7" w14:textId="5B17531A" w:rsidR="00A11CB5" w:rsidRPr="00364E83" w:rsidRDefault="00A11CB5" w:rsidP="006D0C82">
            <w:pPr>
              <w:rPr>
                <w:rFonts w:eastAsiaTheme="minorEastAsia"/>
                <w:lang w:val="en-US" w:eastAsia="zh-CN"/>
              </w:rPr>
            </w:pPr>
            <w:r w:rsidRPr="00364E83">
              <w:rPr>
                <w:rFonts w:eastAsiaTheme="minorEastAsia" w:hint="eastAsia"/>
                <w:b/>
                <w:bCs/>
                <w:lang w:val="en-US" w:eastAsia="zh-CN"/>
              </w:rPr>
              <w:t>Sub</w:t>
            </w:r>
            <w:r w:rsidRPr="00364E83">
              <w:rPr>
                <w:rFonts w:eastAsiaTheme="minorEastAsia"/>
                <w:b/>
                <w:bCs/>
                <w:lang w:val="en-US" w:eastAsia="zh-CN"/>
              </w:rPr>
              <w:t>-</w:t>
            </w:r>
            <w:r w:rsidRPr="00364E83">
              <w:rPr>
                <w:rFonts w:eastAsiaTheme="minorEastAsia" w:hint="eastAsia"/>
                <w:b/>
                <w:bCs/>
                <w:lang w:val="en-US" w:eastAsia="zh-CN"/>
              </w:rPr>
              <w:t>topic</w:t>
            </w:r>
            <w:r w:rsidRPr="00364E83">
              <w:rPr>
                <w:rFonts w:eastAsiaTheme="minorEastAsia"/>
                <w:b/>
                <w:bCs/>
                <w:lang w:val="en-US" w:eastAsia="zh-CN"/>
              </w:rPr>
              <w:t xml:space="preserve"> </w:t>
            </w:r>
            <w:r w:rsidR="004B4FB4" w:rsidRPr="00364E83">
              <w:rPr>
                <w:rFonts w:eastAsiaTheme="minorEastAsia"/>
                <w:b/>
                <w:bCs/>
                <w:lang w:val="en-US" w:eastAsia="zh-CN"/>
              </w:rPr>
              <w:t>4</w:t>
            </w:r>
            <w:r w:rsidRPr="00364E83">
              <w:rPr>
                <w:rFonts w:eastAsiaTheme="minorEastAsia"/>
                <w:b/>
                <w:bCs/>
                <w:lang w:val="en-US" w:eastAsia="zh-CN"/>
              </w:rPr>
              <w:t>-1</w:t>
            </w:r>
          </w:p>
        </w:tc>
        <w:tc>
          <w:tcPr>
            <w:tcW w:w="8502" w:type="dxa"/>
          </w:tcPr>
          <w:p w14:paraId="429AE06B" w14:textId="197C04B0" w:rsidR="00E5343D" w:rsidRPr="00E5343D" w:rsidRDefault="00E5343D" w:rsidP="006D0C82">
            <w:pPr>
              <w:rPr>
                <w:b/>
                <w:u w:val="single"/>
                <w:lang w:eastAsia="ko-KR"/>
              </w:rPr>
            </w:pPr>
            <w:r w:rsidRPr="00364E83">
              <w:rPr>
                <w:b/>
                <w:u w:val="single"/>
                <w:lang w:eastAsia="ko-KR"/>
              </w:rPr>
              <w:t xml:space="preserve">Issue 4-1-2: Time plan </w:t>
            </w:r>
            <w:r>
              <w:rPr>
                <w:b/>
                <w:u w:val="single"/>
                <w:lang w:eastAsia="ko-KR"/>
              </w:rPr>
              <w:t>for CRs</w:t>
            </w:r>
          </w:p>
          <w:p w14:paraId="74717A89" w14:textId="5C945C04" w:rsidR="00A11CB5" w:rsidRDefault="00A11CB5" w:rsidP="006D0C82">
            <w:pPr>
              <w:rPr>
                <w:rFonts w:eastAsiaTheme="minorEastAsia"/>
                <w:i/>
                <w:lang w:val="en-US" w:eastAsia="zh-CN"/>
              </w:rPr>
            </w:pPr>
            <w:r w:rsidRPr="00364E83">
              <w:rPr>
                <w:rFonts w:eastAsiaTheme="minorEastAsia" w:hint="eastAsia"/>
                <w:i/>
                <w:lang w:val="en-US" w:eastAsia="zh-CN"/>
              </w:rPr>
              <w:t>Tentative agreements:</w:t>
            </w:r>
          </w:p>
          <w:p w14:paraId="673E48BF" w14:textId="77777777" w:rsidR="009F147E" w:rsidRPr="00364E83" w:rsidRDefault="009F147E" w:rsidP="009F147E">
            <w:pPr>
              <w:pStyle w:val="ListParagraph"/>
              <w:numPr>
                <w:ilvl w:val="0"/>
                <w:numId w:val="1"/>
              </w:numPr>
              <w:overflowPunct/>
              <w:autoSpaceDE/>
              <w:autoSpaceDN/>
              <w:adjustRightInd/>
              <w:spacing w:before="120" w:after="0"/>
              <w:ind w:left="935" w:firstLineChars="0" w:hanging="357"/>
              <w:textAlignment w:val="auto"/>
              <w:rPr>
                <w:b/>
                <w:bCs/>
              </w:rPr>
            </w:pPr>
            <w:r w:rsidRPr="00364E83">
              <w:rPr>
                <w:b/>
                <w:bCs/>
              </w:rPr>
              <w:t>RAN4#101bis-e:</w:t>
            </w:r>
          </w:p>
          <w:p w14:paraId="5B79C497" w14:textId="77777777" w:rsidR="009F147E" w:rsidRPr="00364E83" w:rsidRDefault="009F147E" w:rsidP="009F147E">
            <w:pPr>
              <w:pStyle w:val="ListParagraph"/>
              <w:numPr>
                <w:ilvl w:val="1"/>
                <w:numId w:val="1"/>
              </w:numPr>
              <w:overflowPunct/>
              <w:autoSpaceDE/>
              <w:autoSpaceDN/>
              <w:adjustRightInd/>
              <w:spacing w:before="60" w:after="60"/>
              <w:ind w:left="1655" w:firstLineChars="0" w:hanging="357"/>
              <w:textAlignment w:val="auto"/>
            </w:pPr>
            <w:r w:rsidRPr="00364E83">
              <w:t>Formal work split of draft CRs among volunteer companies</w:t>
            </w:r>
          </w:p>
          <w:p w14:paraId="6977C2B3" w14:textId="77777777" w:rsidR="009F147E" w:rsidRPr="00364E83" w:rsidRDefault="009F147E" w:rsidP="009F147E">
            <w:pPr>
              <w:pStyle w:val="ListParagraph"/>
              <w:numPr>
                <w:ilvl w:val="1"/>
                <w:numId w:val="1"/>
              </w:numPr>
              <w:overflowPunct/>
              <w:autoSpaceDE/>
              <w:autoSpaceDN/>
              <w:adjustRightInd/>
              <w:spacing w:after="120"/>
              <w:ind w:firstLineChars="0"/>
              <w:textAlignment w:val="auto"/>
            </w:pPr>
            <w:r w:rsidRPr="00364E83">
              <w:t>Endorse Big CR with skeleton structure</w:t>
            </w:r>
          </w:p>
          <w:p w14:paraId="327531CF" w14:textId="77777777" w:rsidR="009F147E" w:rsidRPr="00364E83" w:rsidRDefault="009F147E" w:rsidP="009F147E">
            <w:pPr>
              <w:pStyle w:val="ListParagraph"/>
              <w:numPr>
                <w:ilvl w:val="0"/>
                <w:numId w:val="1"/>
              </w:numPr>
              <w:overflowPunct/>
              <w:autoSpaceDE/>
              <w:autoSpaceDN/>
              <w:adjustRightInd/>
              <w:spacing w:before="120" w:after="0"/>
              <w:ind w:firstLineChars="0"/>
              <w:textAlignment w:val="auto"/>
              <w:rPr>
                <w:b/>
                <w:bCs/>
              </w:rPr>
            </w:pPr>
            <w:r w:rsidRPr="00364E83">
              <w:rPr>
                <w:b/>
                <w:bCs/>
              </w:rPr>
              <w:lastRenderedPageBreak/>
              <w:t>RAN4#102-e:</w:t>
            </w:r>
          </w:p>
          <w:p w14:paraId="55049170" w14:textId="77777777" w:rsidR="009F147E" w:rsidRPr="00364E83" w:rsidRDefault="009F147E" w:rsidP="009F147E">
            <w:pPr>
              <w:pStyle w:val="ListParagraph"/>
              <w:numPr>
                <w:ilvl w:val="1"/>
                <w:numId w:val="1"/>
              </w:numPr>
              <w:overflowPunct/>
              <w:autoSpaceDE/>
              <w:autoSpaceDN/>
              <w:adjustRightInd/>
              <w:spacing w:before="60" w:after="60"/>
              <w:ind w:left="1655" w:firstLineChars="0" w:hanging="357"/>
              <w:textAlignment w:val="auto"/>
            </w:pPr>
            <w:r w:rsidRPr="00364E83">
              <w:t>Companies provide draft CRs</w:t>
            </w:r>
          </w:p>
          <w:p w14:paraId="2B4C5B38" w14:textId="77777777" w:rsidR="009F147E" w:rsidRPr="00364E83" w:rsidRDefault="009F147E" w:rsidP="009F147E">
            <w:pPr>
              <w:pStyle w:val="ListParagraph"/>
              <w:numPr>
                <w:ilvl w:val="1"/>
                <w:numId w:val="1"/>
              </w:numPr>
              <w:overflowPunct/>
              <w:autoSpaceDE/>
              <w:autoSpaceDN/>
              <w:adjustRightInd/>
              <w:spacing w:after="60"/>
              <w:ind w:firstLineChars="0"/>
              <w:textAlignment w:val="auto"/>
            </w:pPr>
            <w:r w:rsidRPr="00364E83">
              <w:t>Endorsement of draft CR</w:t>
            </w:r>
          </w:p>
          <w:p w14:paraId="74FB4977" w14:textId="0828D550" w:rsidR="009F147E" w:rsidRPr="00B05BE6" w:rsidRDefault="009F147E" w:rsidP="00B05BE6">
            <w:pPr>
              <w:pStyle w:val="ListParagraph"/>
              <w:numPr>
                <w:ilvl w:val="1"/>
                <w:numId w:val="1"/>
              </w:numPr>
              <w:overflowPunct/>
              <w:autoSpaceDE/>
              <w:autoSpaceDN/>
              <w:adjustRightInd/>
              <w:spacing w:after="60"/>
              <w:ind w:firstLineChars="0"/>
              <w:textAlignment w:val="auto"/>
            </w:pPr>
            <w:r w:rsidRPr="00364E83">
              <w:t>Agreement of Big CR</w:t>
            </w:r>
          </w:p>
          <w:p w14:paraId="2972A458" w14:textId="667AE120" w:rsidR="00A11CB5" w:rsidRPr="00364E83" w:rsidRDefault="00A11CB5" w:rsidP="00B05BE6">
            <w:pPr>
              <w:spacing w:before="240"/>
              <w:rPr>
                <w:rFonts w:eastAsiaTheme="minorEastAsia"/>
                <w:lang w:val="en-US" w:eastAsia="zh-CN"/>
              </w:rPr>
            </w:pPr>
            <w:r w:rsidRPr="00364E83">
              <w:rPr>
                <w:rFonts w:eastAsiaTheme="minorEastAsia"/>
                <w:i/>
                <w:lang w:val="en-US" w:eastAsia="zh-CN"/>
              </w:rPr>
              <w:t>Recommendations</w:t>
            </w:r>
            <w:r w:rsidRPr="00364E83">
              <w:rPr>
                <w:rFonts w:eastAsiaTheme="minorEastAsia" w:hint="eastAsia"/>
                <w:i/>
                <w:lang w:val="en-US" w:eastAsia="zh-CN"/>
              </w:rPr>
              <w:t xml:space="preserve"> for 2</w:t>
            </w:r>
            <w:r w:rsidRPr="00364E83">
              <w:rPr>
                <w:rFonts w:eastAsiaTheme="minorEastAsia" w:hint="eastAsia"/>
                <w:i/>
                <w:vertAlign w:val="superscript"/>
                <w:lang w:val="en-US" w:eastAsia="zh-CN"/>
              </w:rPr>
              <w:t>nd</w:t>
            </w:r>
            <w:r w:rsidRPr="00364E83">
              <w:rPr>
                <w:rFonts w:eastAsiaTheme="minorEastAsia" w:hint="eastAsia"/>
                <w:i/>
                <w:lang w:val="en-US" w:eastAsia="zh-CN"/>
              </w:rPr>
              <w:t xml:space="preserve"> round:</w:t>
            </w:r>
            <w:r w:rsidR="00E5343D">
              <w:rPr>
                <w:rFonts w:eastAsiaTheme="minorEastAsia"/>
                <w:i/>
                <w:lang w:val="en-US" w:eastAsia="zh-CN"/>
              </w:rPr>
              <w:t xml:space="preserve"> </w:t>
            </w:r>
            <w:r w:rsidR="00E5343D" w:rsidRPr="00E5343D">
              <w:rPr>
                <w:rFonts w:eastAsiaTheme="minorEastAsia"/>
                <w:iCs/>
                <w:lang w:val="en-US" w:eastAsia="zh-CN"/>
              </w:rPr>
              <w:t>No further discussion needed in 2</w:t>
            </w:r>
            <w:r w:rsidR="00E5343D" w:rsidRPr="00E5343D">
              <w:rPr>
                <w:rFonts w:eastAsiaTheme="minorEastAsia"/>
                <w:iCs/>
                <w:vertAlign w:val="superscript"/>
                <w:lang w:val="en-US" w:eastAsia="zh-CN"/>
              </w:rPr>
              <w:t>nd</w:t>
            </w:r>
            <w:r w:rsidR="00E5343D" w:rsidRPr="00E5343D">
              <w:rPr>
                <w:rFonts w:eastAsiaTheme="minorEastAsia"/>
                <w:iCs/>
                <w:lang w:val="en-US" w:eastAsia="zh-CN"/>
              </w:rPr>
              <w:t xml:space="preserve"> round.</w:t>
            </w:r>
          </w:p>
        </w:tc>
      </w:tr>
      <w:tr w:rsidR="003D485A" w:rsidRPr="00364E83" w14:paraId="24D561FF" w14:textId="77777777" w:rsidTr="003D485A">
        <w:tc>
          <w:tcPr>
            <w:tcW w:w="1129" w:type="dxa"/>
          </w:tcPr>
          <w:p w14:paraId="08818857" w14:textId="62B3C431" w:rsidR="003D485A" w:rsidRPr="00364E83" w:rsidRDefault="003D485A" w:rsidP="00287451">
            <w:pPr>
              <w:rPr>
                <w:rFonts w:eastAsiaTheme="minorEastAsia"/>
                <w:lang w:val="en-US" w:eastAsia="zh-CN"/>
              </w:rPr>
            </w:pPr>
            <w:r w:rsidRPr="00364E83">
              <w:rPr>
                <w:rFonts w:eastAsiaTheme="minorEastAsia" w:hint="eastAsia"/>
                <w:b/>
                <w:bCs/>
                <w:lang w:val="en-US" w:eastAsia="zh-CN"/>
              </w:rPr>
              <w:lastRenderedPageBreak/>
              <w:t>Sub</w:t>
            </w:r>
            <w:r w:rsidRPr="00364E83">
              <w:rPr>
                <w:rFonts w:eastAsiaTheme="minorEastAsia"/>
                <w:b/>
                <w:bCs/>
                <w:lang w:val="en-US" w:eastAsia="zh-CN"/>
              </w:rPr>
              <w:t>-</w:t>
            </w:r>
            <w:r w:rsidRPr="00364E83">
              <w:rPr>
                <w:rFonts w:eastAsiaTheme="minorEastAsia" w:hint="eastAsia"/>
                <w:b/>
                <w:bCs/>
                <w:lang w:val="en-US" w:eastAsia="zh-CN"/>
              </w:rPr>
              <w:t>topic</w:t>
            </w:r>
            <w:r w:rsidRPr="00364E83">
              <w:rPr>
                <w:rFonts w:eastAsiaTheme="minorEastAsia"/>
                <w:b/>
                <w:bCs/>
                <w:lang w:val="en-US" w:eastAsia="zh-CN"/>
              </w:rPr>
              <w:t xml:space="preserve"> 4-</w:t>
            </w:r>
            <w:r>
              <w:rPr>
                <w:rFonts w:eastAsiaTheme="minorEastAsia"/>
                <w:b/>
                <w:bCs/>
                <w:lang w:val="en-US" w:eastAsia="zh-CN"/>
              </w:rPr>
              <w:t>2</w:t>
            </w:r>
          </w:p>
        </w:tc>
        <w:tc>
          <w:tcPr>
            <w:tcW w:w="8502" w:type="dxa"/>
          </w:tcPr>
          <w:p w14:paraId="6C582E72" w14:textId="77777777" w:rsidR="003D485A" w:rsidRPr="00364E83" w:rsidRDefault="003D485A" w:rsidP="00287451">
            <w:pPr>
              <w:rPr>
                <w:rFonts w:eastAsiaTheme="minorEastAsia"/>
                <w:i/>
                <w:lang w:val="en-US" w:eastAsia="zh-CN"/>
              </w:rPr>
            </w:pPr>
            <w:r w:rsidRPr="00364E83">
              <w:rPr>
                <w:rFonts w:eastAsiaTheme="minorEastAsia" w:hint="eastAsia"/>
                <w:i/>
                <w:lang w:val="en-US" w:eastAsia="zh-CN"/>
              </w:rPr>
              <w:t>Tentative agreements:</w:t>
            </w:r>
          </w:p>
          <w:p w14:paraId="0DFAB823" w14:textId="77777777" w:rsidR="003D485A" w:rsidRPr="00364E83" w:rsidRDefault="003D485A" w:rsidP="00287451">
            <w:pPr>
              <w:rPr>
                <w:b/>
                <w:u w:val="single"/>
                <w:lang w:eastAsia="ko-KR"/>
              </w:rPr>
            </w:pPr>
            <w:r w:rsidRPr="00364E83">
              <w:rPr>
                <w:b/>
                <w:u w:val="single"/>
                <w:lang w:eastAsia="ko-KR"/>
              </w:rPr>
              <w:t>Issue 4-2-1: Template of Big CR for TS 38.133</w:t>
            </w:r>
          </w:p>
          <w:p w14:paraId="6676DFC5" w14:textId="77777777" w:rsidR="003D485A" w:rsidRPr="00364E83" w:rsidRDefault="003D485A" w:rsidP="00287451">
            <w:pPr>
              <w:pStyle w:val="ListParagraph"/>
              <w:numPr>
                <w:ilvl w:val="0"/>
                <w:numId w:val="1"/>
              </w:numPr>
              <w:overflowPunct/>
              <w:autoSpaceDE/>
              <w:autoSpaceDN/>
              <w:adjustRightInd/>
              <w:spacing w:after="120"/>
              <w:ind w:firstLineChars="0"/>
              <w:textAlignment w:val="auto"/>
              <w:rPr>
                <w:rFonts w:eastAsia="SimSun"/>
                <w:szCs w:val="24"/>
                <w:lang w:eastAsia="zh-CN"/>
              </w:rPr>
            </w:pPr>
            <w:r w:rsidRPr="00364E83">
              <w:rPr>
                <w:szCs w:val="24"/>
                <w:lang w:eastAsia="zh-CN"/>
              </w:rPr>
              <w:t>Big CR provides new sections for following topics:</w:t>
            </w:r>
          </w:p>
          <w:p w14:paraId="79736639" w14:textId="77777777" w:rsidR="003D485A" w:rsidRPr="00364E83" w:rsidRDefault="003D485A" w:rsidP="00287451">
            <w:pPr>
              <w:pStyle w:val="ListParagraph"/>
              <w:numPr>
                <w:ilvl w:val="1"/>
                <w:numId w:val="1"/>
              </w:numPr>
              <w:spacing w:after="120"/>
              <w:ind w:firstLineChars="0"/>
              <w:rPr>
                <w:rFonts w:eastAsia="SimSun"/>
                <w:szCs w:val="24"/>
                <w:lang w:eastAsia="zh-CN"/>
              </w:rPr>
            </w:pPr>
            <w:r w:rsidRPr="00364E83">
              <w:rPr>
                <w:rFonts w:eastAsia="SimSun"/>
                <w:szCs w:val="24"/>
                <w:lang w:eastAsia="zh-CN"/>
              </w:rPr>
              <w:t>PRS measurement requirements in RRC inactive state</w:t>
            </w:r>
          </w:p>
          <w:p w14:paraId="5B259ADB" w14:textId="77777777" w:rsidR="003D485A" w:rsidRPr="00364E83" w:rsidRDefault="003D485A" w:rsidP="00287451">
            <w:pPr>
              <w:pStyle w:val="ListParagraph"/>
              <w:numPr>
                <w:ilvl w:val="1"/>
                <w:numId w:val="1"/>
              </w:numPr>
              <w:spacing w:after="120"/>
              <w:ind w:firstLineChars="0"/>
              <w:rPr>
                <w:rFonts w:eastAsia="SimSun"/>
                <w:szCs w:val="24"/>
                <w:lang w:eastAsia="zh-CN"/>
              </w:rPr>
            </w:pPr>
            <w:r w:rsidRPr="00364E83">
              <w:rPr>
                <w:rFonts w:eastAsia="SimSun"/>
                <w:szCs w:val="24"/>
                <w:lang w:eastAsia="zh-CN"/>
              </w:rPr>
              <w:t>PRS measurement requirements with gaps</w:t>
            </w:r>
          </w:p>
          <w:p w14:paraId="4CB2B107" w14:textId="77777777" w:rsidR="003D485A" w:rsidRPr="00364E83" w:rsidRDefault="003D485A" w:rsidP="00287451">
            <w:pPr>
              <w:pStyle w:val="ListParagraph"/>
              <w:numPr>
                <w:ilvl w:val="1"/>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PRS-RSRPP measurement requirements</w:t>
            </w:r>
          </w:p>
          <w:p w14:paraId="7E3E41D7" w14:textId="77777777" w:rsidR="003D485A" w:rsidRDefault="003D485A" w:rsidP="00287451">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For latency reduction in RRC connected state use existing sections</w:t>
            </w:r>
          </w:p>
          <w:p w14:paraId="3570CF51" w14:textId="77777777" w:rsidR="003D485A" w:rsidRPr="00364E83" w:rsidRDefault="003D485A" w:rsidP="00287451">
            <w:pPr>
              <w:pStyle w:val="ListParagraph"/>
              <w:numPr>
                <w:ilvl w:val="1"/>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For other topics depending on outcome of discussion:</w:t>
            </w:r>
          </w:p>
          <w:p w14:paraId="43CE13CB" w14:textId="77777777" w:rsidR="003D485A" w:rsidRPr="00364E83" w:rsidRDefault="003D485A" w:rsidP="00287451">
            <w:pPr>
              <w:pStyle w:val="ListParagraph"/>
              <w:numPr>
                <w:ilvl w:val="2"/>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Either add new section(s) or</w:t>
            </w:r>
          </w:p>
          <w:p w14:paraId="53DA2385" w14:textId="77777777" w:rsidR="003D485A" w:rsidRPr="00364E83" w:rsidRDefault="003D485A" w:rsidP="00287451">
            <w:pPr>
              <w:pStyle w:val="ListParagraph"/>
              <w:numPr>
                <w:ilvl w:val="2"/>
                <w:numId w:val="1"/>
              </w:numPr>
              <w:overflowPunct/>
              <w:autoSpaceDE/>
              <w:autoSpaceDN/>
              <w:adjustRightInd/>
              <w:spacing w:after="120"/>
              <w:ind w:firstLineChars="0"/>
              <w:textAlignment w:val="auto"/>
              <w:rPr>
                <w:rFonts w:eastAsia="SimSun"/>
                <w:szCs w:val="24"/>
                <w:lang w:eastAsia="zh-CN"/>
              </w:rPr>
            </w:pPr>
            <w:r w:rsidRPr="00364E83">
              <w:rPr>
                <w:rFonts w:eastAsia="SimSun"/>
                <w:szCs w:val="24"/>
                <w:lang w:eastAsia="zh-CN"/>
              </w:rPr>
              <w:t xml:space="preserve">Reuse existing sections </w:t>
            </w:r>
          </w:p>
          <w:p w14:paraId="729177CF" w14:textId="77777777" w:rsidR="003D485A" w:rsidRPr="00364E83" w:rsidRDefault="003D485A" w:rsidP="00287451">
            <w:pPr>
              <w:rPr>
                <w:rFonts w:eastAsiaTheme="minorEastAsia"/>
                <w:i/>
                <w:lang w:val="en-US" w:eastAsia="zh-CN"/>
              </w:rPr>
            </w:pPr>
          </w:p>
          <w:p w14:paraId="51AE3FE0" w14:textId="77777777" w:rsidR="003D485A" w:rsidRPr="008350D8" w:rsidRDefault="003D485A" w:rsidP="00287451">
            <w:pPr>
              <w:rPr>
                <w:rFonts w:eastAsiaTheme="minorEastAsia"/>
                <w:iCs/>
                <w:lang w:val="en-US" w:eastAsia="zh-CN"/>
              </w:rPr>
            </w:pPr>
            <w:r w:rsidRPr="00364E83">
              <w:rPr>
                <w:rFonts w:eastAsiaTheme="minorEastAsia"/>
                <w:i/>
                <w:lang w:val="en-US" w:eastAsia="zh-CN"/>
              </w:rPr>
              <w:t>Recommendations</w:t>
            </w:r>
            <w:r w:rsidRPr="00364E83">
              <w:rPr>
                <w:rFonts w:eastAsiaTheme="minorEastAsia" w:hint="eastAsia"/>
                <w:i/>
                <w:lang w:val="en-US" w:eastAsia="zh-CN"/>
              </w:rPr>
              <w:t xml:space="preserve"> for 2</w:t>
            </w:r>
            <w:r w:rsidRPr="00364E83">
              <w:rPr>
                <w:rFonts w:eastAsiaTheme="minorEastAsia" w:hint="eastAsia"/>
                <w:i/>
                <w:vertAlign w:val="superscript"/>
                <w:lang w:val="en-US" w:eastAsia="zh-CN"/>
              </w:rPr>
              <w:t>nd</w:t>
            </w:r>
            <w:r w:rsidRPr="00364E83">
              <w:rPr>
                <w:rFonts w:eastAsiaTheme="minorEastAsia" w:hint="eastAsia"/>
                <w:i/>
                <w:lang w:val="en-US" w:eastAsia="zh-CN"/>
              </w:rPr>
              <w:t xml:space="preserve"> round:</w:t>
            </w:r>
            <w:r>
              <w:rPr>
                <w:rFonts w:eastAsiaTheme="minorEastAsia"/>
                <w:iCs/>
                <w:lang w:val="en-US" w:eastAsia="zh-CN"/>
              </w:rPr>
              <w:t xml:space="preserve"> Further review the updated Big Draft CR in 2</w:t>
            </w:r>
            <w:r w:rsidRPr="00587F98">
              <w:rPr>
                <w:rFonts w:eastAsiaTheme="minorEastAsia"/>
                <w:iCs/>
                <w:vertAlign w:val="superscript"/>
                <w:lang w:val="en-US" w:eastAsia="zh-CN"/>
              </w:rPr>
              <w:t>nd</w:t>
            </w:r>
            <w:r>
              <w:rPr>
                <w:rFonts w:eastAsiaTheme="minorEastAsia"/>
                <w:iCs/>
                <w:lang w:val="en-US" w:eastAsia="zh-CN"/>
              </w:rPr>
              <w:t xml:space="preserve"> round. </w:t>
            </w:r>
          </w:p>
        </w:tc>
      </w:tr>
    </w:tbl>
    <w:p w14:paraId="67F7D438" w14:textId="77777777" w:rsidR="00A11CB5" w:rsidRPr="00364E83" w:rsidRDefault="00A11CB5" w:rsidP="00A11CB5">
      <w:pPr>
        <w:rPr>
          <w:i/>
          <w:lang w:eastAsia="zh-CN"/>
        </w:rPr>
      </w:pPr>
    </w:p>
    <w:p w14:paraId="2995566A" w14:textId="77777777" w:rsidR="00A11CB5" w:rsidRPr="00364E83" w:rsidRDefault="00A11CB5" w:rsidP="00567C4C">
      <w:pPr>
        <w:pStyle w:val="Heading3"/>
      </w:pPr>
      <w:r w:rsidRPr="00364E83">
        <w:t>CRs/TPs</w:t>
      </w:r>
    </w:p>
    <w:p w14:paraId="6120F3D4" w14:textId="77777777" w:rsidR="00A11CB5" w:rsidRPr="00364E83" w:rsidRDefault="00A11CB5" w:rsidP="00A11CB5">
      <w:pPr>
        <w:rPr>
          <w:i/>
          <w:lang w:val="en-US"/>
        </w:rPr>
      </w:pPr>
    </w:p>
    <w:tbl>
      <w:tblPr>
        <w:tblStyle w:val="TableGrid"/>
        <w:tblW w:w="0" w:type="auto"/>
        <w:tblLook w:val="04A0" w:firstRow="1" w:lastRow="0" w:firstColumn="1" w:lastColumn="0" w:noHBand="0" w:noVBand="1"/>
      </w:tblPr>
      <w:tblGrid>
        <w:gridCol w:w="1231"/>
        <w:gridCol w:w="8400"/>
      </w:tblGrid>
      <w:tr w:rsidR="00A11CB5" w:rsidRPr="00364E83" w14:paraId="63D365B2" w14:textId="77777777" w:rsidTr="006D0C82">
        <w:tc>
          <w:tcPr>
            <w:tcW w:w="1242" w:type="dxa"/>
          </w:tcPr>
          <w:p w14:paraId="4836E541" w14:textId="77777777" w:rsidR="00A11CB5" w:rsidRPr="00364E83" w:rsidRDefault="00A11CB5" w:rsidP="006D0C82">
            <w:pPr>
              <w:rPr>
                <w:rFonts w:eastAsiaTheme="minorEastAsia"/>
                <w:b/>
                <w:bCs/>
                <w:lang w:val="en-US" w:eastAsia="zh-CN"/>
              </w:rPr>
            </w:pPr>
            <w:r w:rsidRPr="00364E83">
              <w:rPr>
                <w:rFonts w:eastAsiaTheme="minorEastAsia"/>
                <w:b/>
                <w:bCs/>
                <w:lang w:val="en-US" w:eastAsia="zh-CN"/>
              </w:rPr>
              <w:t>CR/TP number</w:t>
            </w:r>
          </w:p>
        </w:tc>
        <w:tc>
          <w:tcPr>
            <w:tcW w:w="8615" w:type="dxa"/>
          </w:tcPr>
          <w:p w14:paraId="7D05D543" w14:textId="77777777" w:rsidR="00A11CB5" w:rsidRPr="00364E83" w:rsidRDefault="00A11CB5" w:rsidP="006D0C82">
            <w:pPr>
              <w:rPr>
                <w:rFonts w:eastAsia="MS Mincho"/>
                <w:b/>
                <w:bCs/>
                <w:lang w:val="en-US" w:eastAsia="zh-CN"/>
              </w:rPr>
            </w:pPr>
            <w:r w:rsidRPr="00364E83">
              <w:rPr>
                <w:b/>
                <w:bCs/>
                <w:lang w:val="en-US" w:eastAsia="zh-CN"/>
              </w:rPr>
              <w:t xml:space="preserve">CRs/TPs </w:t>
            </w:r>
            <w:r w:rsidRPr="00364E83">
              <w:rPr>
                <w:rFonts w:eastAsiaTheme="minorEastAsia"/>
                <w:b/>
                <w:bCs/>
                <w:lang w:val="en-US" w:eastAsia="zh-CN"/>
              </w:rPr>
              <w:t xml:space="preserve">Status update </w:t>
            </w:r>
            <w:r w:rsidRPr="00364E83">
              <w:rPr>
                <w:rFonts w:eastAsiaTheme="minorEastAsia" w:hint="eastAsia"/>
                <w:b/>
                <w:bCs/>
                <w:lang w:val="en-US" w:eastAsia="zh-CN"/>
              </w:rPr>
              <w:t>recommendation</w:t>
            </w:r>
            <w:r w:rsidRPr="00364E83">
              <w:rPr>
                <w:rFonts w:eastAsiaTheme="minorEastAsia"/>
                <w:b/>
                <w:bCs/>
                <w:lang w:val="en-US" w:eastAsia="zh-CN"/>
              </w:rPr>
              <w:t xml:space="preserve">  </w:t>
            </w:r>
          </w:p>
        </w:tc>
      </w:tr>
      <w:tr w:rsidR="00A11CB5" w:rsidRPr="00364E83" w14:paraId="09E9E765" w14:textId="77777777" w:rsidTr="006D0C82">
        <w:tc>
          <w:tcPr>
            <w:tcW w:w="1242" w:type="dxa"/>
          </w:tcPr>
          <w:p w14:paraId="3FF14F55" w14:textId="77777777" w:rsidR="00A11CB5" w:rsidRPr="00364E83" w:rsidRDefault="00A11CB5" w:rsidP="006D0C82">
            <w:pPr>
              <w:rPr>
                <w:rFonts w:eastAsiaTheme="minorEastAsia"/>
                <w:lang w:val="en-US" w:eastAsia="zh-CN"/>
              </w:rPr>
            </w:pPr>
            <w:r w:rsidRPr="00364E83">
              <w:rPr>
                <w:rFonts w:eastAsiaTheme="minorEastAsia" w:hint="eastAsia"/>
                <w:lang w:val="en-US" w:eastAsia="zh-CN"/>
              </w:rPr>
              <w:t>XXX</w:t>
            </w:r>
          </w:p>
        </w:tc>
        <w:tc>
          <w:tcPr>
            <w:tcW w:w="8615" w:type="dxa"/>
          </w:tcPr>
          <w:p w14:paraId="277D3869" w14:textId="77777777" w:rsidR="00A11CB5" w:rsidRPr="00364E83" w:rsidRDefault="00A11CB5" w:rsidP="006D0C82">
            <w:pPr>
              <w:rPr>
                <w:rFonts w:eastAsiaTheme="minorEastAsia"/>
                <w:lang w:val="en-US" w:eastAsia="zh-CN"/>
              </w:rPr>
            </w:pPr>
            <w:r w:rsidRPr="00364E83">
              <w:rPr>
                <w:rFonts w:eastAsiaTheme="minorEastAsia" w:hint="eastAsia"/>
                <w:i/>
                <w:lang w:val="en-US" w:eastAsia="zh-CN"/>
              </w:rPr>
              <w:t>Based on 1</w:t>
            </w:r>
            <w:r w:rsidRPr="00364E83">
              <w:rPr>
                <w:rFonts w:eastAsiaTheme="minorEastAsia" w:hint="eastAsia"/>
                <w:i/>
                <w:vertAlign w:val="superscript"/>
                <w:lang w:val="en-US" w:eastAsia="zh-CN"/>
              </w:rPr>
              <w:t>st</w:t>
            </w:r>
            <w:r w:rsidRPr="00364E83">
              <w:rPr>
                <w:rFonts w:eastAsiaTheme="minorEastAsia" w:hint="eastAsia"/>
                <w:i/>
                <w:lang w:val="en-US" w:eastAsia="zh-CN"/>
              </w:rPr>
              <w:t xml:space="preserve"> </w:t>
            </w:r>
            <w:r w:rsidRPr="00364E83">
              <w:rPr>
                <w:rFonts w:eastAsiaTheme="minorEastAsia"/>
                <w:i/>
                <w:lang w:val="en-US" w:eastAsia="zh-CN"/>
              </w:rPr>
              <w:t xml:space="preserve">round of </w:t>
            </w:r>
            <w:r w:rsidRPr="00364E83">
              <w:rPr>
                <w:rFonts w:eastAsiaTheme="minorEastAsia" w:hint="eastAsia"/>
                <w:i/>
                <w:lang w:val="en-US" w:eastAsia="zh-CN"/>
              </w:rPr>
              <w:t xml:space="preserve">comments collection, moderator </w:t>
            </w:r>
            <w:r w:rsidRPr="00364E83">
              <w:rPr>
                <w:rFonts w:eastAsiaTheme="minorEastAsia"/>
                <w:i/>
                <w:lang w:val="en-US" w:eastAsia="zh-CN"/>
              </w:rPr>
              <w:t>can recommend the next steps such as “agreeable”, “to be revised”</w:t>
            </w:r>
          </w:p>
        </w:tc>
      </w:tr>
    </w:tbl>
    <w:p w14:paraId="6D5EB999" w14:textId="77777777" w:rsidR="00A11CB5" w:rsidRPr="00364E83" w:rsidRDefault="00A11CB5" w:rsidP="00A11CB5">
      <w:pPr>
        <w:rPr>
          <w:color w:val="0070C0"/>
          <w:lang w:val="en-US" w:eastAsia="zh-CN"/>
        </w:rPr>
      </w:pPr>
    </w:p>
    <w:p w14:paraId="66030D5A" w14:textId="77777777" w:rsidR="00A11CB5" w:rsidRPr="00FE2E6D" w:rsidRDefault="00A11CB5" w:rsidP="00567C4C">
      <w:pPr>
        <w:pStyle w:val="Heading2"/>
        <w:rPr>
          <w:lang w:val="en-US"/>
        </w:rPr>
      </w:pPr>
      <w:r w:rsidRPr="00FE2E6D">
        <w:rPr>
          <w:lang w:val="en-US"/>
        </w:rPr>
        <w:t>Discussion on 2nd round (if applicable)</w:t>
      </w:r>
    </w:p>
    <w:p w14:paraId="647E0EDE" w14:textId="77777777" w:rsidR="00BB230B" w:rsidRPr="00FE2E6D" w:rsidRDefault="00BB230B">
      <w:pPr>
        <w:pStyle w:val="Heading3"/>
        <w:rPr>
          <w:lang w:val="en-US"/>
        </w:rPr>
      </w:pPr>
      <w:r w:rsidRPr="00FE2E6D">
        <w:rPr>
          <w:lang w:val="en-US"/>
        </w:rPr>
        <w:t>Sub-topic 4-1: Draft CR work split</w:t>
      </w:r>
    </w:p>
    <w:p w14:paraId="530D4A97" w14:textId="77777777" w:rsidR="00BB230B" w:rsidRDefault="00BB230B" w:rsidP="00BB230B">
      <w:pPr>
        <w:rPr>
          <w:b/>
          <w:u w:val="single"/>
          <w:lang w:eastAsia="ko-KR"/>
        </w:rPr>
      </w:pPr>
      <w:r w:rsidRPr="00364E83">
        <w:rPr>
          <w:b/>
          <w:u w:val="single"/>
          <w:lang w:eastAsia="ko-KR"/>
        </w:rPr>
        <w:t>Issue 4-1-1: Main areas and individual draft CRs with each area</w:t>
      </w:r>
    </w:p>
    <w:p w14:paraId="24770BA8" w14:textId="62B4444E" w:rsidR="009569DD" w:rsidRPr="00BB230B" w:rsidRDefault="009569DD" w:rsidP="00A11CB5">
      <w:pPr>
        <w:rPr>
          <w:iCs/>
          <w:lang w:eastAsia="zh-CN"/>
        </w:rPr>
      </w:pPr>
    </w:p>
    <w:tbl>
      <w:tblPr>
        <w:tblStyle w:val="TableGrid"/>
        <w:tblW w:w="9631" w:type="dxa"/>
        <w:tblLook w:val="04A0" w:firstRow="1" w:lastRow="0" w:firstColumn="1" w:lastColumn="0" w:noHBand="0" w:noVBand="1"/>
      </w:tblPr>
      <w:tblGrid>
        <w:gridCol w:w="507"/>
        <w:gridCol w:w="1372"/>
        <w:gridCol w:w="4512"/>
        <w:gridCol w:w="1644"/>
        <w:gridCol w:w="1596"/>
      </w:tblGrid>
      <w:tr w:rsidR="006767B1" w:rsidRPr="006F2869" w14:paraId="382541E6" w14:textId="1AE677C0" w:rsidTr="006767B1">
        <w:tc>
          <w:tcPr>
            <w:tcW w:w="507" w:type="dxa"/>
          </w:tcPr>
          <w:p w14:paraId="6A25AB48" w14:textId="77777777" w:rsidR="006767B1" w:rsidRPr="006F2869" w:rsidRDefault="006767B1" w:rsidP="00287451">
            <w:pPr>
              <w:spacing w:after="0"/>
              <w:rPr>
                <w:rFonts w:eastAsiaTheme="minorEastAsia"/>
                <w:b/>
                <w:sz w:val="16"/>
                <w:szCs w:val="16"/>
              </w:rPr>
            </w:pPr>
            <w:r w:rsidRPr="006F2869">
              <w:rPr>
                <w:rFonts w:eastAsiaTheme="minorEastAsia"/>
                <w:b/>
                <w:sz w:val="16"/>
                <w:szCs w:val="16"/>
              </w:rPr>
              <w:t>No.</w:t>
            </w:r>
          </w:p>
        </w:tc>
        <w:tc>
          <w:tcPr>
            <w:tcW w:w="1372" w:type="dxa"/>
          </w:tcPr>
          <w:p w14:paraId="4228EC22" w14:textId="77777777" w:rsidR="006767B1" w:rsidRPr="006F2869" w:rsidRDefault="006767B1" w:rsidP="00287451">
            <w:pPr>
              <w:spacing w:after="0"/>
              <w:rPr>
                <w:rFonts w:eastAsiaTheme="minorEastAsia"/>
                <w:b/>
                <w:sz w:val="16"/>
                <w:szCs w:val="16"/>
              </w:rPr>
            </w:pPr>
            <w:r w:rsidRPr="006F2869">
              <w:rPr>
                <w:rFonts w:eastAsiaTheme="minorEastAsia"/>
                <w:b/>
                <w:sz w:val="16"/>
                <w:szCs w:val="16"/>
              </w:rPr>
              <w:t>Requirements for</w:t>
            </w:r>
          </w:p>
        </w:tc>
        <w:tc>
          <w:tcPr>
            <w:tcW w:w="4512" w:type="dxa"/>
          </w:tcPr>
          <w:p w14:paraId="36F79B4F" w14:textId="77777777" w:rsidR="006767B1" w:rsidRPr="006F2869" w:rsidRDefault="006767B1" w:rsidP="00287451">
            <w:pPr>
              <w:spacing w:after="0"/>
              <w:rPr>
                <w:rFonts w:eastAsiaTheme="minorEastAsia"/>
                <w:b/>
                <w:sz w:val="16"/>
                <w:szCs w:val="16"/>
              </w:rPr>
            </w:pPr>
            <w:r w:rsidRPr="006F2869">
              <w:rPr>
                <w:rFonts w:eastAsiaTheme="minorEastAsia"/>
                <w:b/>
                <w:sz w:val="16"/>
                <w:szCs w:val="16"/>
              </w:rPr>
              <w:t xml:space="preserve">Detail </w:t>
            </w:r>
          </w:p>
        </w:tc>
        <w:tc>
          <w:tcPr>
            <w:tcW w:w="1644" w:type="dxa"/>
          </w:tcPr>
          <w:p w14:paraId="540E0010" w14:textId="77777777" w:rsidR="006767B1" w:rsidRPr="006F2869" w:rsidRDefault="006767B1" w:rsidP="00287451">
            <w:pPr>
              <w:spacing w:after="0"/>
              <w:rPr>
                <w:rFonts w:eastAsiaTheme="minorEastAsia"/>
                <w:b/>
                <w:sz w:val="16"/>
                <w:szCs w:val="16"/>
              </w:rPr>
            </w:pPr>
            <w:r w:rsidRPr="006F2869">
              <w:rPr>
                <w:rFonts w:eastAsiaTheme="minorEastAsia"/>
                <w:b/>
                <w:sz w:val="16"/>
                <w:szCs w:val="16"/>
              </w:rPr>
              <w:t>New or impacted section in TS 38.133</w:t>
            </w:r>
            <w:r w:rsidRPr="006F2869">
              <w:rPr>
                <w:rFonts w:eastAsiaTheme="minorEastAsia"/>
                <w:b/>
                <w:sz w:val="16"/>
                <w:szCs w:val="16"/>
                <w:vertAlign w:val="superscript"/>
              </w:rPr>
              <w:t>Note1</w:t>
            </w:r>
          </w:p>
        </w:tc>
        <w:tc>
          <w:tcPr>
            <w:tcW w:w="1596" w:type="dxa"/>
          </w:tcPr>
          <w:p w14:paraId="168CB6B4" w14:textId="01878EB8" w:rsidR="006767B1" w:rsidRPr="006F2869" w:rsidRDefault="006767B1" w:rsidP="00287451">
            <w:pPr>
              <w:spacing w:after="0"/>
              <w:rPr>
                <w:rFonts w:eastAsiaTheme="minorEastAsia"/>
                <w:b/>
                <w:sz w:val="16"/>
                <w:szCs w:val="16"/>
              </w:rPr>
            </w:pPr>
            <w:r>
              <w:rPr>
                <w:rFonts w:eastAsiaTheme="minorEastAsia"/>
                <w:b/>
                <w:sz w:val="16"/>
                <w:szCs w:val="16"/>
              </w:rPr>
              <w:t>Volunteer Company</w:t>
            </w:r>
          </w:p>
        </w:tc>
      </w:tr>
      <w:tr w:rsidR="006767B1" w:rsidRPr="006F2869" w14:paraId="59145DCD" w14:textId="645E676C" w:rsidTr="006767B1">
        <w:tc>
          <w:tcPr>
            <w:tcW w:w="507" w:type="dxa"/>
            <w:shd w:val="clear" w:color="auto" w:fill="FFFFFF" w:themeFill="background1"/>
          </w:tcPr>
          <w:p w14:paraId="085DF777" w14:textId="77777777" w:rsidR="006767B1" w:rsidRPr="006F2869" w:rsidRDefault="006767B1" w:rsidP="00287451">
            <w:pPr>
              <w:spacing w:after="0"/>
              <w:rPr>
                <w:rFonts w:eastAsiaTheme="minorEastAsia"/>
                <w:sz w:val="16"/>
                <w:szCs w:val="16"/>
              </w:rPr>
            </w:pPr>
            <w:r w:rsidRPr="006F2869">
              <w:rPr>
                <w:rFonts w:eastAsiaTheme="minorEastAsia"/>
                <w:sz w:val="16"/>
                <w:szCs w:val="16"/>
              </w:rPr>
              <w:t>1</w:t>
            </w:r>
          </w:p>
        </w:tc>
        <w:tc>
          <w:tcPr>
            <w:tcW w:w="1372" w:type="dxa"/>
            <w:shd w:val="clear" w:color="auto" w:fill="FFFFFF" w:themeFill="background1"/>
          </w:tcPr>
          <w:p w14:paraId="17EB3AB8" w14:textId="77777777" w:rsidR="006767B1" w:rsidRPr="006F2869" w:rsidRDefault="006767B1" w:rsidP="00287451">
            <w:pPr>
              <w:spacing w:after="0"/>
              <w:rPr>
                <w:rFonts w:eastAsiaTheme="minorEastAsia"/>
                <w:sz w:val="16"/>
                <w:szCs w:val="16"/>
              </w:rPr>
            </w:pPr>
            <w:r w:rsidRPr="006F2869">
              <w:rPr>
                <w:rFonts w:eastAsiaTheme="minorEastAsia"/>
                <w:sz w:val="16"/>
                <w:szCs w:val="16"/>
              </w:rPr>
              <w:t>All</w:t>
            </w:r>
          </w:p>
        </w:tc>
        <w:tc>
          <w:tcPr>
            <w:tcW w:w="4512" w:type="dxa"/>
            <w:shd w:val="clear" w:color="auto" w:fill="FFFFFF" w:themeFill="background1"/>
          </w:tcPr>
          <w:p w14:paraId="363857F2" w14:textId="77777777" w:rsidR="006767B1" w:rsidRPr="006F2869" w:rsidRDefault="006767B1" w:rsidP="00287451">
            <w:pPr>
              <w:spacing w:after="0"/>
              <w:rPr>
                <w:rFonts w:eastAsiaTheme="minorEastAsia"/>
                <w:sz w:val="16"/>
                <w:szCs w:val="16"/>
              </w:rPr>
            </w:pPr>
            <w:r w:rsidRPr="006F2869">
              <w:rPr>
                <w:rFonts w:eastAsiaTheme="minorEastAsia"/>
                <w:sz w:val="16"/>
                <w:szCs w:val="16"/>
              </w:rPr>
              <w:t>Big DraftCR on Positioning Enhancement</w:t>
            </w:r>
          </w:p>
        </w:tc>
        <w:tc>
          <w:tcPr>
            <w:tcW w:w="1644" w:type="dxa"/>
            <w:shd w:val="clear" w:color="auto" w:fill="FFFFFF" w:themeFill="background1"/>
          </w:tcPr>
          <w:p w14:paraId="2A92B41C" w14:textId="77777777" w:rsidR="006767B1" w:rsidRPr="006F2869" w:rsidRDefault="006767B1" w:rsidP="00287451">
            <w:pPr>
              <w:spacing w:after="0"/>
              <w:rPr>
                <w:rFonts w:eastAsiaTheme="minorEastAsia"/>
                <w:sz w:val="16"/>
                <w:szCs w:val="16"/>
              </w:rPr>
            </w:pPr>
            <w:r w:rsidRPr="006F2869">
              <w:rPr>
                <w:rFonts w:eastAsiaTheme="minorEastAsia"/>
                <w:sz w:val="16"/>
                <w:szCs w:val="16"/>
              </w:rPr>
              <w:t>All relevant sections in TS 38.133</w:t>
            </w:r>
          </w:p>
        </w:tc>
        <w:tc>
          <w:tcPr>
            <w:tcW w:w="1596" w:type="dxa"/>
            <w:shd w:val="clear" w:color="auto" w:fill="FFFFFF" w:themeFill="background1"/>
          </w:tcPr>
          <w:p w14:paraId="14B28B3B" w14:textId="244DBC7A" w:rsidR="006767B1" w:rsidRPr="006F2869" w:rsidRDefault="006767B1" w:rsidP="00287451">
            <w:pPr>
              <w:spacing w:after="0"/>
              <w:rPr>
                <w:rFonts w:eastAsiaTheme="minorEastAsia"/>
                <w:sz w:val="16"/>
                <w:szCs w:val="16"/>
              </w:rPr>
            </w:pPr>
            <w:r>
              <w:rPr>
                <w:rFonts w:eastAsiaTheme="minorEastAsia"/>
                <w:sz w:val="16"/>
                <w:szCs w:val="16"/>
              </w:rPr>
              <w:t>Ericsson (Rapporteur)</w:t>
            </w:r>
          </w:p>
        </w:tc>
      </w:tr>
      <w:tr w:rsidR="005F35D6" w:rsidRPr="006F2869" w14:paraId="4149A369" w14:textId="331E26A1" w:rsidTr="006767B1">
        <w:tc>
          <w:tcPr>
            <w:tcW w:w="507" w:type="dxa"/>
            <w:vMerge w:val="restart"/>
            <w:shd w:val="clear" w:color="auto" w:fill="FFFFFF" w:themeFill="background1"/>
          </w:tcPr>
          <w:p w14:paraId="7D5F742F" w14:textId="77777777" w:rsidR="005F35D6" w:rsidRPr="006F2869" w:rsidRDefault="005F35D6" w:rsidP="00287451">
            <w:pPr>
              <w:spacing w:after="0"/>
              <w:rPr>
                <w:rFonts w:eastAsiaTheme="minorEastAsia"/>
                <w:sz w:val="16"/>
                <w:szCs w:val="16"/>
              </w:rPr>
            </w:pPr>
            <w:r w:rsidRPr="006F2869">
              <w:rPr>
                <w:rFonts w:eastAsiaTheme="minorEastAsia"/>
                <w:sz w:val="16"/>
                <w:szCs w:val="16"/>
              </w:rPr>
              <w:t>2</w:t>
            </w:r>
          </w:p>
        </w:tc>
        <w:tc>
          <w:tcPr>
            <w:tcW w:w="1372" w:type="dxa"/>
            <w:vMerge w:val="restart"/>
            <w:shd w:val="clear" w:color="auto" w:fill="FFFFFF" w:themeFill="background1"/>
          </w:tcPr>
          <w:p w14:paraId="51F932CC" w14:textId="77777777" w:rsidR="005F35D6" w:rsidRPr="006F2869" w:rsidRDefault="005F35D6" w:rsidP="00287451">
            <w:pPr>
              <w:spacing w:after="0"/>
              <w:rPr>
                <w:rFonts w:eastAsiaTheme="minorEastAsia"/>
                <w:sz w:val="16"/>
                <w:szCs w:val="16"/>
              </w:rPr>
            </w:pPr>
            <w:r w:rsidRPr="006F2869">
              <w:rPr>
                <w:rFonts w:eastAsiaTheme="minorEastAsia"/>
                <w:sz w:val="16"/>
                <w:szCs w:val="16"/>
              </w:rPr>
              <w:t>Latency reduction</w:t>
            </w:r>
          </w:p>
        </w:tc>
        <w:tc>
          <w:tcPr>
            <w:tcW w:w="4512" w:type="dxa"/>
            <w:shd w:val="clear" w:color="auto" w:fill="FFFFFF" w:themeFill="background1"/>
          </w:tcPr>
          <w:p w14:paraId="601EA289" w14:textId="77777777" w:rsidR="005F35D6" w:rsidRPr="006F2869" w:rsidRDefault="005F35D6" w:rsidP="00287451">
            <w:pPr>
              <w:spacing w:after="0"/>
              <w:rPr>
                <w:rFonts w:eastAsiaTheme="minorEastAsia"/>
                <w:sz w:val="16"/>
                <w:szCs w:val="16"/>
              </w:rPr>
            </w:pPr>
            <w:r w:rsidRPr="006F2869">
              <w:rPr>
                <w:rFonts w:eastAsiaTheme="minorEastAsia"/>
                <w:sz w:val="16"/>
                <w:szCs w:val="16"/>
              </w:rPr>
              <w:t>RSTD measurement period with reduced number of samples</w:t>
            </w:r>
          </w:p>
        </w:tc>
        <w:tc>
          <w:tcPr>
            <w:tcW w:w="1644" w:type="dxa"/>
            <w:vMerge w:val="restart"/>
            <w:shd w:val="clear" w:color="auto" w:fill="FFFFFF" w:themeFill="background1"/>
          </w:tcPr>
          <w:p w14:paraId="124E473A" w14:textId="77777777" w:rsidR="005F35D6" w:rsidRPr="006F2869" w:rsidRDefault="005F35D6" w:rsidP="00287451">
            <w:pPr>
              <w:spacing w:after="0"/>
              <w:rPr>
                <w:rFonts w:eastAsiaTheme="minorEastAsia"/>
                <w:sz w:val="16"/>
                <w:szCs w:val="16"/>
              </w:rPr>
            </w:pPr>
            <w:r w:rsidRPr="006F2869">
              <w:rPr>
                <w:rFonts w:eastAsiaTheme="minorEastAsia"/>
                <w:sz w:val="16"/>
                <w:szCs w:val="16"/>
              </w:rPr>
              <w:t>9.9.2.</w:t>
            </w:r>
            <w:r>
              <w:rPr>
                <w:rFonts w:eastAsiaTheme="minorEastAsia"/>
                <w:sz w:val="16"/>
                <w:szCs w:val="16"/>
              </w:rPr>
              <w:t>5</w:t>
            </w:r>
          </w:p>
          <w:p w14:paraId="600F2D4C" w14:textId="77777777" w:rsidR="005F35D6" w:rsidRPr="006F2869" w:rsidRDefault="005F35D6" w:rsidP="00287451">
            <w:pPr>
              <w:spacing w:after="0"/>
              <w:rPr>
                <w:rFonts w:eastAsiaTheme="minorEastAsia"/>
                <w:sz w:val="16"/>
                <w:szCs w:val="16"/>
              </w:rPr>
            </w:pPr>
          </w:p>
        </w:tc>
        <w:tc>
          <w:tcPr>
            <w:tcW w:w="1596" w:type="dxa"/>
            <w:vMerge w:val="restart"/>
            <w:shd w:val="clear" w:color="auto" w:fill="FFFFFF" w:themeFill="background1"/>
          </w:tcPr>
          <w:p w14:paraId="26BCAC3B" w14:textId="1B384121" w:rsidR="005F35D6" w:rsidRPr="006F2869" w:rsidRDefault="005F35D6" w:rsidP="00287451">
            <w:pPr>
              <w:spacing w:after="0"/>
              <w:rPr>
                <w:rFonts w:eastAsiaTheme="minorEastAsia"/>
                <w:sz w:val="16"/>
                <w:szCs w:val="16"/>
                <w:lang w:eastAsia="zh-CN"/>
              </w:rPr>
            </w:pPr>
            <w:r>
              <w:rPr>
                <w:rFonts w:eastAsiaTheme="minorEastAsia" w:hint="eastAsia"/>
                <w:sz w:val="16"/>
                <w:szCs w:val="16"/>
                <w:lang w:eastAsia="zh-CN"/>
              </w:rPr>
              <w:t>v</w:t>
            </w:r>
            <w:r>
              <w:rPr>
                <w:rFonts w:eastAsiaTheme="minorEastAsia"/>
                <w:sz w:val="16"/>
                <w:szCs w:val="16"/>
                <w:lang w:eastAsia="zh-CN"/>
              </w:rPr>
              <w:t>ivo</w:t>
            </w:r>
          </w:p>
        </w:tc>
      </w:tr>
      <w:tr w:rsidR="005F35D6" w:rsidRPr="006F2869" w14:paraId="3B40C828" w14:textId="4CD14934" w:rsidTr="006767B1">
        <w:tc>
          <w:tcPr>
            <w:tcW w:w="507" w:type="dxa"/>
            <w:vMerge/>
            <w:shd w:val="clear" w:color="auto" w:fill="FFFFFF" w:themeFill="background1"/>
          </w:tcPr>
          <w:p w14:paraId="410ED513" w14:textId="77777777" w:rsidR="005F35D6" w:rsidRPr="006F2869" w:rsidRDefault="005F35D6" w:rsidP="00287451">
            <w:pPr>
              <w:spacing w:after="0"/>
              <w:rPr>
                <w:rFonts w:eastAsiaTheme="minorEastAsia"/>
                <w:sz w:val="16"/>
                <w:szCs w:val="16"/>
              </w:rPr>
            </w:pPr>
          </w:p>
        </w:tc>
        <w:tc>
          <w:tcPr>
            <w:tcW w:w="1372" w:type="dxa"/>
            <w:vMerge/>
            <w:shd w:val="clear" w:color="auto" w:fill="FFFFFF" w:themeFill="background1"/>
          </w:tcPr>
          <w:p w14:paraId="71112340" w14:textId="77777777" w:rsidR="005F35D6" w:rsidRPr="006F2869" w:rsidRDefault="005F35D6" w:rsidP="00287451">
            <w:pPr>
              <w:spacing w:after="0"/>
              <w:rPr>
                <w:rFonts w:eastAsiaTheme="minorEastAsia"/>
                <w:sz w:val="16"/>
                <w:szCs w:val="16"/>
              </w:rPr>
            </w:pPr>
          </w:p>
        </w:tc>
        <w:tc>
          <w:tcPr>
            <w:tcW w:w="4512" w:type="dxa"/>
            <w:shd w:val="clear" w:color="auto" w:fill="FFFFFF" w:themeFill="background1"/>
          </w:tcPr>
          <w:p w14:paraId="398236ED" w14:textId="77777777" w:rsidR="005F35D6" w:rsidRPr="006F2869" w:rsidRDefault="005F35D6" w:rsidP="00287451">
            <w:pPr>
              <w:spacing w:after="0"/>
              <w:rPr>
                <w:rFonts w:eastAsiaTheme="minorEastAsia"/>
                <w:sz w:val="16"/>
                <w:szCs w:val="16"/>
              </w:rPr>
            </w:pPr>
            <w:r>
              <w:rPr>
                <w:rFonts w:eastAsiaTheme="minorEastAsia"/>
                <w:sz w:val="16"/>
                <w:szCs w:val="16"/>
              </w:rPr>
              <w:t xml:space="preserve">RSTD </w:t>
            </w:r>
            <w:r w:rsidRPr="006F2869">
              <w:rPr>
                <w:rFonts w:eastAsiaTheme="minorEastAsia"/>
                <w:sz w:val="16"/>
                <w:szCs w:val="16"/>
              </w:rPr>
              <w:t>measurement period</w:t>
            </w:r>
            <w:r>
              <w:rPr>
                <w:rFonts w:eastAsiaTheme="minorEastAsia"/>
                <w:sz w:val="16"/>
                <w:szCs w:val="16"/>
              </w:rPr>
              <w:t xml:space="preserve"> related to measurement gaps enhancement </w:t>
            </w:r>
          </w:p>
        </w:tc>
        <w:tc>
          <w:tcPr>
            <w:tcW w:w="1644" w:type="dxa"/>
            <w:vMerge/>
            <w:shd w:val="clear" w:color="auto" w:fill="FFFFFF" w:themeFill="background1"/>
          </w:tcPr>
          <w:p w14:paraId="5381F27F" w14:textId="77777777" w:rsidR="005F35D6" w:rsidRPr="006F2869" w:rsidRDefault="005F35D6" w:rsidP="00287451">
            <w:pPr>
              <w:spacing w:after="0"/>
              <w:rPr>
                <w:rFonts w:eastAsiaTheme="minorEastAsia"/>
                <w:sz w:val="16"/>
                <w:szCs w:val="16"/>
              </w:rPr>
            </w:pPr>
          </w:p>
        </w:tc>
        <w:tc>
          <w:tcPr>
            <w:tcW w:w="1596" w:type="dxa"/>
            <w:vMerge/>
            <w:shd w:val="clear" w:color="auto" w:fill="FFFFFF" w:themeFill="background1"/>
          </w:tcPr>
          <w:p w14:paraId="13F22BE8" w14:textId="77777777" w:rsidR="005F35D6" w:rsidRPr="006F2869" w:rsidRDefault="005F35D6" w:rsidP="00287451">
            <w:pPr>
              <w:spacing w:after="0"/>
              <w:rPr>
                <w:rFonts w:eastAsiaTheme="minorEastAsia"/>
                <w:sz w:val="16"/>
                <w:szCs w:val="16"/>
              </w:rPr>
            </w:pPr>
          </w:p>
        </w:tc>
      </w:tr>
      <w:tr w:rsidR="005F35D6" w:rsidRPr="006F2869" w14:paraId="7FB10F38" w14:textId="73483A21" w:rsidTr="006767B1">
        <w:tc>
          <w:tcPr>
            <w:tcW w:w="507" w:type="dxa"/>
            <w:vMerge w:val="restart"/>
            <w:shd w:val="clear" w:color="auto" w:fill="FFFFFF" w:themeFill="background1"/>
          </w:tcPr>
          <w:p w14:paraId="3F4B6E17" w14:textId="77777777" w:rsidR="005F35D6" w:rsidRPr="006F2869" w:rsidRDefault="005F35D6" w:rsidP="00287451">
            <w:pPr>
              <w:spacing w:after="0"/>
              <w:rPr>
                <w:rFonts w:eastAsiaTheme="minorEastAsia"/>
                <w:sz w:val="16"/>
                <w:szCs w:val="16"/>
              </w:rPr>
            </w:pPr>
            <w:r w:rsidRPr="006F2869">
              <w:rPr>
                <w:rFonts w:eastAsiaTheme="minorEastAsia"/>
                <w:sz w:val="16"/>
                <w:szCs w:val="16"/>
              </w:rPr>
              <w:t>3</w:t>
            </w:r>
          </w:p>
        </w:tc>
        <w:tc>
          <w:tcPr>
            <w:tcW w:w="1372" w:type="dxa"/>
            <w:vMerge/>
            <w:shd w:val="clear" w:color="auto" w:fill="FFFFFF" w:themeFill="background1"/>
          </w:tcPr>
          <w:p w14:paraId="4BCB2DBD" w14:textId="77777777" w:rsidR="005F35D6" w:rsidRPr="006F2869" w:rsidRDefault="005F35D6" w:rsidP="00287451">
            <w:pPr>
              <w:spacing w:after="0"/>
              <w:rPr>
                <w:rFonts w:eastAsiaTheme="minorEastAsia"/>
                <w:sz w:val="16"/>
                <w:szCs w:val="16"/>
              </w:rPr>
            </w:pPr>
          </w:p>
        </w:tc>
        <w:tc>
          <w:tcPr>
            <w:tcW w:w="4512" w:type="dxa"/>
            <w:shd w:val="clear" w:color="auto" w:fill="FFFFFF" w:themeFill="background1"/>
          </w:tcPr>
          <w:p w14:paraId="4CA68D24" w14:textId="77777777" w:rsidR="005F35D6" w:rsidRPr="006F2869" w:rsidRDefault="005F35D6" w:rsidP="00287451">
            <w:pPr>
              <w:spacing w:after="0"/>
              <w:rPr>
                <w:rFonts w:eastAsiaTheme="minorEastAsia"/>
                <w:sz w:val="16"/>
                <w:szCs w:val="16"/>
              </w:rPr>
            </w:pPr>
            <w:r w:rsidRPr="006F2869">
              <w:rPr>
                <w:rFonts w:eastAsiaTheme="minorEastAsia"/>
                <w:sz w:val="16"/>
                <w:szCs w:val="16"/>
              </w:rPr>
              <w:t>PRS-RSRP measurement period with reduced number of samples</w:t>
            </w:r>
          </w:p>
        </w:tc>
        <w:tc>
          <w:tcPr>
            <w:tcW w:w="1644" w:type="dxa"/>
            <w:vMerge w:val="restart"/>
            <w:shd w:val="clear" w:color="auto" w:fill="FFFFFF" w:themeFill="background1"/>
          </w:tcPr>
          <w:p w14:paraId="2C8183FB" w14:textId="77777777" w:rsidR="005F35D6" w:rsidRPr="006F2869" w:rsidRDefault="005F35D6" w:rsidP="00287451">
            <w:pPr>
              <w:spacing w:after="0"/>
              <w:rPr>
                <w:rFonts w:eastAsiaTheme="minorEastAsia"/>
                <w:sz w:val="16"/>
                <w:szCs w:val="16"/>
              </w:rPr>
            </w:pPr>
            <w:r w:rsidRPr="006F2869">
              <w:rPr>
                <w:rFonts w:eastAsiaTheme="minorEastAsia"/>
                <w:sz w:val="16"/>
                <w:szCs w:val="16"/>
              </w:rPr>
              <w:t>9.9.3.</w:t>
            </w:r>
            <w:r>
              <w:rPr>
                <w:rFonts w:eastAsiaTheme="minorEastAsia"/>
                <w:sz w:val="16"/>
                <w:szCs w:val="16"/>
              </w:rPr>
              <w:t>5</w:t>
            </w:r>
          </w:p>
        </w:tc>
        <w:tc>
          <w:tcPr>
            <w:tcW w:w="1596" w:type="dxa"/>
            <w:vMerge w:val="restart"/>
            <w:shd w:val="clear" w:color="auto" w:fill="FFFFFF" w:themeFill="background1"/>
          </w:tcPr>
          <w:p w14:paraId="34EB0311" w14:textId="2154C44D" w:rsidR="005F35D6" w:rsidRPr="006F2869" w:rsidRDefault="005F35D6" w:rsidP="00287451">
            <w:pPr>
              <w:spacing w:after="0"/>
              <w:rPr>
                <w:rFonts w:eastAsiaTheme="minorEastAsia"/>
                <w:sz w:val="16"/>
                <w:szCs w:val="16"/>
              </w:rPr>
            </w:pPr>
            <w:r>
              <w:rPr>
                <w:rFonts w:eastAsiaTheme="minorEastAsia"/>
                <w:sz w:val="16"/>
                <w:szCs w:val="16"/>
              </w:rPr>
              <w:t>Intel</w:t>
            </w:r>
          </w:p>
        </w:tc>
      </w:tr>
      <w:tr w:rsidR="005F35D6" w:rsidRPr="006F2869" w14:paraId="35A32778" w14:textId="08F4E585" w:rsidTr="006767B1">
        <w:tc>
          <w:tcPr>
            <w:tcW w:w="507" w:type="dxa"/>
            <w:vMerge/>
            <w:shd w:val="clear" w:color="auto" w:fill="FFFFFF" w:themeFill="background1"/>
          </w:tcPr>
          <w:p w14:paraId="46A1CBC8" w14:textId="77777777" w:rsidR="005F35D6" w:rsidRPr="006F2869" w:rsidRDefault="005F35D6" w:rsidP="00287451">
            <w:pPr>
              <w:spacing w:after="0"/>
              <w:rPr>
                <w:rFonts w:eastAsiaTheme="minorEastAsia"/>
                <w:sz w:val="16"/>
                <w:szCs w:val="16"/>
              </w:rPr>
            </w:pPr>
          </w:p>
        </w:tc>
        <w:tc>
          <w:tcPr>
            <w:tcW w:w="1372" w:type="dxa"/>
            <w:vMerge/>
            <w:shd w:val="clear" w:color="auto" w:fill="FFFFFF" w:themeFill="background1"/>
          </w:tcPr>
          <w:p w14:paraId="48139BFC" w14:textId="77777777" w:rsidR="005F35D6" w:rsidRPr="006F2869" w:rsidRDefault="005F35D6" w:rsidP="00287451">
            <w:pPr>
              <w:spacing w:after="0"/>
              <w:rPr>
                <w:rFonts w:eastAsiaTheme="minorEastAsia"/>
                <w:sz w:val="16"/>
                <w:szCs w:val="16"/>
              </w:rPr>
            </w:pPr>
          </w:p>
        </w:tc>
        <w:tc>
          <w:tcPr>
            <w:tcW w:w="4512" w:type="dxa"/>
            <w:shd w:val="clear" w:color="auto" w:fill="FFFFFF" w:themeFill="background1"/>
          </w:tcPr>
          <w:p w14:paraId="3353F4B4" w14:textId="77777777" w:rsidR="005F35D6" w:rsidRPr="006F2869" w:rsidRDefault="005F35D6" w:rsidP="00287451">
            <w:pPr>
              <w:spacing w:after="0"/>
              <w:rPr>
                <w:rFonts w:eastAsiaTheme="minorEastAsia"/>
                <w:sz w:val="16"/>
                <w:szCs w:val="16"/>
              </w:rPr>
            </w:pPr>
            <w:r w:rsidRPr="006F2869">
              <w:rPr>
                <w:rFonts w:eastAsiaTheme="minorEastAsia"/>
                <w:sz w:val="16"/>
                <w:szCs w:val="16"/>
              </w:rPr>
              <w:t>PRS-RSRP</w:t>
            </w:r>
            <w:r>
              <w:rPr>
                <w:rFonts w:eastAsiaTheme="minorEastAsia"/>
                <w:sz w:val="16"/>
                <w:szCs w:val="16"/>
              </w:rPr>
              <w:t xml:space="preserve"> </w:t>
            </w:r>
            <w:r w:rsidRPr="006F2869">
              <w:rPr>
                <w:rFonts w:eastAsiaTheme="minorEastAsia"/>
                <w:sz w:val="16"/>
                <w:szCs w:val="16"/>
              </w:rPr>
              <w:t>measurement period</w:t>
            </w:r>
            <w:r>
              <w:rPr>
                <w:rFonts w:eastAsiaTheme="minorEastAsia"/>
                <w:sz w:val="16"/>
                <w:szCs w:val="16"/>
              </w:rPr>
              <w:t xml:space="preserve"> related to measurement gaps enhancement</w:t>
            </w:r>
          </w:p>
        </w:tc>
        <w:tc>
          <w:tcPr>
            <w:tcW w:w="1644" w:type="dxa"/>
            <w:vMerge/>
            <w:shd w:val="clear" w:color="auto" w:fill="FFFFFF" w:themeFill="background1"/>
          </w:tcPr>
          <w:p w14:paraId="36DF7548" w14:textId="77777777" w:rsidR="005F35D6" w:rsidRPr="006F2869" w:rsidRDefault="005F35D6" w:rsidP="00287451">
            <w:pPr>
              <w:spacing w:after="0"/>
              <w:rPr>
                <w:rFonts w:eastAsiaTheme="minorEastAsia"/>
                <w:sz w:val="16"/>
                <w:szCs w:val="16"/>
              </w:rPr>
            </w:pPr>
          </w:p>
        </w:tc>
        <w:tc>
          <w:tcPr>
            <w:tcW w:w="1596" w:type="dxa"/>
            <w:vMerge/>
            <w:shd w:val="clear" w:color="auto" w:fill="FFFFFF" w:themeFill="background1"/>
          </w:tcPr>
          <w:p w14:paraId="3615D32B" w14:textId="176A7485" w:rsidR="005F35D6" w:rsidRPr="006F2869" w:rsidRDefault="005F35D6" w:rsidP="00287451">
            <w:pPr>
              <w:spacing w:after="0"/>
              <w:rPr>
                <w:rFonts w:eastAsiaTheme="minorEastAsia"/>
                <w:sz w:val="16"/>
                <w:szCs w:val="16"/>
              </w:rPr>
            </w:pPr>
          </w:p>
        </w:tc>
      </w:tr>
      <w:tr w:rsidR="005F35D6" w:rsidRPr="006F2869" w14:paraId="0E1118FF" w14:textId="431782BB" w:rsidTr="006767B1">
        <w:tc>
          <w:tcPr>
            <w:tcW w:w="507" w:type="dxa"/>
            <w:vMerge w:val="restart"/>
            <w:shd w:val="clear" w:color="auto" w:fill="FFFFFF" w:themeFill="background1"/>
          </w:tcPr>
          <w:p w14:paraId="4F2DF80A" w14:textId="77777777" w:rsidR="005F35D6" w:rsidRPr="006F2869" w:rsidRDefault="005F35D6" w:rsidP="00287451">
            <w:pPr>
              <w:spacing w:after="0"/>
              <w:rPr>
                <w:rFonts w:eastAsiaTheme="minorEastAsia"/>
                <w:sz w:val="16"/>
                <w:szCs w:val="16"/>
              </w:rPr>
            </w:pPr>
            <w:r w:rsidRPr="006F2869">
              <w:rPr>
                <w:rFonts w:eastAsiaTheme="minorEastAsia"/>
                <w:sz w:val="16"/>
                <w:szCs w:val="16"/>
              </w:rPr>
              <w:t>4</w:t>
            </w:r>
          </w:p>
        </w:tc>
        <w:tc>
          <w:tcPr>
            <w:tcW w:w="1372" w:type="dxa"/>
            <w:vMerge/>
            <w:shd w:val="clear" w:color="auto" w:fill="FFFFFF" w:themeFill="background1"/>
          </w:tcPr>
          <w:p w14:paraId="3191827B" w14:textId="77777777" w:rsidR="005F35D6" w:rsidRPr="006F2869" w:rsidRDefault="005F35D6" w:rsidP="00287451">
            <w:pPr>
              <w:spacing w:after="0"/>
              <w:rPr>
                <w:rFonts w:eastAsiaTheme="minorEastAsia"/>
                <w:sz w:val="16"/>
                <w:szCs w:val="16"/>
              </w:rPr>
            </w:pPr>
          </w:p>
        </w:tc>
        <w:tc>
          <w:tcPr>
            <w:tcW w:w="4512" w:type="dxa"/>
            <w:shd w:val="clear" w:color="auto" w:fill="FFFFFF" w:themeFill="background1"/>
          </w:tcPr>
          <w:p w14:paraId="36478346" w14:textId="77777777" w:rsidR="005F35D6" w:rsidRPr="006F2869" w:rsidRDefault="005F35D6" w:rsidP="00287451">
            <w:pPr>
              <w:spacing w:after="0"/>
              <w:rPr>
                <w:rFonts w:eastAsiaTheme="minorEastAsia"/>
                <w:sz w:val="16"/>
                <w:szCs w:val="16"/>
              </w:rPr>
            </w:pPr>
            <w:r w:rsidRPr="006F2869">
              <w:rPr>
                <w:rFonts w:eastAsiaTheme="minorEastAsia"/>
                <w:sz w:val="16"/>
                <w:szCs w:val="16"/>
              </w:rPr>
              <w:t>UE Rx-Tx time difference measurement period with reduced number of samples</w:t>
            </w:r>
          </w:p>
        </w:tc>
        <w:tc>
          <w:tcPr>
            <w:tcW w:w="1644" w:type="dxa"/>
            <w:vMerge w:val="restart"/>
            <w:shd w:val="clear" w:color="auto" w:fill="FFFFFF" w:themeFill="background1"/>
          </w:tcPr>
          <w:p w14:paraId="7083DF0E" w14:textId="77777777" w:rsidR="005F35D6" w:rsidRPr="006F2869" w:rsidRDefault="005F35D6" w:rsidP="00287451">
            <w:pPr>
              <w:spacing w:after="0"/>
              <w:rPr>
                <w:rFonts w:eastAsiaTheme="minorEastAsia"/>
                <w:sz w:val="16"/>
                <w:szCs w:val="16"/>
              </w:rPr>
            </w:pPr>
            <w:r w:rsidRPr="006F2869">
              <w:rPr>
                <w:rFonts w:eastAsiaTheme="minorEastAsia"/>
                <w:sz w:val="16"/>
                <w:szCs w:val="16"/>
              </w:rPr>
              <w:t>9.9.4.</w:t>
            </w:r>
            <w:r>
              <w:rPr>
                <w:rFonts w:eastAsiaTheme="minorEastAsia"/>
                <w:sz w:val="16"/>
                <w:szCs w:val="16"/>
              </w:rPr>
              <w:t>5</w:t>
            </w:r>
          </w:p>
        </w:tc>
        <w:tc>
          <w:tcPr>
            <w:tcW w:w="1596" w:type="dxa"/>
            <w:vMerge w:val="restart"/>
            <w:shd w:val="clear" w:color="auto" w:fill="FFFFFF" w:themeFill="background1"/>
          </w:tcPr>
          <w:p w14:paraId="6F9A1C69" w14:textId="77777777" w:rsidR="005F35D6" w:rsidRPr="006F2869" w:rsidRDefault="005F35D6" w:rsidP="00287451">
            <w:pPr>
              <w:spacing w:after="0"/>
              <w:rPr>
                <w:rFonts w:eastAsiaTheme="minorEastAsia"/>
                <w:sz w:val="16"/>
                <w:szCs w:val="16"/>
              </w:rPr>
            </w:pPr>
            <w:r>
              <w:rPr>
                <w:rFonts w:eastAsiaTheme="minorEastAsia" w:hint="eastAsia"/>
                <w:sz w:val="16"/>
                <w:szCs w:val="16"/>
                <w:lang w:eastAsia="zh-CN"/>
              </w:rPr>
              <w:t>H</w:t>
            </w:r>
            <w:r>
              <w:rPr>
                <w:rFonts w:eastAsiaTheme="minorEastAsia"/>
                <w:sz w:val="16"/>
                <w:szCs w:val="16"/>
                <w:lang w:eastAsia="zh-CN"/>
              </w:rPr>
              <w:t>uawei</w:t>
            </w:r>
          </w:p>
          <w:p w14:paraId="77FF0803" w14:textId="4BFB780B" w:rsidR="005F35D6" w:rsidRPr="006F2869" w:rsidRDefault="005F35D6" w:rsidP="00287451">
            <w:pPr>
              <w:spacing w:after="0"/>
              <w:rPr>
                <w:rFonts w:eastAsiaTheme="minorEastAsia"/>
                <w:sz w:val="16"/>
                <w:szCs w:val="16"/>
              </w:rPr>
            </w:pPr>
          </w:p>
        </w:tc>
      </w:tr>
      <w:tr w:rsidR="005F35D6" w:rsidRPr="006F2869" w14:paraId="0D52D500" w14:textId="72DA0C48" w:rsidTr="006767B1">
        <w:tc>
          <w:tcPr>
            <w:tcW w:w="507" w:type="dxa"/>
            <w:vMerge/>
            <w:shd w:val="clear" w:color="auto" w:fill="FFFFFF" w:themeFill="background1"/>
          </w:tcPr>
          <w:p w14:paraId="40F89A52" w14:textId="77777777" w:rsidR="005F35D6" w:rsidRPr="006F2869" w:rsidRDefault="005F35D6" w:rsidP="00287451">
            <w:pPr>
              <w:spacing w:after="0"/>
              <w:rPr>
                <w:rFonts w:eastAsiaTheme="minorEastAsia"/>
                <w:sz w:val="16"/>
                <w:szCs w:val="16"/>
              </w:rPr>
            </w:pPr>
          </w:p>
        </w:tc>
        <w:tc>
          <w:tcPr>
            <w:tcW w:w="1372" w:type="dxa"/>
            <w:vMerge/>
            <w:shd w:val="clear" w:color="auto" w:fill="FFFFFF" w:themeFill="background1"/>
          </w:tcPr>
          <w:p w14:paraId="1C4511A9" w14:textId="77777777" w:rsidR="005F35D6" w:rsidRPr="006F2869" w:rsidRDefault="005F35D6" w:rsidP="00287451">
            <w:pPr>
              <w:spacing w:after="0"/>
              <w:rPr>
                <w:rFonts w:eastAsiaTheme="minorEastAsia"/>
                <w:sz w:val="16"/>
                <w:szCs w:val="16"/>
              </w:rPr>
            </w:pPr>
          </w:p>
        </w:tc>
        <w:tc>
          <w:tcPr>
            <w:tcW w:w="4512" w:type="dxa"/>
            <w:shd w:val="clear" w:color="auto" w:fill="FFFFFF" w:themeFill="background1"/>
          </w:tcPr>
          <w:p w14:paraId="20C33A04" w14:textId="77777777" w:rsidR="005F35D6" w:rsidRPr="006F2869" w:rsidRDefault="005F35D6" w:rsidP="00287451">
            <w:pPr>
              <w:spacing w:after="0"/>
              <w:rPr>
                <w:rFonts w:eastAsiaTheme="minorEastAsia"/>
                <w:sz w:val="16"/>
                <w:szCs w:val="16"/>
              </w:rPr>
            </w:pPr>
            <w:r w:rsidRPr="006F2869">
              <w:rPr>
                <w:rFonts w:eastAsiaTheme="minorEastAsia"/>
                <w:sz w:val="16"/>
                <w:szCs w:val="16"/>
              </w:rPr>
              <w:t>UE Rx-Tx time difference measurement period</w:t>
            </w:r>
            <w:r>
              <w:rPr>
                <w:rFonts w:eastAsiaTheme="minorEastAsia"/>
                <w:sz w:val="16"/>
                <w:szCs w:val="16"/>
              </w:rPr>
              <w:t xml:space="preserve"> related to measurement gaps enhancement</w:t>
            </w:r>
          </w:p>
        </w:tc>
        <w:tc>
          <w:tcPr>
            <w:tcW w:w="1644" w:type="dxa"/>
            <w:vMerge/>
            <w:shd w:val="clear" w:color="auto" w:fill="FFFFFF" w:themeFill="background1"/>
          </w:tcPr>
          <w:p w14:paraId="7C957913" w14:textId="77777777" w:rsidR="005F35D6" w:rsidRPr="006F2869" w:rsidRDefault="005F35D6" w:rsidP="00287451">
            <w:pPr>
              <w:spacing w:after="0"/>
              <w:rPr>
                <w:rFonts w:eastAsiaTheme="minorEastAsia"/>
                <w:sz w:val="16"/>
                <w:szCs w:val="16"/>
              </w:rPr>
            </w:pPr>
          </w:p>
        </w:tc>
        <w:tc>
          <w:tcPr>
            <w:tcW w:w="1596" w:type="dxa"/>
            <w:vMerge/>
            <w:shd w:val="clear" w:color="auto" w:fill="FFFFFF" w:themeFill="background1"/>
          </w:tcPr>
          <w:p w14:paraId="32160AC9" w14:textId="5CD84349" w:rsidR="005F35D6" w:rsidRPr="006F2869" w:rsidRDefault="005F35D6" w:rsidP="00287451">
            <w:pPr>
              <w:spacing w:after="0"/>
              <w:rPr>
                <w:rFonts w:eastAsiaTheme="minorEastAsia"/>
                <w:sz w:val="16"/>
                <w:szCs w:val="16"/>
              </w:rPr>
            </w:pPr>
          </w:p>
        </w:tc>
      </w:tr>
      <w:tr w:rsidR="006767B1" w:rsidRPr="006F2869" w14:paraId="7F1B7AC2" w14:textId="3CFAFAAC" w:rsidTr="006767B1">
        <w:tc>
          <w:tcPr>
            <w:tcW w:w="507" w:type="dxa"/>
            <w:shd w:val="clear" w:color="auto" w:fill="FFFFFF" w:themeFill="background1"/>
          </w:tcPr>
          <w:p w14:paraId="3DC227A8" w14:textId="77777777" w:rsidR="006767B1" w:rsidRPr="006F2869" w:rsidRDefault="006767B1" w:rsidP="00287451">
            <w:pPr>
              <w:spacing w:after="0"/>
              <w:rPr>
                <w:rFonts w:eastAsiaTheme="minorEastAsia"/>
                <w:sz w:val="16"/>
                <w:szCs w:val="16"/>
              </w:rPr>
            </w:pPr>
            <w:r w:rsidRPr="006F2869">
              <w:rPr>
                <w:rFonts w:eastAsiaTheme="minorEastAsia"/>
                <w:sz w:val="16"/>
                <w:szCs w:val="16"/>
              </w:rPr>
              <w:t>5</w:t>
            </w:r>
          </w:p>
        </w:tc>
        <w:tc>
          <w:tcPr>
            <w:tcW w:w="1372" w:type="dxa"/>
            <w:shd w:val="clear" w:color="auto" w:fill="FFFFFF" w:themeFill="background1"/>
          </w:tcPr>
          <w:p w14:paraId="5C783CE2" w14:textId="77777777" w:rsidR="006767B1" w:rsidRPr="006F2869" w:rsidRDefault="006767B1" w:rsidP="00287451">
            <w:pPr>
              <w:spacing w:after="0"/>
              <w:rPr>
                <w:rFonts w:eastAsiaTheme="minorEastAsia"/>
                <w:sz w:val="16"/>
                <w:szCs w:val="16"/>
              </w:rPr>
            </w:pPr>
            <w:r w:rsidRPr="006F2869">
              <w:rPr>
                <w:rFonts w:eastAsiaTheme="minorEastAsia"/>
                <w:sz w:val="16"/>
                <w:szCs w:val="16"/>
              </w:rPr>
              <w:t>PRS-RSRPP</w:t>
            </w:r>
          </w:p>
        </w:tc>
        <w:tc>
          <w:tcPr>
            <w:tcW w:w="4512" w:type="dxa"/>
            <w:shd w:val="clear" w:color="auto" w:fill="FFFFFF" w:themeFill="background1"/>
          </w:tcPr>
          <w:p w14:paraId="0BC496AD" w14:textId="77777777" w:rsidR="006767B1" w:rsidRPr="006F2869" w:rsidRDefault="006767B1" w:rsidP="00287451">
            <w:pPr>
              <w:spacing w:after="0"/>
              <w:rPr>
                <w:rFonts w:eastAsiaTheme="minorEastAsia"/>
                <w:sz w:val="16"/>
                <w:szCs w:val="16"/>
              </w:rPr>
            </w:pPr>
            <w:r w:rsidRPr="006F2869">
              <w:rPr>
                <w:rFonts w:eastAsiaTheme="minorEastAsia"/>
                <w:sz w:val="16"/>
                <w:szCs w:val="16"/>
              </w:rPr>
              <w:t xml:space="preserve">PRS-RSRPP measurement requirements </w:t>
            </w:r>
            <w:r w:rsidRPr="006F2869">
              <w:rPr>
                <w:rFonts w:eastAsiaTheme="minorEastAsia"/>
                <w:b/>
                <w:bCs/>
                <w:sz w:val="16"/>
                <w:szCs w:val="16"/>
              </w:rPr>
              <w:t>including latency reduction</w:t>
            </w:r>
          </w:p>
        </w:tc>
        <w:tc>
          <w:tcPr>
            <w:tcW w:w="1644" w:type="dxa"/>
            <w:shd w:val="clear" w:color="auto" w:fill="FFFFFF" w:themeFill="background1"/>
          </w:tcPr>
          <w:p w14:paraId="0FD525E5" w14:textId="77777777" w:rsidR="006767B1" w:rsidRPr="006F2869" w:rsidRDefault="006767B1" w:rsidP="00287451">
            <w:pPr>
              <w:spacing w:after="0"/>
              <w:rPr>
                <w:rFonts w:eastAsiaTheme="minorEastAsia"/>
                <w:sz w:val="16"/>
                <w:szCs w:val="16"/>
              </w:rPr>
            </w:pPr>
            <w:r w:rsidRPr="006F2869">
              <w:rPr>
                <w:rFonts w:eastAsiaTheme="minorEastAsia"/>
                <w:sz w:val="16"/>
                <w:szCs w:val="16"/>
              </w:rPr>
              <w:t>9.9.6 (new)</w:t>
            </w:r>
          </w:p>
        </w:tc>
        <w:tc>
          <w:tcPr>
            <w:tcW w:w="1596" w:type="dxa"/>
            <w:shd w:val="clear" w:color="auto" w:fill="FFFFFF" w:themeFill="background1"/>
          </w:tcPr>
          <w:p w14:paraId="036F5C39" w14:textId="10B3B146" w:rsidR="006767B1" w:rsidRPr="006F2869" w:rsidRDefault="005542E5" w:rsidP="00287451">
            <w:pPr>
              <w:spacing w:after="0"/>
              <w:rPr>
                <w:rFonts w:eastAsiaTheme="minorEastAsia"/>
                <w:sz w:val="16"/>
                <w:szCs w:val="16"/>
              </w:rPr>
            </w:pPr>
            <w:r>
              <w:rPr>
                <w:rFonts w:eastAsiaTheme="minorEastAsia"/>
                <w:sz w:val="16"/>
                <w:szCs w:val="16"/>
              </w:rPr>
              <w:t>Ericsson</w:t>
            </w:r>
          </w:p>
        </w:tc>
      </w:tr>
      <w:tr w:rsidR="006767B1" w:rsidRPr="006F2869" w14:paraId="5B2DDE5B" w14:textId="4A23E368" w:rsidTr="006767B1">
        <w:tc>
          <w:tcPr>
            <w:tcW w:w="507" w:type="dxa"/>
            <w:shd w:val="clear" w:color="auto" w:fill="FFFFFF" w:themeFill="background1"/>
          </w:tcPr>
          <w:p w14:paraId="5C4169FF" w14:textId="77777777" w:rsidR="006767B1" w:rsidRPr="006F2869" w:rsidRDefault="006767B1" w:rsidP="00287451">
            <w:pPr>
              <w:spacing w:after="0"/>
              <w:rPr>
                <w:rFonts w:eastAsiaTheme="minorEastAsia"/>
                <w:sz w:val="16"/>
                <w:szCs w:val="16"/>
              </w:rPr>
            </w:pPr>
            <w:r w:rsidRPr="006F2869">
              <w:rPr>
                <w:rFonts w:eastAsiaTheme="minorEastAsia"/>
                <w:sz w:val="16"/>
                <w:szCs w:val="16"/>
              </w:rPr>
              <w:t>6</w:t>
            </w:r>
          </w:p>
        </w:tc>
        <w:tc>
          <w:tcPr>
            <w:tcW w:w="1372" w:type="dxa"/>
            <w:vMerge w:val="restart"/>
            <w:shd w:val="clear" w:color="auto" w:fill="FFFFFF" w:themeFill="background1"/>
          </w:tcPr>
          <w:p w14:paraId="548C4FD9" w14:textId="77777777" w:rsidR="006767B1" w:rsidRPr="006F2869" w:rsidRDefault="006767B1" w:rsidP="00287451">
            <w:pPr>
              <w:spacing w:after="0"/>
              <w:rPr>
                <w:rFonts w:eastAsiaTheme="minorEastAsia"/>
                <w:sz w:val="16"/>
                <w:szCs w:val="16"/>
              </w:rPr>
            </w:pPr>
            <w:r w:rsidRPr="006F2869">
              <w:rPr>
                <w:rFonts w:eastAsiaTheme="minorEastAsia"/>
                <w:sz w:val="16"/>
                <w:szCs w:val="16"/>
              </w:rPr>
              <w:t>PRS measurement in RRC_INACTIVE state</w:t>
            </w:r>
          </w:p>
        </w:tc>
        <w:tc>
          <w:tcPr>
            <w:tcW w:w="4512" w:type="dxa"/>
            <w:shd w:val="clear" w:color="auto" w:fill="FFFFFF" w:themeFill="background1"/>
          </w:tcPr>
          <w:p w14:paraId="25E02D79" w14:textId="77777777" w:rsidR="006767B1" w:rsidRPr="006F2869" w:rsidRDefault="006767B1" w:rsidP="00287451">
            <w:pPr>
              <w:spacing w:after="0"/>
              <w:rPr>
                <w:rFonts w:eastAsiaTheme="minorEastAsia"/>
                <w:sz w:val="16"/>
                <w:szCs w:val="16"/>
              </w:rPr>
            </w:pPr>
            <w:r w:rsidRPr="006F2869">
              <w:rPr>
                <w:rFonts w:eastAsiaTheme="minorEastAsia"/>
                <w:sz w:val="16"/>
                <w:szCs w:val="16"/>
              </w:rPr>
              <w:t>General section</w:t>
            </w:r>
          </w:p>
        </w:tc>
        <w:tc>
          <w:tcPr>
            <w:tcW w:w="1644" w:type="dxa"/>
            <w:shd w:val="clear" w:color="auto" w:fill="FFFFFF" w:themeFill="background1"/>
          </w:tcPr>
          <w:p w14:paraId="243D352E" w14:textId="77777777" w:rsidR="006767B1" w:rsidRPr="006F2869" w:rsidRDefault="006767B1" w:rsidP="00287451">
            <w:pPr>
              <w:spacing w:after="0"/>
              <w:rPr>
                <w:rFonts w:eastAsiaTheme="minorEastAsia"/>
                <w:sz w:val="16"/>
                <w:szCs w:val="16"/>
              </w:rPr>
            </w:pPr>
            <w:r w:rsidRPr="006F2869">
              <w:rPr>
                <w:rFonts w:eastAsiaTheme="minorEastAsia"/>
                <w:sz w:val="16"/>
                <w:szCs w:val="16"/>
              </w:rPr>
              <w:t>5.5, 5.5.1 (new)</w:t>
            </w:r>
          </w:p>
        </w:tc>
        <w:tc>
          <w:tcPr>
            <w:tcW w:w="1596" w:type="dxa"/>
            <w:shd w:val="clear" w:color="auto" w:fill="FFFFFF" w:themeFill="background1"/>
          </w:tcPr>
          <w:p w14:paraId="5DD7DB9B" w14:textId="62976FF9" w:rsidR="006767B1" w:rsidRPr="006F2869" w:rsidRDefault="00E52B95" w:rsidP="00287451">
            <w:pPr>
              <w:spacing w:after="0"/>
              <w:rPr>
                <w:rFonts w:eastAsiaTheme="minorEastAsia"/>
                <w:sz w:val="16"/>
                <w:szCs w:val="16"/>
              </w:rPr>
            </w:pPr>
            <w:r>
              <w:rPr>
                <w:rFonts w:eastAsiaTheme="minorEastAsia" w:hint="eastAsia"/>
                <w:sz w:val="16"/>
                <w:szCs w:val="16"/>
                <w:lang w:eastAsia="zh-CN"/>
              </w:rPr>
              <w:t>H</w:t>
            </w:r>
            <w:r>
              <w:rPr>
                <w:rFonts w:eastAsiaTheme="minorEastAsia"/>
                <w:sz w:val="16"/>
                <w:szCs w:val="16"/>
                <w:lang w:eastAsia="zh-CN"/>
              </w:rPr>
              <w:t>uawei</w:t>
            </w:r>
          </w:p>
        </w:tc>
      </w:tr>
      <w:tr w:rsidR="006767B1" w:rsidRPr="006F2869" w14:paraId="44802EDB" w14:textId="7BCBE6E5" w:rsidTr="006767B1">
        <w:tc>
          <w:tcPr>
            <w:tcW w:w="507" w:type="dxa"/>
            <w:shd w:val="clear" w:color="auto" w:fill="FFFFFF" w:themeFill="background1"/>
          </w:tcPr>
          <w:p w14:paraId="09B82F31" w14:textId="77777777" w:rsidR="006767B1" w:rsidRPr="006F2869" w:rsidRDefault="006767B1" w:rsidP="00287451">
            <w:pPr>
              <w:spacing w:after="0"/>
              <w:rPr>
                <w:rFonts w:eastAsiaTheme="minorEastAsia"/>
                <w:sz w:val="16"/>
                <w:szCs w:val="16"/>
              </w:rPr>
            </w:pPr>
            <w:r w:rsidRPr="006F2869">
              <w:rPr>
                <w:rFonts w:eastAsiaTheme="minorEastAsia"/>
                <w:sz w:val="16"/>
                <w:szCs w:val="16"/>
              </w:rPr>
              <w:t>7</w:t>
            </w:r>
          </w:p>
        </w:tc>
        <w:tc>
          <w:tcPr>
            <w:tcW w:w="1372" w:type="dxa"/>
            <w:vMerge/>
            <w:shd w:val="clear" w:color="auto" w:fill="FFFFFF" w:themeFill="background1"/>
          </w:tcPr>
          <w:p w14:paraId="79F70E04" w14:textId="77777777" w:rsidR="006767B1" w:rsidRPr="006F2869" w:rsidRDefault="006767B1" w:rsidP="00287451">
            <w:pPr>
              <w:spacing w:after="0"/>
              <w:rPr>
                <w:rFonts w:eastAsiaTheme="minorEastAsia"/>
                <w:sz w:val="16"/>
                <w:szCs w:val="16"/>
              </w:rPr>
            </w:pPr>
          </w:p>
        </w:tc>
        <w:tc>
          <w:tcPr>
            <w:tcW w:w="4512" w:type="dxa"/>
            <w:shd w:val="clear" w:color="auto" w:fill="FFFFFF" w:themeFill="background1"/>
          </w:tcPr>
          <w:p w14:paraId="15E19788" w14:textId="77777777" w:rsidR="006767B1" w:rsidRPr="006F2869" w:rsidRDefault="006767B1" w:rsidP="00287451">
            <w:pPr>
              <w:spacing w:after="0"/>
              <w:rPr>
                <w:rFonts w:eastAsiaTheme="minorEastAsia"/>
                <w:sz w:val="16"/>
                <w:szCs w:val="16"/>
              </w:rPr>
            </w:pPr>
            <w:r w:rsidRPr="006F2869">
              <w:rPr>
                <w:rFonts w:eastAsiaTheme="minorEastAsia"/>
                <w:sz w:val="16"/>
                <w:szCs w:val="16"/>
              </w:rPr>
              <w:t>RSTD measurement requirements</w:t>
            </w:r>
          </w:p>
        </w:tc>
        <w:tc>
          <w:tcPr>
            <w:tcW w:w="1644" w:type="dxa"/>
            <w:shd w:val="clear" w:color="auto" w:fill="FFFFFF" w:themeFill="background1"/>
          </w:tcPr>
          <w:p w14:paraId="0A7EFB6D" w14:textId="09390F12" w:rsidR="006767B1" w:rsidRPr="006F2869" w:rsidRDefault="006767B1" w:rsidP="00287451">
            <w:pPr>
              <w:spacing w:after="0"/>
              <w:rPr>
                <w:rFonts w:eastAsiaTheme="minorEastAsia"/>
                <w:sz w:val="16"/>
                <w:szCs w:val="16"/>
              </w:rPr>
            </w:pPr>
            <w:r w:rsidRPr="006F2869">
              <w:rPr>
                <w:rFonts w:eastAsiaTheme="minorEastAsia"/>
                <w:sz w:val="16"/>
                <w:szCs w:val="16"/>
              </w:rPr>
              <w:t>5.</w:t>
            </w:r>
            <w:r w:rsidR="00A2420C">
              <w:rPr>
                <w:rFonts w:eastAsiaTheme="minorEastAsia"/>
                <w:sz w:val="16"/>
                <w:szCs w:val="16"/>
              </w:rPr>
              <w:t>5</w:t>
            </w:r>
            <w:r w:rsidRPr="006F2869">
              <w:rPr>
                <w:rFonts w:eastAsiaTheme="minorEastAsia"/>
                <w:sz w:val="16"/>
                <w:szCs w:val="16"/>
              </w:rPr>
              <w:t>.2 (new)</w:t>
            </w:r>
          </w:p>
        </w:tc>
        <w:tc>
          <w:tcPr>
            <w:tcW w:w="1596" w:type="dxa"/>
            <w:shd w:val="clear" w:color="auto" w:fill="FFFFFF" w:themeFill="background1"/>
          </w:tcPr>
          <w:p w14:paraId="5865E443" w14:textId="43DF2D61" w:rsidR="006767B1" w:rsidRPr="006F2869" w:rsidRDefault="00CF59BF" w:rsidP="00287451">
            <w:pPr>
              <w:spacing w:after="0"/>
              <w:rPr>
                <w:rFonts w:eastAsiaTheme="minorEastAsia"/>
                <w:sz w:val="16"/>
                <w:szCs w:val="16"/>
              </w:rPr>
            </w:pPr>
            <w:r>
              <w:rPr>
                <w:rFonts w:eastAsiaTheme="minorEastAsia"/>
                <w:sz w:val="16"/>
                <w:szCs w:val="16"/>
              </w:rPr>
              <w:t>Qualcomm</w:t>
            </w:r>
          </w:p>
        </w:tc>
      </w:tr>
      <w:tr w:rsidR="006767B1" w:rsidRPr="006F2869" w14:paraId="1805B892" w14:textId="5950DDC0" w:rsidTr="006767B1">
        <w:tc>
          <w:tcPr>
            <w:tcW w:w="507" w:type="dxa"/>
            <w:shd w:val="clear" w:color="auto" w:fill="FFFFFF" w:themeFill="background1"/>
          </w:tcPr>
          <w:p w14:paraId="0492727C" w14:textId="77777777" w:rsidR="006767B1" w:rsidRPr="006F2869" w:rsidRDefault="006767B1" w:rsidP="00287451">
            <w:pPr>
              <w:spacing w:after="0"/>
              <w:rPr>
                <w:rFonts w:eastAsiaTheme="minorEastAsia"/>
                <w:sz w:val="16"/>
                <w:szCs w:val="16"/>
              </w:rPr>
            </w:pPr>
            <w:r w:rsidRPr="006F2869">
              <w:rPr>
                <w:rFonts w:eastAsiaTheme="minorEastAsia"/>
                <w:sz w:val="16"/>
                <w:szCs w:val="16"/>
              </w:rPr>
              <w:t>8</w:t>
            </w:r>
          </w:p>
        </w:tc>
        <w:tc>
          <w:tcPr>
            <w:tcW w:w="1372" w:type="dxa"/>
            <w:vMerge/>
            <w:shd w:val="clear" w:color="auto" w:fill="FFFFFF" w:themeFill="background1"/>
          </w:tcPr>
          <w:p w14:paraId="013EBA3F" w14:textId="77777777" w:rsidR="006767B1" w:rsidRPr="006F2869" w:rsidRDefault="006767B1" w:rsidP="00287451">
            <w:pPr>
              <w:spacing w:after="0"/>
              <w:rPr>
                <w:rFonts w:eastAsiaTheme="minorEastAsia"/>
                <w:sz w:val="16"/>
                <w:szCs w:val="16"/>
              </w:rPr>
            </w:pPr>
          </w:p>
        </w:tc>
        <w:tc>
          <w:tcPr>
            <w:tcW w:w="4512" w:type="dxa"/>
            <w:shd w:val="clear" w:color="auto" w:fill="FFFFFF" w:themeFill="background1"/>
          </w:tcPr>
          <w:p w14:paraId="5E7BA308" w14:textId="77777777" w:rsidR="006767B1" w:rsidRPr="006F2869" w:rsidRDefault="006767B1" w:rsidP="00287451">
            <w:pPr>
              <w:spacing w:after="0"/>
              <w:rPr>
                <w:rFonts w:eastAsiaTheme="minorEastAsia"/>
                <w:sz w:val="16"/>
                <w:szCs w:val="16"/>
              </w:rPr>
            </w:pPr>
            <w:r w:rsidRPr="006F2869">
              <w:rPr>
                <w:rFonts w:eastAsiaTheme="minorEastAsia"/>
                <w:sz w:val="16"/>
                <w:szCs w:val="16"/>
              </w:rPr>
              <w:t>PRS-RSRP measurement requirements</w:t>
            </w:r>
          </w:p>
        </w:tc>
        <w:tc>
          <w:tcPr>
            <w:tcW w:w="1644" w:type="dxa"/>
            <w:shd w:val="clear" w:color="auto" w:fill="FFFFFF" w:themeFill="background1"/>
          </w:tcPr>
          <w:p w14:paraId="482A40D3" w14:textId="6D03ED8B" w:rsidR="006767B1" w:rsidRPr="006F2869" w:rsidRDefault="006767B1" w:rsidP="00287451">
            <w:pPr>
              <w:spacing w:after="0"/>
              <w:rPr>
                <w:rFonts w:eastAsiaTheme="minorEastAsia"/>
                <w:sz w:val="16"/>
                <w:szCs w:val="16"/>
              </w:rPr>
            </w:pPr>
            <w:r w:rsidRPr="006F2869">
              <w:rPr>
                <w:rFonts w:eastAsiaTheme="minorEastAsia"/>
                <w:sz w:val="16"/>
                <w:szCs w:val="16"/>
              </w:rPr>
              <w:t>5.</w:t>
            </w:r>
            <w:r w:rsidR="00A2420C">
              <w:rPr>
                <w:rFonts w:eastAsiaTheme="minorEastAsia"/>
                <w:sz w:val="16"/>
                <w:szCs w:val="16"/>
              </w:rPr>
              <w:t>5</w:t>
            </w:r>
            <w:r w:rsidRPr="006F2869">
              <w:rPr>
                <w:rFonts w:eastAsiaTheme="minorEastAsia"/>
                <w:sz w:val="16"/>
                <w:szCs w:val="16"/>
              </w:rPr>
              <w:t>.3 (new)</w:t>
            </w:r>
          </w:p>
        </w:tc>
        <w:tc>
          <w:tcPr>
            <w:tcW w:w="1596" w:type="dxa"/>
            <w:shd w:val="clear" w:color="auto" w:fill="FFFFFF" w:themeFill="background1"/>
          </w:tcPr>
          <w:p w14:paraId="0E580225" w14:textId="21DFC684" w:rsidR="006767B1" w:rsidRPr="006F2869" w:rsidRDefault="004047E6" w:rsidP="00287451">
            <w:pPr>
              <w:spacing w:after="0"/>
              <w:rPr>
                <w:rFonts w:eastAsiaTheme="minorEastAsia"/>
                <w:sz w:val="16"/>
                <w:szCs w:val="16"/>
                <w:lang w:eastAsia="zh-CN"/>
              </w:rPr>
            </w:pPr>
            <w:r>
              <w:rPr>
                <w:rFonts w:eastAsiaTheme="minorEastAsia" w:hint="eastAsia"/>
                <w:sz w:val="16"/>
                <w:szCs w:val="16"/>
                <w:lang w:eastAsia="zh-CN"/>
              </w:rPr>
              <w:t>v</w:t>
            </w:r>
            <w:r>
              <w:rPr>
                <w:rFonts w:eastAsiaTheme="minorEastAsia"/>
                <w:sz w:val="16"/>
                <w:szCs w:val="16"/>
                <w:lang w:eastAsia="zh-CN"/>
              </w:rPr>
              <w:t>ivo</w:t>
            </w:r>
          </w:p>
        </w:tc>
      </w:tr>
      <w:tr w:rsidR="006767B1" w:rsidRPr="006F2869" w14:paraId="7A316C6D" w14:textId="2C123697" w:rsidTr="006767B1">
        <w:tc>
          <w:tcPr>
            <w:tcW w:w="507" w:type="dxa"/>
            <w:shd w:val="clear" w:color="auto" w:fill="FFFFFF" w:themeFill="background1"/>
          </w:tcPr>
          <w:p w14:paraId="2E866B51" w14:textId="77777777" w:rsidR="006767B1" w:rsidRPr="006F2869" w:rsidRDefault="006767B1" w:rsidP="00287451">
            <w:pPr>
              <w:spacing w:after="0"/>
              <w:rPr>
                <w:rFonts w:eastAsiaTheme="minorEastAsia"/>
                <w:sz w:val="16"/>
                <w:szCs w:val="16"/>
              </w:rPr>
            </w:pPr>
            <w:r w:rsidRPr="006F2869">
              <w:rPr>
                <w:rFonts w:eastAsiaTheme="minorEastAsia"/>
                <w:sz w:val="16"/>
                <w:szCs w:val="16"/>
              </w:rPr>
              <w:t>9</w:t>
            </w:r>
          </w:p>
        </w:tc>
        <w:tc>
          <w:tcPr>
            <w:tcW w:w="1372" w:type="dxa"/>
            <w:vMerge/>
            <w:shd w:val="clear" w:color="auto" w:fill="FFFFFF" w:themeFill="background1"/>
          </w:tcPr>
          <w:p w14:paraId="75CFD7B1" w14:textId="77777777" w:rsidR="006767B1" w:rsidRPr="006F2869" w:rsidRDefault="006767B1" w:rsidP="00287451">
            <w:pPr>
              <w:spacing w:after="0"/>
              <w:rPr>
                <w:rFonts w:eastAsiaTheme="minorEastAsia"/>
                <w:sz w:val="16"/>
                <w:szCs w:val="16"/>
              </w:rPr>
            </w:pPr>
          </w:p>
        </w:tc>
        <w:tc>
          <w:tcPr>
            <w:tcW w:w="4512" w:type="dxa"/>
            <w:shd w:val="clear" w:color="auto" w:fill="FFFFFF" w:themeFill="background1"/>
          </w:tcPr>
          <w:p w14:paraId="41929644" w14:textId="77777777" w:rsidR="006767B1" w:rsidRPr="006F2869" w:rsidRDefault="006767B1" w:rsidP="00287451">
            <w:pPr>
              <w:spacing w:after="0"/>
              <w:rPr>
                <w:rFonts w:eastAsiaTheme="minorEastAsia"/>
                <w:sz w:val="16"/>
                <w:szCs w:val="16"/>
              </w:rPr>
            </w:pPr>
            <w:r w:rsidRPr="006F2869">
              <w:rPr>
                <w:rFonts w:eastAsiaTheme="minorEastAsia"/>
                <w:sz w:val="16"/>
                <w:szCs w:val="16"/>
              </w:rPr>
              <w:t>UE Rx-Tx time difference measurement requirements</w:t>
            </w:r>
          </w:p>
        </w:tc>
        <w:tc>
          <w:tcPr>
            <w:tcW w:w="1644" w:type="dxa"/>
            <w:shd w:val="clear" w:color="auto" w:fill="FFFFFF" w:themeFill="background1"/>
          </w:tcPr>
          <w:p w14:paraId="2F9B7703" w14:textId="4A6B3B0E" w:rsidR="006767B1" w:rsidRPr="006F2869" w:rsidRDefault="006767B1" w:rsidP="00287451">
            <w:pPr>
              <w:spacing w:after="0"/>
              <w:rPr>
                <w:rFonts w:eastAsiaTheme="minorEastAsia"/>
                <w:sz w:val="16"/>
                <w:szCs w:val="16"/>
              </w:rPr>
            </w:pPr>
            <w:r w:rsidRPr="006F2869">
              <w:rPr>
                <w:rFonts w:eastAsiaTheme="minorEastAsia"/>
                <w:sz w:val="16"/>
                <w:szCs w:val="16"/>
              </w:rPr>
              <w:t>5.</w:t>
            </w:r>
            <w:r w:rsidR="00A2420C">
              <w:rPr>
                <w:rFonts w:eastAsiaTheme="minorEastAsia"/>
                <w:sz w:val="16"/>
                <w:szCs w:val="16"/>
              </w:rPr>
              <w:t>5</w:t>
            </w:r>
            <w:r w:rsidRPr="006F2869">
              <w:rPr>
                <w:rFonts w:eastAsiaTheme="minorEastAsia"/>
                <w:sz w:val="16"/>
                <w:szCs w:val="16"/>
              </w:rPr>
              <w:t>.</w:t>
            </w:r>
            <w:r w:rsidR="00A2420C">
              <w:rPr>
                <w:rFonts w:eastAsiaTheme="minorEastAsia"/>
                <w:sz w:val="16"/>
                <w:szCs w:val="16"/>
              </w:rPr>
              <w:t>4</w:t>
            </w:r>
            <w:r w:rsidRPr="006F2869">
              <w:rPr>
                <w:rFonts w:eastAsiaTheme="minorEastAsia"/>
                <w:sz w:val="16"/>
                <w:szCs w:val="16"/>
              </w:rPr>
              <w:t xml:space="preserve"> (new)</w:t>
            </w:r>
          </w:p>
        </w:tc>
        <w:tc>
          <w:tcPr>
            <w:tcW w:w="1596" w:type="dxa"/>
            <w:shd w:val="clear" w:color="auto" w:fill="FFFFFF" w:themeFill="background1"/>
          </w:tcPr>
          <w:p w14:paraId="51C4FC98" w14:textId="371D72CE" w:rsidR="006767B1" w:rsidRPr="006F2869" w:rsidRDefault="00365AD1" w:rsidP="00287451">
            <w:pPr>
              <w:spacing w:after="0"/>
              <w:rPr>
                <w:rFonts w:eastAsiaTheme="minorEastAsia"/>
                <w:sz w:val="16"/>
                <w:szCs w:val="16"/>
              </w:rPr>
            </w:pPr>
            <w:r>
              <w:rPr>
                <w:rFonts w:eastAsiaTheme="minorEastAsia"/>
                <w:sz w:val="16"/>
                <w:szCs w:val="16"/>
              </w:rPr>
              <w:t>Ericsson</w:t>
            </w:r>
          </w:p>
        </w:tc>
      </w:tr>
      <w:tr w:rsidR="006767B1" w:rsidRPr="006F2869" w14:paraId="677FF9E1" w14:textId="483E4B0A" w:rsidTr="006767B1">
        <w:tc>
          <w:tcPr>
            <w:tcW w:w="507" w:type="dxa"/>
            <w:shd w:val="clear" w:color="auto" w:fill="FFFFFF" w:themeFill="background1"/>
          </w:tcPr>
          <w:p w14:paraId="55199698" w14:textId="77777777" w:rsidR="006767B1" w:rsidRPr="006F2869" w:rsidRDefault="006767B1" w:rsidP="00287451">
            <w:pPr>
              <w:spacing w:after="0"/>
              <w:rPr>
                <w:rFonts w:eastAsiaTheme="minorEastAsia"/>
                <w:sz w:val="16"/>
                <w:szCs w:val="16"/>
              </w:rPr>
            </w:pPr>
            <w:r w:rsidRPr="006F2869">
              <w:rPr>
                <w:rFonts w:eastAsiaTheme="minorEastAsia"/>
                <w:sz w:val="16"/>
                <w:szCs w:val="16"/>
              </w:rPr>
              <w:t>10</w:t>
            </w:r>
          </w:p>
        </w:tc>
        <w:tc>
          <w:tcPr>
            <w:tcW w:w="1372" w:type="dxa"/>
            <w:vMerge/>
            <w:shd w:val="clear" w:color="auto" w:fill="FFFFFF" w:themeFill="background1"/>
          </w:tcPr>
          <w:p w14:paraId="51B32EF1" w14:textId="77777777" w:rsidR="006767B1" w:rsidRPr="006F2869" w:rsidRDefault="006767B1" w:rsidP="00287451">
            <w:pPr>
              <w:spacing w:after="0"/>
              <w:rPr>
                <w:rFonts w:eastAsiaTheme="minorEastAsia"/>
                <w:sz w:val="16"/>
                <w:szCs w:val="16"/>
              </w:rPr>
            </w:pPr>
          </w:p>
        </w:tc>
        <w:tc>
          <w:tcPr>
            <w:tcW w:w="4512" w:type="dxa"/>
            <w:shd w:val="clear" w:color="auto" w:fill="FFFFFF" w:themeFill="background1"/>
          </w:tcPr>
          <w:p w14:paraId="621CB8B4" w14:textId="77777777" w:rsidR="006767B1" w:rsidRPr="006F2869" w:rsidRDefault="006767B1" w:rsidP="00287451">
            <w:pPr>
              <w:spacing w:after="0"/>
              <w:rPr>
                <w:rFonts w:eastAsiaTheme="minorEastAsia"/>
                <w:sz w:val="16"/>
                <w:szCs w:val="16"/>
              </w:rPr>
            </w:pPr>
            <w:r w:rsidRPr="006F2869">
              <w:rPr>
                <w:rFonts w:eastAsiaTheme="minorEastAsia"/>
                <w:sz w:val="16"/>
                <w:szCs w:val="16"/>
              </w:rPr>
              <w:t>PRS-RSRPP measurement requirements</w:t>
            </w:r>
          </w:p>
        </w:tc>
        <w:tc>
          <w:tcPr>
            <w:tcW w:w="1644" w:type="dxa"/>
            <w:shd w:val="clear" w:color="auto" w:fill="FFFFFF" w:themeFill="background1"/>
          </w:tcPr>
          <w:p w14:paraId="02E6B37A" w14:textId="476F9A11" w:rsidR="006767B1" w:rsidRPr="006F2869" w:rsidRDefault="006767B1" w:rsidP="00287451">
            <w:pPr>
              <w:spacing w:after="0"/>
              <w:rPr>
                <w:rFonts w:eastAsiaTheme="minorEastAsia"/>
                <w:sz w:val="16"/>
                <w:szCs w:val="16"/>
              </w:rPr>
            </w:pPr>
            <w:r w:rsidRPr="006F2869">
              <w:rPr>
                <w:rFonts w:eastAsiaTheme="minorEastAsia"/>
                <w:sz w:val="16"/>
                <w:szCs w:val="16"/>
              </w:rPr>
              <w:t>5.</w:t>
            </w:r>
            <w:r w:rsidR="00A2420C">
              <w:rPr>
                <w:rFonts w:eastAsiaTheme="minorEastAsia"/>
                <w:sz w:val="16"/>
                <w:szCs w:val="16"/>
              </w:rPr>
              <w:t>5</w:t>
            </w:r>
            <w:r w:rsidRPr="006F2869">
              <w:rPr>
                <w:rFonts w:eastAsiaTheme="minorEastAsia"/>
                <w:sz w:val="16"/>
                <w:szCs w:val="16"/>
              </w:rPr>
              <w:t>.</w:t>
            </w:r>
            <w:r w:rsidR="00A2420C">
              <w:rPr>
                <w:rFonts w:eastAsiaTheme="minorEastAsia"/>
                <w:sz w:val="16"/>
                <w:szCs w:val="16"/>
              </w:rPr>
              <w:t>5</w:t>
            </w:r>
            <w:r w:rsidRPr="006F2869">
              <w:rPr>
                <w:rFonts w:eastAsiaTheme="minorEastAsia"/>
                <w:sz w:val="16"/>
                <w:szCs w:val="16"/>
              </w:rPr>
              <w:t xml:space="preserve"> (new)</w:t>
            </w:r>
          </w:p>
        </w:tc>
        <w:tc>
          <w:tcPr>
            <w:tcW w:w="1596" w:type="dxa"/>
            <w:shd w:val="clear" w:color="auto" w:fill="FFFFFF" w:themeFill="background1"/>
          </w:tcPr>
          <w:p w14:paraId="18D19AA6" w14:textId="2659F9F7" w:rsidR="006767B1" w:rsidRPr="006F2869" w:rsidRDefault="00640009" w:rsidP="00287451">
            <w:pPr>
              <w:spacing w:after="0"/>
              <w:rPr>
                <w:rFonts w:eastAsiaTheme="minorEastAsia"/>
                <w:sz w:val="16"/>
                <w:szCs w:val="16"/>
                <w:lang w:eastAsia="zh-CN"/>
              </w:rPr>
            </w:pPr>
            <w:r>
              <w:rPr>
                <w:rFonts w:eastAsiaTheme="minorEastAsia" w:hint="eastAsia"/>
                <w:sz w:val="16"/>
                <w:szCs w:val="16"/>
                <w:lang w:eastAsia="zh-CN"/>
              </w:rPr>
              <w:t>CATT</w:t>
            </w:r>
          </w:p>
        </w:tc>
      </w:tr>
      <w:tr w:rsidR="006767B1" w:rsidRPr="006F2869" w14:paraId="308F7040" w14:textId="48C3D3D8" w:rsidTr="006767B1">
        <w:tc>
          <w:tcPr>
            <w:tcW w:w="507" w:type="dxa"/>
            <w:shd w:val="clear" w:color="auto" w:fill="FFFFFF" w:themeFill="background1"/>
          </w:tcPr>
          <w:p w14:paraId="33A20D2D" w14:textId="77777777" w:rsidR="006767B1" w:rsidRPr="006F2869" w:rsidRDefault="006767B1" w:rsidP="00287451">
            <w:pPr>
              <w:spacing w:after="0"/>
              <w:rPr>
                <w:rFonts w:eastAsiaTheme="minorEastAsia"/>
                <w:sz w:val="16"/>
                <w:szCs w:val="16"/>
              </w:rPr>
            </w:pPr>
            <w:r w:rsidRPr="006F2869">
              <w:rPr>
                <w:rFonts w:eastAsiaTheme="minorEastAsia"/>
                <w:sz w:val="16"/>
                <w:szCs w:val="16"/>
              </w:rPr>
              <w:t>11</w:t>
            </w:r>
          </w:p>
        </w:tc>
        <w:tc>
          <w:tcPr>
            <w:tcW w:w="1372" w:type="dxa"/>
            <w:vMerge w:val="restart"/>
            <w:shd w:val="clear" w:color="auto" w:fill="FFFFFF" w:themeFill="background1"/>
          </w:tcPr>
          <w:p w14:paraId="6AE0390F" w14:textId="77777777" w:rsidR="006767B1" w:rsidRPr="006F2869" w:rsidRDefault="006767B1" w:rsidP="00287451">
            <w:pPr>
              <w:spacing w:after="0"/>
              <w:rPr>
                <w:rFonts w:eastAsiaTheme="minorEastAsia"/>
                <w:sz w:val="16"/>
                <w:szCs w:val="16"/>
              </w:rPr>
            </w:pPr>
            <w:r w:rsidRPr="006F2869">
              <w:rPr>
                <w:rFonts w:eastAsiaTheme="minorEastAsia"/>
                <w:sz w:val="16"/>
                <w:szCs w:val="16"/>
              </w:rPr>
              <w:t>PRS measurement without gaps</w:t>
            </w:r>
          </w:p>
        </w:tc>
        <w:tc>
          <w:tcPr>
            <w:tcW w:w="4512" w:type="dxa"/>
            <w:shd w:val="clear" w:color="auto" w:fill="FFFFFF" w:themeFill="background1"/>
          </w:tcPr>
          <w:p w14:paraId="36F9D9C1" w14:textId="77777777" w:rsidR="006767B1" w:rsidRPr="006F2869" w:rsidRDefault="006767B1" w:rsidP="00287451">
            <w:pPr>
              <w:spacing w:after="0"/>
              <w:rPr>
                <w:rFonts w:eastAsiaTheme="minorEastAsia"/>
                <w:sz w:val="16"/>
                <w:szCs w:val="16"/>
              </w:rPr>
            </w:pPr>
            <w:r w:rsidRPr="006F2869">
              <w:rPr>
                <w:rFonts w:eastAsiaTheme="minorEastAsia"/>
                <w:sz w:val="16"/>
                <w:szCs w:val="16"/>
              </w:rPr>
              <w:t>General section</w:t>
            </w:r>
          </w:p>
        </w:tc>
        <w:tc>
          <w:tcPr>
            <w:tcW w:w="1644" w:type="dxa"/>
            <w:shd w:val="clear" w:color="auto" w:fill="FFFFFF" w:themeFill="background1"/>
          </w:tcPr>
          <w:p w14:paraId="2A238AC5" w14:textId="77777777" w:rsidR="006767B1" w:rsidRPr="006F2869" w:rsidRDefault="006767B1" w:rsidP="00287451">
            <w:pPr>
              <w:spacing w:after="0"/>
              <w:rPr>
                <w:rFonts w:eastAsiaTheme="minorEastAsia"/>
                <w:sz w:val="16"/>
                <w:szCs w:val="16"/>
              </w:rPr>
            </w:pPr>
            <w:r w:rsidRPr="006F2869">
              <w:rPr>
                <w:rFonts w:eastAsiaTheme="minorEastAsia"/>
                <w:sz w:val="16"/>
                <w:szCs w:val="16"/>
              </w:rPr>
              <w:t>9.9.1</w:t>
            </w:r>
          </w:p>
        </w:tc>
        <w:tc>
          <w:tcPr>
            <w:tcW w:w="1596" w:type="dxa"/>
            <w:shd w:val="clear" w:color="auto" w:fill="FFFFFF" w:themeFill="background1"/>
          </w:tcPr>
          <w:p w14:paraId="1BA2DE30" w14:textId="13E84B41" w:rsidR="006767B1" w:rsidRPr="006F2869" w:rsidRDefault="00D21DCA" w:rsidP="00287451">
            <w:pPr>
              <w:spacing w:after="0"/>
              <w:rPr>
                <w:rFonts w:eastAsiaTheme="minorEastAsia"/>
                <w:sz w:val="16"/>
                <w:szCs w:val="16"/>
              </w:rPr>
            </w:pPr>
            <w:r>
              <w:rPr>
                <w:rFonts w:eastAsiaTheme="minorEastAsia"/>
                <w:sz w:val="16"/>
                <w:szCs w:val="16"/>
              </w:rPr>
              <w:t>Ericsson</w:t>
            </w:r>
          </w:p>
        </w:tc>
      </w:tr>
      <w:tr w:rsidR="006767B1" w:rsidRPr="006F2869" w14:paraId="4E7548DC" w14:textId="2F759D1A" w:rsidTr="006767B1">
        <w:tc>
          <w:tcPr>
            <w:tcW w:w="507" w:type="dxa"/>
            <w:shd w:val="clear" w:color="auto" w:fill="FFFFFF" w:themeFill="background1"/>
          </w:tcPr>
          <w:p w14:paraId="09D20213" w14:textId="77777777" w:rsidR="006767B1" w:rsidRPr="006F2869" w:rsidRDefault="006767B1" w:rsidP="00287451">
            <w:pPr>
              <w:spacing w:after="0"/>
              <w:rPr>
                <w:rFonts w:eastAsiaTheme="minorEastAsia"/>
                <w:sz w:val="16"/>
                <w:szCs w:val="16"/>
              </w:rPr>
            </w:pPr>
            <w:r w:rsidRPr="006F2869">
              <w:rPr>
                <w:rFonts w:eastAsiaTheme="minorEastAsia"/>
                <w:sz w:val="16"/>
                <w:szCs w:val="16"/>
              </w:rPr>
              <w:t>12</w:t>
            </w:r>
          </w:p>
        </w:tc>
        <w:tc>
          <w:tcPr>
            <w:tcW w:w="1372" w:type="dxa"/>
            <w:vMerge/>
            <w:shd w:val="clear" w:color="auto" w:fill="FFFFFF" w:themeFill="background1"/>
          </w:tcPr>
          <w:p w14:paraId="58A63691" w14:textId="77777777" w:rsidR="006767B1" w:rsidRPr="006F2869" w:rsidRDefault="006767B1" w:rsidP="00287451">
            <w:pPr>
              <w:spacing w:after="0"/>
              <w:rPr>
                <w:rFonts w:eastAsiaTheme="minorEastAsia"/>
                <w:sz w:val="16"/>
                <w:szCs w:val="16"/>
              </w:rPr>
            </w:pPr>
          </w:p>
        </w:tc>
        <w:tc>
          <w:tcPr>
            <w:tcW w:w="4512" w:type="dxa"/>
            <w:shd w:val="clear" w:color="auto" w:fill="FFFFFF" w:themeFill="background1"/>
          </w:tcPr>
          <w:p w14:paraId="7B884432" w14:textId="77777777" w:rsidR="006767B1" w:rsidRPr="006F2869" w:rsidRDefault="006767B1" w:rsidP="00287451">
            <w:pPr>
              <w:spacing w:after="0"/>
              <w:rPr>
                <w:rFonts w:eastAsiaTheme="minorEastAsia"/>
                <w:sz w:val="16"/>
                <w:szCs w:val="16"/>
              </w:rPr>
            </w:pPr>
            <w:r w:rsidRPr="006F2869">
              <w:rPr>
                <w:rFonts w:eastAsiaTheme="minorEastAsia"/>
                <w:sz w:val="16"/>
                <w:szCs w:val="16"/>
              </w:rPr>
              <w:t>RSTD measurement period without gaps</w:t>
            </w:r>
          </w:p>
        </w:tc>
        <w:tc>
          <w:tcPr>
            <w:tcW w:w="1644" w:type="dxa"/>
            <w:shd w:val="clear" w:color="auto" w:fill="FFFFFF" w:themeFill="background1"/>
          </w:tcPr>
          <w:p w14:paraId="35AD251B" w14:textId="1F766A13" w:rsidR="006767B1" w:rsidRPr="006F2869" w:rsidRDefault="006767B1" w:rsidP="00287451">
            <w:pPr>
              <w:spacing w:after="0"/>
              <w:rPr>
                <w:rFonts w:eastAsiaTheme="minorEastAsia"/>
                <w:sz w:val="16"/>
                <w:szCs w:val="16"/>
              </w:rPr>
            </w:pPr>
            <w:r w:rsidRPr="006F2869">
              <w:rPr>
                <w:rFonts w:eastAsiaTheme="minorEastAsia"/>
                <w:sz w:val="16"/>
                <w:szCs w:val="16"/>
              </w:rPr>
              <w:t>9.9.2.</w:t>
            </w:r>
            <w:r w:rsidR="005F35D6">
              <w:rPr>
                <w:rFonts w:eastAsiaTheme="minorEastAsia"/>
                <w:sz w:val="16"/>
                <w:szCs w:val="16"/>
              </w:rPr>
              <w:t>7</w:t>
            </w:r>
          </w:p>
        </w:tc>
        <w:tc>
          <w:tcPr>
            <w:tcW w:w="1596" w:type="dxa"/>
            <w:shd w:val="clear" w:color="auto" w:fill="FFFFFF" w:themeFill="background1"/>
          </w:tcPr>
          <w:p w14:paraId="4E18C8BC" w14:textId="66AF8948" w:rsidR="006767B1" w:rsidRPr="006F2869" w:rsidRDefault="00E52B95" w:rsidP="00287451">
            <w:pPr>
              <w:spacing w:after="0"/>
              <w:rPr>
                <w:rFonts w:eastAsiaTheme="minorEastAsia"/>
                <w:sz w:val="16"/>
                <w:szCs w:val="16"/>
              </w:rPr>
            </w:pPr>
            <w:r>
              <w:rPr>
                <w:rFonts w:eastAsiaTheme="minorEastAsia" w:hint="eastAsia"/>
                <w:sz w:val="16"/>
                <w:szCs w:val="16"/>
                <w:lang w:eastAsia="zh-CN"/>
              </w:rPr>
              <w:t>H</w:t>
            </w:r>
            <w:r>
              <w:rPr>
                <w:rFonts w:eastAsiaTheme="minorEastAsia"/>
                <w:sz w:val="16"/>
                <w:szCs w:val="16"/>
                <w:lang w:eastAsia="zh-CN"/>
              </w:rPr>
              <w:t>uawei</w:t>
            </w:r>
          </w:p>
        </w:tc>
      </w:tr>
      <w:tr w:rsidR="006767B1" w:rsidRPr="006F2869" w14:paraId="2CF2FDE7" w14:textId="4D170E3E" w:rsidTr="006767B1">
        <w:tc>
          <w:tcPr>
            <w:tcW w:w="507" w:type="dxa"/>
            <w:shd w:val="clear" w:color="auto" w:fill="FFFFFF" w:themeFill="background1"/>
          </w:tcPr>
          <w:p w14:paraId="047907C7" w14:textId="77777777" w:rsidR="006767B1" w:rsidRPr="006F2869" w:rsidRDefault="006767B1" w:rsidP="00287451">
            <w:pPr>
              <w:spacing w:after="0"/>
              <w:rPr>
                <w:rFonts w:eastAsiaTheme="minorEastAsia"/>
                <w:sz w:val="16"/>
                <w:szCs w:val="16"/>
              </w:rPr>
            </w:pPr>
            <w:r>
              <w:rPr>
                <w:rFonts w:eastAsiaTheme="minorEastAsia"/>
                <w:sz w:val="16"/>
                <w:szCs w:val="16"/>
              </w:rPr>
              <w:t>13</w:t>
            </w:r>
          </w:p>
        </w:tc>
        <w:tc>
          <w:tcPr>
            <w:tcW w:w="1372" w:type="dxa"/>
            <w:vMerge/>
            <w:shd w:val="clear" w:color="auto" w:fill="FFFFFF" w:themeFill="background1"/>
          </w:tcPr>
          <w:p w14:paraId="322C0754" w14:textId="77777777" w:rsidR="006767B1" w:rsidRPr="006F2869" w:rsidRDefault="006767B1" w:rsidP="00287451">
            <w:pPr>
              <w:spacing w:after="0"/>
              <w:rPr>
                <w:rFonts w:eastAsiaTheme="minorEastAsia"/>
                <w:sz w:val="16"/>
                <w:szCs w:val="16"/>
              </w:rPr>
            </w:pPr>
          </w:p>
        </w:tc>
        <w:tc>
          <w:tcPr>
            <w:tcW w:w="4512" w:type="dxa"/>
            <w:shd w:val="clear" w:color="auto" w:fill="FFFFFF" w:themeFill="background1"/>
          </w:tcPr>
          <w:p w14:paraId="5E21F788" w14:textId="77777777" w:rsidR="006767B1" w:rsidRPr="006F2869" w:rsidRDefault="006767B1" w:rsidP="00287451">
            <w:pPr>
              <w:spacing w:after="0"/>
              <w:rPr>
                <w:rFonts w:eastAsiaTheme="minorEastAsia"/>
                <w:sz w:val="16"/>
                <w:szCs w:val="16"/>
              </w:rPr>
            </w:pPr>
            <w:r w:rsidRPr="00BD23AC">
              <w:rPr>
                <w:rFonts w:eastAsiaTheme="minorEastAsia"/>
                <w:sz w:val="16"/>
                <w:szCs w:val="16"/>
              </w:rPr>
              <w:t xml:space="preserve">Scheduling availability of UE during </w:t>
            </w:r>
            <w:r>
              <w:rPr>
                <w:rFonts w:eastAsiaTheme="minorEastAsia"/>
                <w:sz w:val="16"/>
                <w:szCs w:val="16"/>
              </w:rPr>
              <w:t>RSTD</w:t>
            </w:r>
            <w:r w:rsidRPr="00BD23AC">
              <w:rPr>
                <w:rFonts w:eastAsiaTheme="minorEastAsia"/>
                <w:sz w:val="16"/>
                <w:szCs w:val="16"/>
              </w:rPr>
              <w:t xml:space="preserve"> measurement</w:t>
            </w:r>
          </w:p>
        </w:tc>
        <w:tc>
          <w:tcPr>
            <w:tcW w:w="1644" w:type="dxa"/>
            <w:shd w:val="clear" w:color="auto" w:fill="FFFFFF" w:themeFill="background1"/>
          </w:tcPr>
          <w:p w14:paraId="58220A53" w14:textId="1CD023F6" w:rsidR="006767B1" w:rsidRPr="006F2869" w:rsidRDefault="006767B1" w:rsidP="00287451">
            <w:pPr>
              <w:spacing w:after="0"/>
              <w:rPr>
                <w:rFonts w:eastAsiaTheme="minorEastAsia"/>
                <w:sz w:val="16"/>
                <w:szCs w:val="16"/>
              </w:rPr>
            </w:pPr>
            <w:r>
              <w:rPr>
                <w:rFonts w:eastAsiaTheme="minorEastAsia"/>
                <w:sz w:val="16"/>
                <w:szCs w:val="16"/>
              </w:rPr>
              <w:t>9.9.2.</w:t>
            </w:r>
            <w:r w:rsidR="005F35D6">
              <w:rPr>
                <w:rFonts w:eastAsiaTheme="minorEastAsia"/>
                <w:sz w:val="16"/>
                <w:szCs w:val="16"/>
              </w:rPr>
              <w:t>8</w:t>
            </w:r>
            <w:r>
              <w:rPr>
                <w:rFonts w:eastAsiaTheme="minorEastAsia"/>
                <w:sz w:val="16"/>
                <w:szCs w:val="16"/>
              </w:rPr>
              <w:t xml:space="preserve"> (new)</w:t>
            </w:r>
          </w:p>
        </w:tc>
        <w:tc>
          <w:tcPr>
            <w:tcW w:w="1596" w:type="dxa"/>
            <w:shd w:val="clear" w:color="auto" w:fill="FFFFFF" w:themeFill="background1"/>
          </w:tcPr>
          <w:p w14:paraId="088A3D83" w14:textId="3DB73E5B" w:rsidR="006767B1" w:rsidRDefault="005F35D6" w:rsidP="00287451">
            <w:pPr>
              <w:spacing w:after="0"/>
              <w:rPr>
                <w:rFonts w:eastAsiaTheme="minorEastAsia"/>
                <w:sz w:val="16"/>
                <w:szCs w:val="16"/>
              </w:rPr>
            </w:pPr>
            <w:r>
              <w:rPr>
                <w:rFonts w:eastAsiaTheme="minorEastAsia" w:hint="eastAsia"/>
                <w:sz w:val="16"/>
                <w:szCs w:val="16"/>
                <w:lang w:eastAsia="zh-CN"/>
              </w:rPr>
              <w:t>OPPO</w:t>
            </w:r>
          </w:p>
        </w:tc>
      </w:tr>
      <w:tr w:rsidR="006767B1" w:rsidRPr="006F2869" w14:paraId="5D68F9D2" w14:textId="7FA52FEE" w:rsidTr="006767B1">
        <w:tc>
          <w:tcPr>
            <w:tcW w:w="507" w:type="dxa"/>
            <w:shd w:val="clear" w:color="auto" w:fill="FFFFFF" w:themeFill="background1"/>
          </w:tcPr>
          <w:p w14:paraId="0103420A" w14:textId="77777777" w:rsidR="006767B1" w:rsidRPr="006F2869" w:rsidRDefault="006767B1" w:rsidP="00287451">
            <w:pPr>
              <w:spacing w:after="0"/>
              <w:rPr>
                <w:rFonts w:eastAsiaTheme="minorEastAsia"/>
                <w:sz w:val="16"/>
                <w:szCs w:val="16"/>
              </w:rPr>
            </w:pPr>
            <w:r w:rsidRPr="006F2869">
              <w:rPr>
                <w:rFonts w:eastAsiaTheme="minorEastAsia"/>
                <w:sz w:val="16"/>
                <w:szCs w:val="16"/>
              </w:rPr>
              <w:t>1</w:t>
            </w:r>
            <w:r>
              <w:rPr>
                <w:rFonts w:eastAsiaTheme="minorEastAsia"/>
                <w:sz w:val="16"/>
                <w:szCs w:val="16"/>
              </w:rPr>
              <w:t>4</w:t>
            </w:r>
          </w:p>
        </w:tc>
        <w:tc>
          <w:tcPr>
            <w:tcW w:w="1372" w:type="dxa"/>
            <w:vMerge/>
            <w:shd w:val="clear" w:color="auto" w:fill="FFFFFF" w:themeFill="background1"/>
          </w:tcPr>
          <w:p w14:paraId="7509392B" w14:textId="77777777" w:rsidR="006767B1" w:rsidRPr="006F2869" w:rsidRDefault="006767B1" w:rsidP="00287451">
            <w:pPr>
              <w:spacing w:after="0"/>
              <w:rPr>
                <w:rFonts w:eastAsiaTheme="minorEastAsia"/>
                <w:sz w:val="16"/>
                <w:szCs w:val="16"/>
              </w:rPr>
            </w:pPr>
          </w:p>
        </w:tc>
        <w:tc>
          <w:tcPr>
            <w:tcW w:w="4512" w:type="dxa"/>
            <w:shd w:val="clear" w:color="auto" w:fill="FFFFFF" w:themeFill="background1"/>
          </w:tcPr>
          <w:p w14:paraId="7DE32805" w14:textId="77777777" w:rsidR="006767B1" w:rsidRPr="006F2869" w:rsidRDefault="006767B1" w:rsidP="00287451">
            <w:pPr>
              <w:spacing w:after="0"/>
              <w:rPr>
                <w:rFonts w:eastAsiaTheme="minorEastAsia"/>
                <w:sz w:val="16"/>
                <w:szCs w:val="16"/>
              </w:rPr>
            </w:pPr>
            <w:r w:rsidRPr="006F2869">
              <w:rPr>
                <w:rFonts w:eastAsiaTheme="minorEastAsia"/>
                <w:sz w:val="16"/>
                <w:szCs w:val="16"/>
              </w:rPr>
              <w:t>PRS-RSRP measurement period without gaps</w:t>
            </w:r>
          </w:p>
        </w:tc>
        <w:tc>
          <w:tcPr>
            <w:tcW w:w="1644" w:type="dxa"/>
            <w:shd w:val="clear" w:color="auto" w:fill="FFFFFF" w:themeFill="background1"/>
          </w:tcPr>
          <w:p w14:paraId="0E8347DF" w14:textId="77777777" w:rsidR="006767B1" w:rsidRPr="006F2869" w:rsidRDefault="006767B1" w:rsidP="00287451">
            <w:pPr>
              <w:spacing w:after="0"/>
              <w:rPr>
                <w:rFonts w:eastAsiaTheme="minorEastAsia"/>
                <w:sz w:val="16"/>
                <w:szCs w:val="16"/>
              </w:rPr>
            </w:pPr>
            <w:r w:rsidRPr="006F2869">
              <w:rPr>
                <w:rFonts w:eastAsiaTheme="minorEastAsia"/>
                <w:sz w:val="16"/>
                <w:szCs w:val="16"/>
              </w:rPr>
              <w:t>9.9.3.</w:t>
            </w:r>
            <w:r>
              <w:rPr>
                <w:rFonts w:eastAsiaTheme="minorEastAsia"/>
                <w:sz w:val="16"/>
                <w:szCs w:val="16"/>
              </w:rPr>
              <w:t>6</w:t>
            </w:r>
            <w:r w:rsidRPr="006F2869">
              <w:rPr>
                <w:rFonts w:eastAsiaTheme="minorEastAsia"/>
                <w:sz w:val="16"/>
                <w:szCs w:val="16"/>
              </w:rPr>
              <w:t xml:space="preserve"> (new)</w:t>
            </w:r>
          </w:p>
        </w:tc>
        <w:tc>
          <w:tcPr>
            <w:tcW w:w="1596" w:type="dxa"/>
            <w:shd w:val="clear" w:color="auto" w:fill="FFFFFF" w:themeFill="background1"/>
          </w:tcPr>
          <w:p w14:paraId="7F2CB51E" w14:textId="64D748D4" w:rsidR="006767B1" w:rsidRPr="006F2869" w:rsidRDefault="00640009" w:rsidP="00287451">
            <w:pPr>
              <w:spacing w:after="0"/>
              <w:rPr>
                <w:rFonts w:eastAsiaTheme="minorEastAsia"/>
                <w:sz w:val="16"/>
                <w:szCs w:val="16"/>
                <w:lang w:eastAsia="zh-CN"/>
              </w:rPr>
            </w:pPr>
            <w:r>
              <w:rPr>
                <w:rFonts w:eastAsiaTheme="minorEastAsia" w:hint="eastAsia"/>
                <w:sz w:val="16"/>
                <w:szCs w:val="16"/>
                <w:lang w:eastAsia="zh-CN"/>
              </w:rPr>
              <w:t>CATT</w:t>
            </w:r>
          </w:p>
        </w:tc>
      </w:tr>
      <w:tr w:rsidR="006767B1" w:rsidRPr="006F2869" w14:paraId="79FEE354" w14:textId="07A552A5" w:rsidTr="006767B1">
        <w:tc>
          <w:tcPr>
            <w:tcW w:w="507" w:type="dxa"/>
            <w:shd w:val="clear" w:color="auto" w:fill="FFFFFF" w:themeFill="background1"/>
          </w:tcPr>
          <w:p w14:paraId="1F44D5E4" w14:textId="77777777" w:rsidR="006767B1" w:rsidRPr="006F2869" w:rsidRDefault="006767B1" w:rsidP="00287451">
            <w:pPr>
              <w:spacing w:after="0"/>
              <w:rPr>
                <w:rFonts w:eastAsiaTheme="minorEastAsia"/>
                <w:sz w:val="16"/>
                <w:szCs w:val="16"/>
              </w:rPr>
            </w:pPr>
            <w:r>
              <w:rPr>
                <w:rFonts w:eastAsiaTheme="minorEastAsia"/>
                <w:sz w:val="16"/>
                <w:szCs w:val="16"/>
              </w:rPr>
              <w:t>15</w:t>
            </w:r>
          </w:p>
        </w:tc>
        <w:tc>
          <w:tcPr>
            <w:tcW w:w="1372" w:type="dxa"/>
            <w:vMerge/>
            <w:shd w:val="clear" w:color="auto" w:fill="FFFFFF" w:themeFill="background1"/>
          </w:tcPr>
          <w:p w14:paraId="2ECE552F" w14:textId="77777777" w:rsidR="006767B1" w:rsidRPr="006F2869" w:rsidRDefault="006767B1" w:rsidP="00287451">
            <w:pPr>
              <w:spacing w:after="0"/>
              <w:rPr>
                <w:rFonts w:eastAsiaTheme="minorEastAsia"/>
                <w:sz w:val="16"/>
                <w:szCs w:val="16"/>
              </w:rPr>
            </w:pPr>
          </w:p>
        </w:tc>
        <w:tc>
          <w:tcPr>
            <w:tcW w:w="4512" w:type="dxa"/>
            <w:shd w:val="clear" w:color="auto" w:fill="FFFFFF" w:themeFill="background1"/>
          </w:tcPr>
          <w:p w14:paraId="3CA6BF3F" w14:textId="77777777" w:rsidR="006767B1" w:rsidRPr="006F2869" w:rsidRDefault="006767B1" w:rsidP="00287451">
            <w:pPr>
              <w:spacing w:after="0"/>
              <w:rPr>
                <w:rFonts w:eastAsiaTheme="minorEastAsia"/>
                <w:sz w:val="16"/>
                <w:szCs w:val="16"/>
              </w:rPr>
            </w:pPr>
            <w:r w:rsidRPr="00BD23AC">
              <w:rPr>
                <w:rFonts w:eastAsiaTheme="minorEastAsia"/>
                <w:sz w:val="16"/>
                <w:szCs w:val="16"/>
              </w:rPr>
              <w:t xml:space="preserve">Scheduling availability of UE during </w:t>
            </w:r>
            <w:r w:rsidRPr="006F2869">
              <w:rPr>
                <w:rFonts w:eastAsiaTheme="minorEastAsia"/>
                <w:sz w:val="16"/>
                <w:szCs w:val="16"/>
              </w:rPr>
              <w:t>PRS-RSRP</w:t>
            </w:r>
            <w:r>
              <w:rPr>
                <w:rFonts w:eastAsiaTheme="minorEastAsia"/>
                <w:sz w:val="16"/>
                <w:szCs w:val="16"/>
              </w:rPr>
              <w:t xml:space="preserve"> </w:t>
            </w:r>
            <w:r w:rsidRPr="00BD23AC">
              <w:rPr>
                <w:rFonts w:eastAsiaTheme="minorEastAsia"/>
                <w:sz w:val="16"/>
                <w:szCs w:val="16"/>
              </w:rPr>
              <w:t>measurement</w:t>
            </w:r>
          </w:p>
        </w:tc>
        <w:tc>
          <w:tcPr>
            <w:tcW w:w="1644" w:type="dxa"/>
            <w:shd w:val="clear" w:color="auto" w:fill="FFFFFF" w:themeFill="background1"/>
          </w:tcPr>
          <w:p w14:paraId="64039F30" w14:textId="77777777" w:rsidR="006767B1" w:rsidRPr="006F2869" w:rsidRDefault="006767B1" w:rsidP="00287451">
            <w:pPr>
              <w:spacing w:after="0"/>
              <w:rPr>
                <w:rFonts w:eastAsiaTheme="minorEastAsia"/>
                <w:sz w:val="16"/>
                <w:szCs w:val="16"/>
              </w:rPr>
            </w:pPr>
            <w:r>
              <w:rPr>
                <w:rFonts w:eastAsiaTheme="minorEastAsia"/>
                <w:sz w:val="16"/>
                <w:szCs w:val="16"/>
              </w:rPr>
              <w:t>9.9.3.7 (new)</w:t>
            </w:r>
          </w:p>
        </w:tc>
        <w:tc>
          <w:tcPr>
            <w:tcW w:w="1596" w:type="dxa"/>
            <w:shd w:val="clear" w:color="auto" w:fill="FFFFFF" w:themeFill="background1"/>
          </w:tcPr>
          <w:p w14:paraId="6C603E75" w14:textId="77777777" w:rsidR="006767B1" w:rsidRDefault="006767B1" w:rsidP="00287451">
            <w:pPr>
              <w:spacing w:after="0"/>
              <w:rPr>
                <w:rFonts w:eastAsiaTheme="minorEastAsia"/>
                <w:sz w:val="16"/>
                <w:szCs w:val="16"/>
                <w:lang w:eastAsia="zh-CN"/>
              </w:rPr>
            </w:pPr>
          </w:p>
        </w:tc>
      </w:tr>
      <w:tr w:rsidR="006767B1" w:rsidRPr="006F2869" w14:paraId="248AD1A6" w14:textId="06905BC1" w:rsidTr="006767B1">
        <w:tc>
          <w:tcPr>
            <w:tcW w:w="507" w:type="dxa"/>
            <w:shd w:val="clear" w:color="auto" w:fill="FFFFFF" w:themeFill="background1"/>
          </w:tcPr>
          <w:p w14:paraId="42640720" w14:textId="77777777" w:rsidR="006767B1" w:rsidRPr="006F2869" w:rsidRDefault="006767B1" w:rsidP="00287451">
            <w:pPr>
              <w:spacing w:after="0"/>
              <w:rPr>
                <w:rFonts w:eastAsiaTheme="minorEastAsia"/>
                <w:sz w:val="16"/>
                <w:szCs w:val="16"/>
              </w:rPr>
            </w:pPr>
            <w:r w:rsidRPr="006F2869">
              <w:rPr>
                <w:rFonts w:eastAsiaTheme="minorEastAsia"/>
                <w:sz w:val="16"/>
                <w:szCs w:val="16"/>
              </w:rPr>
              <w:t>1</w:t>
            </w:r>
            <w:r>
              <w:rPr>
                <w:rFonts w:eastAsiaTheme="minorEastAsia"/>
                <w:sz w:val="16"/>
                <w:szCs w:val="16"/>
              </w:rPr>
              <w:t>6</w:t>
            </w:r>
          </w:p>
        </w:tc>
        <w:tc>
          <w:tcPr>
            <w:tcW w:w="1372" w:type="dxa"/>
            <w:vMerge/>
            <w:shd w:val="clear" w:color="auto" w:fill="FFFFFF" w:themeFill="background1"/>
          </w:tcPr>
          <w:p w14:paraId="127228F9" w14:textId="77777777" w:rsidR="006767B1" w:rsidRPr="006F2869" w:rsidRDefault="006767B1" w:rsidP="00287451">
            <w:pPr>
              <w:spacing w:after="0"/>
              <w:rPr>
                <w:rFonts w:eastAsiaTheme="minorEastAsia"/>
                <w:sz w:val="16"/>
                <w:szCs w:val="16"/>
              </w:rPr>
            </w:pPr>
          </w:p>
        </w:tc>
        <w:tc>
          <w:tcPr>
            <w:tcW w:w="4512" w:type="dxa"/>
            <w:shd w:val="clear" w:color="auto" w:fill="FFFFFF" w:themeFill="background1"/>
          </w:tcPr>
          <w:p w14:paraId="409AA3D6" w14:textId="77777777" w:rsidR="006767B1" w:rsidRPr="006F2869" w:rsidRDefault="006767B1" w:rsidP="00287451">
            <w:pPr>
              <w:spacing w:after="0"/>
              <w:rPr>
                <w:rFonts w:eastAsiaTheme="minorEastAsia"/>
                <w:sz w:val="16"/>
                <w:szCs w:val="16"/>
              </w:rPr>
            </w:pPr>
            <w:r w:rsidRPr="006F2869">
              <w:rPr>
                <w:rFonts w:eastAsiaTheme="minorEastAsia"/>
                <w:sz w:val="16"/>
                <w:szCs w:val="16"/>
              </w:rPr>
              <w:t>UE Rx-Tx time difference measurement period without gaps</w:t>
            </w:r>
          </w:p>
        </w:tc>
        <w:tc>
          <w:tcPr>
            <w:tcW w:w="1644" w:type="dxa"/>
            <w:shd w:val="clear" w:color="auto" w:fill="FFFFFF" w:themeFill="background1"/>
          </w:tcPr>
          <w:p w14:paraId="078C183F" w14:textId="77777777" w:rsidR="006767B1" w:rsidRPr="006F2869" w:rsidRDefault="006767B1" w:rsidP="00287451">
            <w:pPr>
              <w:spacing w:after="0"/>
              <w:rPr>
                <w:rFonts w:eastAsiaTheme="minorEastAsia"/>
                <w:sz w:val="16"/>
                <w:szCs w:val="16"/>
              </w:rPr>
            </w:pPr>
            <w:r w:rsidRPr="006F2869">
              <w:rPr>
                <w:rFonts w:eastAsiaTheme="minorEastAsia"/>
                <w:sz w:val="16"/>
                <w:szCs w:val="16"/>
              </w:rPr>
              <w:t>9.9.4.</w:t>
            </w:r>
            <w:r>
              <w:rPr>
                <w:rFonts w:eastAsiaTheme="minorEastAsia"/>
                <w:sz w:val="16"/>
                <w:szCs w:val="16"/>
              </w:rPr>
              <w:t>6</w:t>
            </w:r>
            <w:r w:rsidRPr="006F2869">
              <w:rPr>
                <w:rFonts w:eastAsiaTheme="minorEastAsia"/>
                <w:sz w:val="16"/>
                <w:szCs w:val="16"/>
              </w:rPr>
              <w:t xml:space="preserve"> (new)</w:t>
            </w:r>
          </w:p>
        </w:tc>
        <w:tc>
          <w:tcPr>
            <w:tcW w:w="1596" w:type="dxa"/>
            <w:shd w:val="clear" w:color="auto" w:fill="FFFFFF" w:themeFill="background1"/>
          </w:tcPr>
          <w:p w14:paraId="6B1CAEBD" w14:textId="13FAEB79" w:rsidR="006767B1" w:rsidRPr="006F2869" w:rsidRDefault="00ED7DAB" w:rsidP="00287451">
            <w:pPr>
              <w:spacing w:after="0"/>
              <w:rPr>
                <w:rFonts w:eastAsiaTheme="minorEastAsia"/>
                <w:sz w:val="16"/>
                <w:szCs w:val="16"/>
              </w:rPr>
            </w:pPr>
            <w:r>
              <w:rPr>
                <w:rFonts w:eastAsiaTheme="minorEastAsia" w:hint="eastAsia"/>
                <w:sz w:val="16"/>
                <w:szCs w:val="16"/>
                <w:lang w:eastAsia="zh-CN"/>
              </w:rPr>
              <w:t>OPPO</w:t>
            </w:r>
          </w:p>
        </w:tc>
      </w:tr>
      <w:tr w:rsidR="006767B1" w:rsidRPr="006F2869" w14:paraId="7B61B742" w14:textId="57303CF4" w:rsidTr="006767B1">
        <w:tc>
          <w:tcPr>
            <w:tcW w:w="507" w:type="dxa"/>
            <w:shd w:val="clear" w:color="auto" w:fill="FFFFFF" w:themeFill="background1"/>
          </w:tcPr>
          <w:p w14:paraId="7C999FF2" w14:textId="77777777" w:rsidR="006767B1" w:rsidRPr="006F2869" w:rsidRDefault="006767B1" w:rsidP="00287451">
            <w:pPr>
              <w:spacing w:after="0"/>
              <w:rPr>
                <w:rFonts w:eastAsiaTheme="minorEastAsia"/>
                <w:sz w:val="16"/>
                <w:szCs w:val="16"/>
              </w:rPr>
            </w:pPr>
            <w:r>
              <w:rPr>
                <w:rFonts w:eastAsiaTheme="minorEastAsia"/>
                <w:sz w:val="16"/>
                <w:szCs w:val="16"/>
              </w:rPr>
              <w:t>17</w:t>
            </w:r>
          </w:p>
        </w:tc>
        <w:tc>
          <w:tcPr>
            <w:tcW w:w="1372" w:type="dxa"/>
            <w:vMerge/>
            <w:shd w:val="clear" w:color="auto" w:fill="FFFFFF" w:themeFill="background1"/>
          </w:tcPr>
          <w:p w14:paraId="2C9A1488" w14:textId="77777777" w:rsidR="006767B1" w:rsidRPr="006F2869" w:rsidRDefault="006767B1" w:rsidP="00287451">
            <w:pPr>
              <w:spacing w:after="0"/>
              <w:rPr>
                <w:rFonts w:eastAsiaTheme="minorEastAsia"/>
                <w:sz w:val="16"/>
                <w:szCs w:val="16"/>
              </w:rPr>
            </w:pPr>
          </w:p>
        </w:tc>
        <w:tc>
          <w:tcPr>
            <w:tcW w:w="4512" w:type="dxa"/>
            <w:shd w:val="clear" w:color="auto" w:fill="FFFFFF" w:themeFill="background1"/>
          </w:tcPr>
          <w:p w14:paraId="2E126492" w14:textId="77777777" w:rsidR="006767B1" w:rsidRPr="006F2869" w:rsidRDefault="006767B1" w:rsidP="00287451">
            <w:pPr>
              <w:spacing w:after="0"/>
              <w:rPr>
                <w:rFonts w:eastAsiaTheme="minorEastAsia"/>
                <w:sz w:val="16"/>
                <w:szCs w:val="16"/>
              </w:rPr>
            </w:pPr>
            <w:r w:rsidRPr="00BD23AC">
              <w:rPr>
                <w:rFonts w:eastAsiaTheme="minorEastAsia"/>
                <w:sz w:val="16"/>
                <w:szCs w:val="16"/>
              </w:rPr>
              <w:t xml:space="preserve">Scheduling availability of UE during </w:t>
            </w:r>
            <w:r w:rsidRPr="006F2869">
              <w:rPr>
                <w:rFonts w:eastAsiaTheme="minorEastAsia"/>
                <w:sz w:val="16"/>
                <w:szCs w:val="16"/>
              </w:rPr>
              <w:t>UE Rx-Tx time differenc</w:t>
            </w:r>
            <w:r>
              <w:rPr>
                <w:rFonts w:eastAsiaTheme="minorEastAsia"/>
                <w:sz w:val="16"/>
                <w:szCs w:val="16"/>
              </w:rPr>
              <w:t xml:space="preserve">e </w:t>
            </w:r>
            <w:r w:rsidRPr="00BD23AC">
              <w:rPr>
                <w:rFonts w:eastAsiaTheme="minorEastAsia"/>
                <w:sz w:val="16"/>
                <w:szCs w:val="16"/>
              </w:rPr>
              <w:t>measurement</w:t>
            </w:r>
          </w:p>
        </w:tc>
        <w:tc>
          <w:tcPr>
            <w:tcW w:w="1644" w:type="dxa"/>
            <w:shd w:val="clear" w:color="auto" w:fill="FFFFFF" w:themeFill="background1"/>
          </w:tcPr>
          <w:p w14:paraId="12A9139A" w14:textId="77777777" w:rsidR="006767B1" w:rsidRPr="006F2869" w:rsidRDefault="006767B1" w:rsidP="00287451">
            <w:pPr>
              <w:spacing w:after="0"/>
              <w:rPr>
                <w:rFonts w:eastAsiaTheme="minorEastAsia"/>
                <w:sz w:val="16"/>
                <w:szCs w:val="16"/>
              </w:rPr>
            </w:pPr>
            <w:r>
              <w:rPr>
                <w:rFonts w:eastAsiaTheme="minorEastAsia"/>
                <w:sz w:val="16"/>
                <w:szCs w:val="16"/>
              </w:rPr>
              <w:t>9.9.4.7 (new)</w:t>
            </w:r>
          </w:p>
        </w:tc>
        <w:tc>
          <w:tcPr>
            <w:tcW w:w="1596" w:type="dxa"/>
            <w:shd w:val="clear" w:color="auto" w:fill="FFFFFF" w:themeFill="background1"/>
          </w:tcPr>
          <w:p w14:paraId="709F47B6" w14:textId="01A44FD3" w:rsidR="006767B1" w:rsidRDefault="006F3A94" w:rsidP="00287451">
            <w:pPr>
              <w:spacing w:after="0"/>
              <w:rPr>
                <w:rFonts w:eastAsiaTheme="minorEastAsia"/>
                <w:sz w:val="16"/>
                <w:szCs w:val="16"/>
                <w:lang w:eastAsia="zh-CN"/>
              </w:rPr>
            </w:pPr>
            <w:r>
              <w:rPr>
                <w:rFonts w:eastAsiaTheme="minorEastAsia" w:hint="eastAsia"/>
                <w:sz w:val="16"/>
                <w:szCs w:val="16"/>
                <w:lang w:eastAsia="zh-CN"/>
              </w:rPr>
              <w:t>v</w:t>
            </w:r>
            <w:r>
              <w:rPr>
                <w:rFonts w:eastAsiaTheme="minorEastAsia"/>
                <w:sz w:val="16"/>
                <w:szCs w:val="16"/>
                <w:lang w:eastAsia="zh-CN"/>
              </w:rPr>
              <w:t>ivo</w:t>
            </w:r>
          </w:p>
        </w:tc>
      </w:tr>
      <w:tr w:rsidR="006767B1" w:rsidRPr="006F2869" w14:paraId="19B2FFD8" w14:textId="0DCA72A4" w:rsidTr="006767B1">
        <w:tc>
          <w:tcPr>
            <w:tcW w:w="507" w:type="dxa"/>
            <w:shd w:val="clear" w:color="auto" w:fill="FFFFFF" w:themeFill="background1"/>
          </w:tcPr>
          <w:p w14:paraId="6EC067A5" w14:textId="77777777" w:rsidR="006767B1" w:rsidRPr="006F2869" w:rsidRDefault="006767B1" w:rsidP="00287451">
            <w:pPr>
              <w:spacing w:after="0"/>
              <w:rPr>
                <w:rFonts w:eastAsiaTheme="minorEastAsia"/>
                <w:sz w:val="16"/>
                <w:szCs w:val="16"/>
              </w:rPr>
            </w:pPr>
            <w:r w:rsidRPr="006F2869">
              <w:rPr>
                <w:rFonts w:eastAsiaTheme="minorEastAsia"/>
                <w:sz w:val="16"/>
                <w:szCs w:val="16"/>
              </w:rPr>
              <w:t>1</w:t>
            </w:r>
            <w:r>
              <w:rPr>
                <w:rFonts w:eastAsiaTheme="minorEastAsia"/>
                <w:sz w:val="16"/>
                <w:szCs w:val="16"/>
              </w:rPr>
              <w:t>8</w:t>
            </w:r>
          </w:p>
        </w:tc>
        <w:tc>
          <w:tcPr>
            <w:tcW w:w="1372" w:type="dxa"/>
            <w:vMerge/>
            <w:shd w:val="clear" w:color="auto" w:fill="FFFFFF" w:themeFill="background1"/>
          </w:tcPr>
          <w:p w14:paraId="66550AC4" w14:textId="77777777" w:rsidR="006767B1" w:rsidRPr="006F2869" w:rsidRDefault="006767B1" w:rsidP="00287451">
            <w:pPr>
              <w:spacing w:after="0"/>
              <w:rPr>
                <w:rFonts w:eastAsiaTheme="minorEastAsia"/>
                <w:sz w:val="16"/>
                <w:szCs w:val="16"/>
              </w:rPr>
            </w:pPr>
          </w:p>
        </w:tc>
        <w:tc>
          <w:tcPr>
            <w:tcW w:w="4512" w:type="dxa"/>
            <w:shd w:val="clear" w:color="auto" w:fill="FFFFFF" w:themeFill="background1"/>
          </w:tcPr>
          <w:p w14:paraId="678AFBB5" w14:textId="77777777" w:rsidR="006767B1" w:rsidRPr="006F2869" w:rsidRDefault="006767B1" w:rsidP="00287451">
            <w:pPr>
              <w:spacing w:after="0"/>
              <w:rPr>
                <w:rFonts w:eastAsiaTheme="minorEastAsia"/>
                <w:sz w:val="16"/>
                <w:szCs w:val="16"/>
              </w:rPr>
            </w:pPr>
            <w:r w:rsidRPr="006F2869">
              <w:rPr>
                <w:rFonts w:eastAsiaTheme="minorEastAsia"/>
                <w:sz w:val="16"/>
                <w:szCs w:val="16"/>
              </w:rPr>
              <w:t>PRS-RSRPP measurement period without gaps</w:t>
            </w:r>
          </w:p>
        </w:tc>
        <w:tc>
          <w:tcPr>
            <w:tcW w:w="1644" w:type="dxa"/>
            <w:shd w:val="clear" w:color="auto" w:fill="FFFFFF" w:themeFill="background1"/>
          </w:tcPr>
          <w:p w14:paraId="59E74E48" w14:textId="77777777" w:rsidR="006767B1" w:rsidRPr="006F2869" w:rsidRDefault="006767B1" w:rsidP="00287451">
            <w:pPr>
              <w:spacing w:after="0"/>
              <w:rPr>
                <w:rFonts w:eastAsiaTheme="minorEastAsia"/>
                <w:sz w:val="16"/>
                <w:szCs w:val="16"/>
              </w:rPr>
            </w:pPr>
            <w:r w:rsidRPr="006F2869">
              <w:rPr>
                <w:rFonts w:eastAsiaTheme="minorEastAsia"/>
                <w:sz w:val="16"/>
                <w:szCs w:val="16"/>
              </w:rPr>
              <w:t>9.9.6.x (new)</w:t>
            </w:r>
          </w:p>
        </w:tc>
        <w:tc>
          <w:tcPr>
            <w:tcW w:w="1596" w:type="dxa"/>
            <w:shd w:val="clear" w:color="auto" w:fill="FFFFFF" w:themeFill="background1"/>
          </w:tcPr>
          <w:p w14:paraId="2A9CC523" w14:textId="3211CD86" w:rsidR="006767B1" w:rsidRPr="006F2869" w:rsidRDefault="00640009" w:rsidP="00287451">
            <w:pPr>
              <w:spacing w:after="0"/>
              <w:rPr>
                <w:rFonts w:eastAsiaTheme="minorEastAsia"/>
                <w:sz w:val="16"/>
                <w:szCs w:val="16"/>
                <w:lang w:eastAsia="zh-CN"/>
              </w:rPr>
            </w:pPr>
            <w:r>
              <w:rPr>
                <w:rFonts w:eastAsiaTheme="minorEastAsia" w:hint="eastAsia"/>
                <w:sz w:val="16"/>
                <w:szCs w:val="16"/>
                <w:lang w:eastAsia="zh-CN"/>
              </w:rPr>
              <w:t>CATT</w:t>
            </w:r>
          </w:p>
        </w:tc>
      </w:tr>
      <w:tr w:rsidR="006767B1" w:rsidRPr="006F2869" w14:paraId="54918514" w14:textId="1FFD9738" w:rsidTr="006767B1">
        <w:tc>
          <w:tcPr>
            <w:tcW w:w="507" w:type="dxa"/>
            <w:shd w:val="clear" w:color="auto" w:fill="FFFFFF" w:themeFill="background1"/>
          </w:tcPr>
          <w:p w14:paraId="030DB33A" w14:textId="77777777" w:rsidR="006767B1" w:rsidRPr="006F2869" w:rsidRDefault="006767B1" w:rsidP="00287451">
            <w:pPr>
              <w:spacing w:after="0"/>
              <w:rPr>
                <w:rFonts w:eastAsiaTheme="minorEastAsia"/>
                <w:sz w:val="16"/>
                <w:szCs w:val="16"/>
              </w:rPr>
            </w:pPr>
            <w:r>
              <w:rPr>
                <w:rFonts w:eastAsiaTheme="minorEastAsia"/>
                <w:sz w:val="16"/>
                <w:szCs w:val="16"/>
              </w:rPr>
              <w:t>19</w:t>
            </w:r>
          </w:p>
        </w:tc>
        <w:tc>
          <w:tcPr>
            <w:tcW w:w="1372" w:type="dxa"/>
            <w:shd w:val="clear" w:color="auto" w:fill="FFFFFF" w:themeFill="background1"/>
          </w:tcPr>
          <w:p w14:paraId="3FA15C90" w14:textId="77777777" w:rsidR="006767B1" w:rsidRPr="006F2869" w:rsidRDefault="006767B1" w:rsidP="00287451">
            <w:pPr>
              <w:spacing w:after="0"/>
              <w:rPr>
                <w:rFonts w:eastAsiaTheme="minorEastAsia"/>
                <w:sz w:val="16"/>
                <w:szCs w:val="16"/>
              </w:rPr>
            </w:pPr>
          </w:p>
        </w:tc>
        <w:tc>
          <w:tcPr>
            <w:tcW w:w="4512" w:type="dxa"/>
            <w:shd w:val="clear" w:color="auto" w:fill="FFFFFF" w:themeFill="background1"/>
          </w:tcPr>
          <w:p w14:paraId="2C68C566" w14:textId="77777777" w:rsidR="006767B1" w:rsidRPr="006F2869" w:rsidRDefault="006767B1" w:rsidP="00287451">
            <w:pPr>
              <w:spacing w:after="0"/>
              <w:rPr>
                <w:rFonts w:eastAsiaTheme="minorEastAsia"/>
                <w:sz w:val="16"/>
                <w:szCs w:val="16"/>
              </w:rPr>
            </w:pPr>
            <w:r w:rsidRPr="00BD23AC">
              <w:rPr>
                <w:rFonts w:eastAsiaTheme="minorEastAsia"/>
                <w:sz w:val="16"/>
                <w:szCs w:val="16"/>
              </w:rPr>
              <w:t xml:space="preserve">Scheduling availability of UE during </w:t>
            </w:r>
            <w:r w:rsidRPr="006F2869">
              <w:rPr>
                <w:rFonts w:eastAsiaTheme="minorEastAsia"/>
                <w:sz w:val="16"/>
                <w:szCs w:val="16"/>
              </w:rPr>
              <w:t>PRS-RSRPP</w:t>
            </w:r>
            <w:r w:rsidRPr="00BD23AC">
              <w:rPr>
                <w:rFonts w:eastAsiaTheme="minorEastAsia"/>
                <w:sz w:val="16"/>
                <w:szCs w:val="16"/>
              </w:rPr>
              <w:t xml:space="preserve"> measurement</w:t>
            </w:r>
          </w:p>
        </w:tc>
        <w:tc>
          <w:tcPr>
            <w:tcW w:w="1644" w:type="dxa"/>
            <w:shd w:val="clear" w:color="auto" w:fill="FFFFFF" w:themeFill="background1"/>
          </w:tcPr>
          <w:p w14:paraId="4A69B6AA" w14:textId="77777777" w:rsidR="006767B1" w:rsidRPr="006F2869" w:rsidRDefault="006767B1" w:rsidP="00287451">
            <w:pPr>
              <w:spacing w:after="0"/>
              <w:rPr>
                <w:rFonts w:eastAsiaTheme="minorEastAsia"/>
                <w:sz w:val="16"/>
                <w:szCs w:val="16"/>
              </w:rPr>
            </w:pPr>
            <w:r>
              <w:rPr>
                <w:rFonts w:eastAsiaTheme="minorEastAsia"/>
                <w:sz w:val="16"/>
                <w:szCs w:val="16"/>
              </w:rPr>
              <w:t>9.9.6.y (new)</w:t>
            </w:r>
          </w:p>
        </w:tc>
        <w:tc>
          <w:tcPr>
            <w:tcW w:w="1596" w:type="dxa"/>
            <w:shd w:val="clear" w:color="auto" w:fill="FFFFFF" w:themeFill="background1"/>
          </w:tcPr>
          <w:p w14:paraId="5E9EF404" w14:textId="77777777" w:rsidR="006767B1" w:rsidRDefault="006767B1" w:rsidP="00287451">
            <w:pPr>
              <w:spacing w:after="0"/>
              <w:rPr>
                <w:rFonts w:eastAsiaTheme="minorEastAsia"/>
                <w:sz w:val="16"/>
                <w:szCs w:val="16"/>
              </w:rPr>
            </w:pPr>
          </w:p>
        </w:tc>
      </w:tr>
      <w:tr w:rsidR="006767B1" w:rsidRPr="006F2869" w14:paraId="7C8ED936" w14:textId="0CD70CF3" w:rsidTr="006767B1">
        <w:tc>
          <w:tcPr>
            <w:tcW w:w="507" w:type="dxa"/>
            <w:shd w:val="clear" w:color="auto" w:fill="FFFFFF" w:themeFill="background1"/>
          </w:tcPr>
          <w:p w14:paraId="6DAB2AA0" w14:textId="77777777" w:rsidR="006767B1" w:rsidRPr="006F2869" w:rsidRDefault="006767B1" w:rsidP="00287451">
            <w:pPr>
              <w:spacing w:after="0"/>
              <w:rPr>
                <w:rFonts w:eastAsiaTheme="minorEastAsia"/>
                <w:sz w:val="16"/>
                <w:szCs w:val="16"/>
              </w:rPr>
            </w:pPr>
            <w:r>
              <w:rPr>
                <w:rFonts w:eastAsiaTheme="minorEastAsia"/>
                <w:sz w:val="16"/>
                <w:szCs w:val="16"/>
              </w:rPr>
              <w:t>20</w:t>
            </w:r>
          </w:p>
        </w:tc>
        <w:tc>
          <w:tcPr>
            <w:tcW w:w="1372" w:type="dxa"/>
            <w:vMerge w:val="restart"/>
            <w:shd w:val="clear" w:color="auto" w:fill="FFFFFF" w:themeFill="background1"/>
          </w:tcPr>
          <w:p w14:paraId="5A8F3E93" w14:textId="77777777" w:rsidR="006767B1" w:rsidRPr="006F2869" w:rsidRDefault="006767B1" w:rsidP="00287451">
            <w:pPr>
              <w:spacing w:after="0"/>
              <w:rPr>
                <w:rFonts w:eastAsiaTheme="minorEastAsia"/>
                <w:sz w:val="16"/>
                <w:szCs w:val="16"/>
              </w:rPr>
            </w:pPr>
            <w:r w:rsidRPr="006F2869">
              <w:rPr>
                <w:rFonts w:eastAsiaTheme="minorEastAsia"/>
                <w:sz w:val="16"/>
                <w:szCs w:val="16"/>
              </w:rPr>
              <w:t>Timing error group (TEG)</w:t>
            </w:r>
          </w:p>
        </w:tc>
        <w:tc>
          <w:tcPr>
            <w:tcW w:w="4512" w:type="dxa"/>
            <w:shd w:val="clear" w:color="auto" w:fill="FFFFFF" w:themeFill="background1"/>
          </w:tcPr>
          <w:p w14:paraId="44607062" w14:textId="77777777" w:rsidR="006767B1" w:rsidRPr="006F2869" w:rsidRDefault="006767B1" w:rsidP="00287451">
            <w:pPr>
              <w:spacing w:after="0"/>
              <w:rPr>
                <w:rFonts w:eastAsiaTheme="minorEastAsia"/>
                <w:sz w:val="16"/>
                <w:szCs w:val="16"/>
              </w:rPr>
            </w:pPr>
            <w:r w:rsidRPr="006F2869">
              <w:rPr>
                <w:rFonts w:eastAsiaTheme="minorEastAsia"/>
                <w:sz w:val="16"/>
                <w:szCs w:val="16"/>
              </w:rPr>
              <w:t>General</w:t>
            </w:r>
          </w:p>
        </w:tc>
        <w:tc>
          <w:tcPr>
            <w:tcW w:w="1644" w:type="dxa"/>
            <w:shd w:val="clear" w:color="auto" w:fill="FFFFFF" w:themeFill="background1"/>
          </w:tcPr>
          <w:p w14:paraId="42C4376B" w14:textId="77777777" w:rsidR="006767B1" w:rsidRPr="006F2869" w:rsidRDefault="006767B1" w:rsidP="00287451">
            <w:pPr>
              <w:spacing w:after="0"/>
              <w:rPr>
                <w:rFonts w:eastAsiaTheme="minorEastAsia"/>
                <w:sz w:val="16"/>
                <w:szCs w:val="16"/>
              </w:rPr>
            </w:pPr>
            <w:r>
              <w:rPr>
                <w:rFonts w:eastAsiaTheme="minorEastAsia"/>
                <w:sz w:val="16"/>
                <w:szCs w:val="16"/>
              </w:rPr>
              <w:t>TBD</w:t>
            </w:r>
          </w:p>
        </w:tc>
        <w:tc>
          <w:tcPr>
            <w:tcW w:w="1596" w:type="dxa"/>
            <w:shd w:val="clear" w:color="auto" w:fill="FFFFFF" w:themeFill="background1"/>
          </w:tcPr>
          <w:p w14:paraId="3118800C" w14:textId="77777777" w:rsidR="006767B1" w:rsidRDefault="006767B1" w:rsidP="00287451">
            <w:pPr>
              <w:spacing w:after="0"/>
              <w:rPr>
                <w:rFonts w:eastAsiaTheme="minorEastAsia"/>
                <w:sz w:val="16"/>
                <w:szCs w:val="16"/>
              </w:rPr>
            </w:pPr>
          </w:p>
        </w:tc>
      </w:tr>
      <w:tr w:rsidR="006767B1" w:rsidRPr="006F2869" w14:paraId="0EC5D085" w14:textId="65E3B566" w:rsidTr="006767B1">
        <w:tc>
          <w:tcPr>
            <w:tcW w:w="507" w:type="dxa"/>
            <w:shd w:val="clear" w:color="auto" w:fill="FFFFFF" w:themeFill="background1"/>
          </w:tcPr>
          <w:p w14:paraId="0F2FE88D" w14:textId="77777777" w:rsidR="006767B1" w:rsidRPr="006F2869" w:rsidRDefault="006767B1" w:rsidP="00287451">
            <w:pPr>
              <w:spacing w:after="0"/>
              <w:rPr>
                <w:rFonts w:eastAsiaTheme="minorEastAsia"/>
                <w:sz w:val="16"/>
                <w:szCs w:val="16"/>
              </w:rPr>
            </w:pPr>
            <w:r>
              <w:rPr>
                <w:rFonts w:eastAsiaTheme="minorEastAsia"/>
                <w:sz w:val="16"/>
                <w:szCs w:val="16"/>
              </w:rPr>
              <w:t>21</w:t>
            </w:r>
          </w:p>
        </w:tc>
        <w:tc>
          <w:tcPr>
            <w:tcW w:w="1372" w:type="dxa"/>
            <w:vMerge/>
            <w:shd w:val="clear" w:color="auto" w:fill="FFFFFF" w:themeFill="background1"/>
          </w:tcPr>
          <w:p w14:paraId="3BF92D7C" w14:textId="77777777" w:rsidR="006767B1" w:rsidRPr="006F2869" w:rsidRDefault="006767B1" w:rsidP="00287451">
            <w:pPr>
              <w:spacing w:after="0"/>
              <w:rPr>
                <w:rFonts w:eastAsiaTheme="minorEastAsia"/>
                <w:sz w:val="16"/>
                <w:szCs w:val="16"/>
              </w:rPr>
            </w:pPr>
          </w:p>
        </w:tc>
        <w:tc>
          <w:tcPr>
            <w:tcW w:w="4512" w:type="dxa"/>
            <w:shd w:val="clear" w:color="auto" w:fill="FFFFFF" w:themeFill="background1"/>
          </w:tcPr>
          <w:p w14:paraId="6152B3BA" w14:textId="77777777" w:rsidR="006767B1" w:rsidRPr="006F2869" w:rsidRDefault="006767B1" w:rsidP="00287451">
            <w:pPr>
              <w:spacing w:after="0"/>
              <w:rPr>
                <w:rFonts w:eastAsiaTheme="minorEastAsia"/>
                <w:sz w:val="16"/>
                <w:szCs w:val="16"/>
              </w:rPr>
            </w:pPr>
            <w:r w:rsidRPr="006F2869">
              <w:rPr>
                <w:rFonts w:eastAsiaTheme="minorEastAsia"/>
                <w:sz w:val="16"/>
                <w:szCs w:val="16"/>
              </w:rPr>
              <w:t>UE Rx TEG related requirements</w:t>
            </w:r>
          </w:p>
        </w:tc>
        <w:tc>
          <w:tcPr>
            <w:tcW w:w="1644" w:type="dxa"/>
            <w:shd w:val="clear" w:color="auto" w:fill="FFFFFF" w:themeFill="background1"/>
          </w:tcPr>
          <w:p w14:paraId="3CC5E3ED" w14:textId="77777777" w:rsidR="006767B1" w:rsidRPr="006F2869" w:rsidRDefault="006767B1" w:rsidP="00287451">
            <w:pPr>
              <w:spacing w:after="0"/>
              <w:rPr>
                <w:rFonts w:eastAsiaTheme="minorEastAsia"/>
                <w:sz w:val="16"/>
                <w:szCs w:val="16"/>
              </w:rPr>
            </w:pPr>
            <w:r>
              <w:rPr>
                <w:rFonts w:eastAsiaTheme="minorEastAsia"/>
                <w:sz w:val="16"/>
                <w:szCs w:val="16"/>
              </w:rPr>
              <w:t>TBD</w:t>
            </w:r>
          </w:p>
        </w:tc>
        <w:tc>
          <w:tcPr>
            <w:tcW w:w="1596" w:type="dxa"/>
            <w:shd w:val="clear" w:color="auto" w:fill="FFFFFF" w:themeFill="background1"/>
          </w:tcPr>
          <w:p w14:paraId="6BB30742" w14:textId="77777777" w:rsidR="006767B1" w:rsidRDefault="006767B1" w:rsidP="00287451">
            <w:pPr>
              <w:spacing w:after="0"/>
              <w:rPr>
                <w:rFonts w:eastAsiaTheme="minorEastAsia"/>
                <w:sz w:val="16"/>
                <w:szCs w:val="16"/>
              </w:rPr>
            </w:pPr>
          </w:p>
        </w:tc>
      </w:tr>
      <w:tr w:rsidR="006767B1" w:rsidRPr="006F2869" w14:paraId="4E70EBB6" w14:textId="592F3685" w:rsidTr="006767B1">
        <w:tc>
          <w:tcPr>
            <w:tcW w:w="507" w:type="dxa"/>
            <w:shd w:val="clear" w:color="auto" w:fill="FFFFFF" w:themeFill="background1"/>
          </w:tcPr>
          <w:p w14:paraId="55DD347D" w14:textId="77777777" w:rsidR="006767B1" w:rsidRPr="006F2869" w:rsidRDefault="006767B1" w:rsidP="00287451">
            <w:pPr>
              <w:spacing w:after="0"/>
              <w:rPr>
                <w:rFonts w:eastAsiaTheme="minorEastAsia"/>
                <w:sz w:val="16"/>
                <w:szCs w:val="16"/>
              </w:rPr>
            </w:pPr>
            <w:r>
              <w:rPr>
                <w:rFonts w:eastAsiaTheme="minorEastAsia"/>
                <w:sz w:val="16"/>
                <w:szCs w:val="16"/>
              </w:rPr>
              <w:t>22</w:t>
            </w:r>
          </w:p>
        </w:tc>
        <w:tc>
          <w:tcPr>
            <w:tcW w:w="1372" w:type="dxa"/>
            <w:vMerge/>
            <w:shd w:val="clear" w:color="auto" w:fill="FFFFFF" w:themeFill="background1"/>
          </w:tcPr>
          <w:p w14:paraId="223385C4" w14:textId="77777777" w:rsidR="006767B1" w:rsidRPr="006F2869" w:rsidRDefault="006767B1" w:rsidP="00287451">
            <w:pPr>
              <w:spacing w:after="0"/>
              <w:rPr>
                <w:rFonts w:eastAsiaTheme="minorEastAsia"/>
                <w:sz w:val="16"/>
                <w:szCs w:val="16"/>
              </w:rPr>
            </w:pPr>
          </w:p>
        </w:tc>
        <w:tc>
          <w:tcPr>
            <w:tcW w:w="4512" w:type="dxa"/>
            <w:shd w:val="clear" w:color="auto" w:fill="FFFFFF" w:themeFill="background1"/>
          </w:tcPr>
          <w:p w14:paraId="2D9F6853" w14:textId="77777777" w:rsidR="006767B1" w:rsidRPr="006F2869" w:rsidRDefault="006767B1" w:rsidP="00287451">
            <w:pPr>
              <w:spacing w:after="0"/>
              <w:rPr>
                <w:rFonts w:eastAsiaTheme="minorEastAsia"/>
                <w:sz w:val="16"/>
                <w:szCs w:val="16"/>
              </w:rPr>
            </w:pPr>
            <w:r w:rsidRPr="006F2869">
              <w:rPr>
                <w:rFonts w:eastAsiaTheme="minorEastAsia"/>
                <w:sz w:val="16"/>
                <w:szCs w:val="16"/>
              </w:rPr>
              <w:t>UE Tx TEG related requirements</w:t>
            </w:r>
          </w:p>
        </w:tc>
        <w:tc>
          <w:tcPr>
            <w:tcW w:w="1644" w:type="dxa"/>
            <w:shd w:val="clear" w:color="auto" w:fill="FFFFFF" w:themeFill="background1"/>
          </w:tcPr>
          <w:p w14:paraId="577213DD" w14:textId="77777777" w:rsidR="006767B1" w:rsidRPr="006F2869" w:rsidRDefault="006767B1" w:rsidP="00287451">
            <w:pPr>
              <w:spacing w:after="0"/>
              <w:rPr>
                <w:rFonts w:eastAsiaTheme="minorEastAsia"/>
                <w:sz w:val="16"/>
                <w:szCs w:val="16"/>
              </w:rPr>
            </w:pPr>
            <w:r>
              <w:rPr>
                <w:rFonts w:eastAsiaTheme="minorEastAsia"/>
                <w:sz w:val="16"/>
                <w:szCs w:val="16"/>
              </w:rPr>
              <w:t>TBD</w:t>
            </w:r>
          </w:p>
        </w:tc>
        <w:tc>
          <w:tcPr>
            <w:tcW w:w="1596" w:type="dxa"/>
            <w:shd w:val="clear" w:color="auto" w:fill="FFFFFF" w:themeFill="background1"/>
          </w:tcPr>
          <w:p w14:paraId="034B699B" w14:textId="77777777" w:rsidR="006767B1" w:rsidRDefault="006767B1" w:rsidP="00287451">
            <w:pPr>
              <w:spacing w:after="0"/>
              <w:rPr>
                <w:rFonts w:eastAsiaTheme="minorEastAsia"/>
                <w:sz w:val="16"/>
                <w:szCs w:val="16"/>
              </w:rPr>
            </w:pPr>
          </w:p>
        </w:tc>
      </w:tr>
      <w:tr w:rsidR="006767B1" w:rsidRPr="006F2869" w14:paraId="2A91EDEA" w14:textId="7923FAB5" w:rsidTr="006767B1">
        <w:tc>
          <w:tcPr>
            <w:tcW w:w="507" w:type="dxa"/>
            <w:shd w:val="clear" w:color="auto" w:fill="FFFFFF" w:themeFill="background1"/>
          </w:tcPr>
          <w:p w14:paraId="5D0F8A92" w14:textId="77777777" w:rsidR="006767B1" w:rsidRPr="006F2869" w:rsidRDefault="006767B1" w:rsidP="00287451">
            <w:pPr>
              <w:spacing w:after="0"/>
              <w:rPr>
                <w:rFonts w:eastAsiaTheme="minorEastAsia"/>
                <w:sz w:val="16"/>
                <w:szCs w:val="16"/>
              </w:rPr>
            </w:pPr>
            <w:r>
              <w:rPr>
                <w:rFonts w:eastAsiaTheme="minorEastAsia"/>
                <w:sz w:val="16"/>
                <w:szCs w:val="16"/>
              </w:rPr>
              <w:t>23</w:t>
            </w:r>
          </w:p>
        </w:tc>
        <w:tc>
          <w:tcPr>
            <w:tcW w:w="1372" w:type="dxa"/>
            <w:shd w:val="clear" w:color="auto" w:fill="FFFFFF" w:themeFill="background1"/>
          </w:tcPr>
          <w:p w14:paraId="3843DAA2" w14:textId="77777777" w:rsidR="006767B1" w:rsidRPr="006F2869" w:rsidRDefault="006767B1" w:rsidP="00287451">
            <w:pPr>
              <w:spacing w:after="0"/>
              <w:rPr>
                <w:rFonts w:eastAsiaTheme="minorEastAsia"/>
                <w:sz w:val="16"/>
                <w:szCs w:val="16"/>
              </w:rPr>
            </w:pPr>
            <w:r w:rsidRPr="006F2869">
              <w:rPr>
                <w:rFonts w:eastAsiaTheme="minorEastAsia"/>
                <w:sz w:val="16"/>
                <w:szCs w:val="16"/>
              </w:rPr>
              <w:t>RRM impact on PRS measurements</w:t>
            </w:r>
          </w:p>
        </w:tc>
        <w:tc>
          <w:tcPr>
            <w:tcW w:w="4512" w:type="dxa"/>
            <w:shd w:val="clear" w:color="auto" w:fill="FFFFFF" w:themeFill="background1"/>
          </w:tcPr>
          <w:p w14:paraId="1E27394B" w14:textId="77777777" w:rsidR="006767B1" w:rsidRPr="006F2869" w:rsidRDefault="006767B1" w:rsidP="00287451">
            <w:pPr>
              <w:spacing w:after="0"/>
              <w:rPr>
                <w:rFonts w:eastAsiaTheme="minorEastAsia"/>
                <w:sz w:val="16"/>
                <w:szCs w:val="16"/>
              </w:rPr>
            </w:pPr>
            <w:r w:rsidRPr="006F2869">
              <w:rPr>
                <w:rFonts w:eastAsiaTheme="minorEastAsia"/>
                <w:sz w:val="16"/>
                <w:szCs w:val="16"/>
              </w:rPr>
              <w:t>Impact of RRM on PRS measurement requirements and UE behavior</w:t>
            </w:r>
          </w:p>
        </w:tc>
        <w:tc>
          <w:tcPr>
            <w:tcW w:w="1644" w:type="dxa"/>
            <w:shd w:val="clear" w:color="auto" w:fill="FFFFFF" w:themeFill="background1"/>
          </w:tcPr>
          <w:p w14:paraId="61CDADD0" w14:textId="77777777" w:rsidR="006767B1" w:rsidRPr="006F2869" w:rsidRDefault="006767B1" w:rsidP="00287451">
            <w:pPr>
              <w:spacing w:after="0"/>
              <w:rPr>
                <w:rFonts w:eastAsiaTheme="minorEastAsia"/>
                <w:sz w:val="16"/>
                <w:szCs w:val="16"/>
              </w:rPr>
            </w:pPr>
            <w:r w:rsidRPr="006F2869">
              <w:rPr>
                <w:rFonts w:eastAsiaTheme="minorEastAsia"/>
                <w:sz w:val="16"/>
                <w:szCs w:val="16"/>
              </w:rPr>
              <w:t>TBD</w:t>
            </w:r>
          </w:p>
        </w:tc>
        <w:tc>
          <w:tcPr>
            <w:tcW w:w="1596" w:type="dxa"/>
            <w:shd w:val="clear" w:color="auto" w:fill="FFFFFF" w:themeFill="background1"/>
          </w:tcPr>
          <w:p w14:paraId="7455F89F" w14:textId="77777777" w:rsidR="006767B1" w:rsidRPr="006F2869" w:rsidRDefault="006767B1" w:rsidP="00287451">
            <w:pPr>
              <w:spacing w:after="0"/>
              <w:rPr>
                <w:rFonts w:eastAsiaTheme="minorEastAsia"/>
                <w:sz w:val="16"/>
                <w:szCs w:val="16"/>
              </w:rPr>
            </w:pPr>
          </w:p>
        </w:tc>
      </w:tr>
      <w:tr w:rsidR="006767B1" w:rsidRPr="006F2869" w14:paraId="416C9825" w14:textId="4F5C1F4D" w:rsidTr="006767B1">
        <w:tc>
          <w:tcPr>
            <w:tcW w:w="507" w:type="dxa"/>
            <w:shd w:val="clear" w:color="auto" w:fill="FFFFFF" w:themeFill="background1"/>
          </w:tcPr>
          <w:p w14:paraId="3B60EC52" w14:textId="77777777" w:rsidR="006767B1" w:rsidRPr="006F2869" w:rsidRDefault="006767B1" w:rsidP="00287451">
            <w:pPr>
              <w:spacing w:after="0"/>
              <w:rPr>
                <w:rFonts w:eastAsiaTheme="minorEastAsia"/>
                <w:sz w:val="16"/>
                <w:szCs w:val="16"/>
              </w:rPr>
            </w:pPr>
            <w:r w:rsidRPr="006F2869">
              <w:rPr>
                <w:rFonts w:eastAsiaTheme="minorEastAsia"/>
                <w:sz w:val="16"/>
                <w:szCs w:val="16"/>
              </w:rPr>
              <w:t>2</w:t>
            </w:r>
            <w:r>
              <w:rPr>
                <w:rFonts w:eastAsiaTheme="minorEastAsia"/>
                <w:sz w:val="16"/>
                <w:szCs w:val="16"/>
              </w:rPr>
              <w:t>4</w:t>
            </w:r>
          </w:p>
        </w:tc>
        <w:tc>
          <w:tcPr>
            <w:tcW w:w="1372" w:type="dxa"/>
            <w:shd w:val="clear" w:color="auto" w:fill="FFFFFF" w:themeFill="background1"/>
          </w:tcPr>
          <w:p w14:paraId="1056D61E" w14:textId="77777777" w:rsidR="006767B1" w:rsidRPr="006F2869" w:rsidRDefault="006767B1" w:rsidP="00287451">
            <w:pPr>
              <w:spacing w:after="0"/>
              <w:rPr>
                <w:rFonts w:eastAsiaTheme="minorEastAsia"/>
                <w:sz w:val="16"/>
                <w:szCs w:val="16"/>
              </w:rPr>
            </w:pPr>
            <w:r w:rsidRPr="006F2869">
              <w:rPr>
                <w:rFonts w:eastAsiaTheme="minorEastAsia"/>
                <w:sz w:val="16"/>
                <w:szCs w:val="16"/>
              </w:rPr>
              <w:t>PRS measurement impact on RRM</w:t>
            </w:r>
          </w:p>
        </w:tc>
        <w:tc>
          <w:tcPr>
            <w:tcW w:w="4512" w:type="dxa"/>
            <w:shd w:val="clear" w:color="auto" w:fill="FFFFFF" w:themeFill="background1"/>
          </w:tcPr>
          <w:p w14:paraId="6E60E595" w14:textId="77777777" w:rsidR="006767B1" w:rsidRPr="006F2869" w:rsidRDefault="006767B1" w:rsidP="00287451">
            <w:pPr>
              <w:spacing w:after="0"/>
              <w:rPr>
                <w:rFonts w:eastAsiaTheme="minorEastAsia"/>
                <w:sz w:val="16"/>
                <w:szCs w:val="16"/>
              </w:rPr>
            </w:pPr>
            <w:r w:rsidRPr="006F2869">
              <w:rPr>
                <w:rFonts w:eastAsiaTheme="minorEastAsia"/>
                <w:sz w:val="16"/>
                <w:szCs w:val="16"/>
              </w:rPr>
              <w:t>Impact of PRS measurement on RRM measurement requirements and UE behavior</w:t>
            </w:r>
          </w:p>
        </w:tc>
        <w:tc>
          <w:tcPr>
            <w:tcW w:w="1644" w:type="dxa"/>
            <w:shd w:val="clear" w:color="auto" w:fill="FFFFFF" w:themeFill="background1"/>
          </w:tcPr>
          <w:p w14:paraId="1654772C" w14:textId="77777777" w:rsidR="006767B1" w:rsidRPr="006F2869" w:rsidRDefault="006767B1" w:rsidP="00287451">
            <w:pPr>
              <w:spacing w:after="0"/>
              <w:rPr>
                <w:rFonts w:eastAsiaTheme="minorEastAsia"/>
                <w:sz w:val="16"/>
                <w:szCs w:val="16"/>
              </w:rPr>
            </w:pPr>
            <w:r w:rsidRPr="006F2869">
              <w:rPr>
                <w:rFonts w:eastAsiaTheme="minorEastAsia"/>
                <w:sz w:val="16"/>
                <w:szCs w:val="16"/>
              </w:rPr>
              <w:t>TBD</w:t>
            </w:r>
          </w:p>
        </w:tc>
        <w:tc>
          <w:tcPr>
            <w:tcW w:w="1596" w:type="dxa"/>
            <w:shd w:val="clear" w:color="auto" w:fill="FFFFFF" w:themeFill="background1"/>
          </w:tcPr>
          <w:p w14:paraId="1C29B473" w14:textId="77777777" w:rsidR="006767B1" w:rsidRPr="006F2869" w:rsidRDefault="006767B1" w:rsidP="00287451">
            <w:pPr>
              <w:spacing w:after="0"/>
              <w:rPr>
                <w:rFonts w:eastAsiaTheme="minorEastAsia"/>
                <w:sz w:val="16"/>
                <w:szCs w:val="16"/>
              </w:rPr>
            </w:pPr>
          </w:p>
        </w:tc>
      </w:tr>
      <w:tr w:rsidR="006767B1" w:rsidRPr="006F2869" w14:paraId="2853300F" w14:textId="03010292" w:rsidTr="006767B1">
        <w:tc>
          <w:tcPr>
            <w:tcW w:w="507" w:type="dxa"/>
            <w:shd w:val="clear" w:color="auto" w:fill="FFFFFF" w:themeFill="background1"/>
          </w:tcPr>
          <w:p w14:paraId="7E159004" w14:textId="77777777" w:rsidR="006767B1" w:rsidRPr="006F2869" w:rsidRDefault="006767B1" w:rsidP="00287451">
            <w:pPr>
              <w:spacing w:after="0"/>
              <w:rPr>
                <w:rFonts w:eastAsiaTheme="minorEastAsia"/>
                <w:sz w:val="16"/>
                <w:szCs w:val="16"/>
              </w:rPr>
            </w:pPr>
            <w:r w:rsidRPr="006F2869">
              <w:rPr>
                <w:rFonts w:eastAsiaTheme="minorEastAsia"/>
                <w:sz w:val="16"/>
                <w:szCs w:val="16"/>
              </w:rPr>
              <w:t>2</w:t>
            </w:r>
            <w:r>
              <w:rPr>
                <w:rFonts w:eastAsiaTheme="minorEastAsia"/>
                <w:sz w:val="16"/>
                <w:szCs w:val="16"/>
              </w:rPr>
              <w:t>5</w:t>
            </w:r>
          </w:p>
        </w:tc>
        <w:tc>
          <w:tcPr>
            <w:tcW w:w="1372" w:type="dxa"/>
            <w:shd w:val="clear" w:color="auto" w:fill="FFFFFF" w:themeFill="background1"/>
          </w:tcPr>
          <w:p w14:paraId="1C42DBB9" w14:textId="77777777" w:rsidR="006767B1" w:rsidRPr="006F2869" w:rsidRDefault="006767B1" w:rsidP="00287451">
            <w:pPr>
              <w:spacing w:after="0"/>
              <w:rPr>
                <w:rFonts w:eastAsiaTheme="minorEastAsia"/>
                <w:sz w:val="16"/>
                <w:szCs w:val="16"/>
              </w:rPr>
            </w:pPr>
            <w:r w:rsidRPr="006F2869">
              <w:rPr>
                <w:rFonts w:eastAsiaTheme="minorEastAsia"/>
                <w:sz w:val="16"/>
                <w:szCs w:val="16"/>
              </w:rPr>
              <w:t>A-GNSS positioning</w:t>
            </w:r>
          </w:p>
        </w:tc>
        <w:tc>
          <w:tcPr>
            <w:tcW w:w="4512" w:type="dxa"/>
            <w:shd w:val="clear" w:color="auto" w:fill="FFFFFF" w:themeFill="background1"/>
          </w:tcPr>
          <w:p w14:paraId="4BF3FBD5" w14:textId="77777777" w:rsidR="006767B1" w:rsidRPr="006F2869" w:rsidRDefault="006767B1" w:rsidP="00287451">
            <w:pPr>
              <w:spacing w:after="0"/>
              <w:rPr>
                <w:rFonts w:eastAsiaTheme="minorEastAsia"/>
                <w:sz w:val="16"/>
                <w:szCs w:val="16"/>
              </w:rPr>
            </w:pPr>
            <w:r w:rsidRPr="006F2869">
              <w:rPr>
                <w:rFonts w:eastAsiaTheme="minorEastAsia"/>
                <w:sz w:val="16"/>
                <w:szCs w:val="16"/>
              </w:rPr>
              <w:t>Enhancement requirements for A-GNSS positioning</w:t>
            </w:r>
          </w:p>
        </w:tc>
        <w:tc>
          <w:tcPr>
            <w:tcW w:w="1644" w:type="dxa"/>
            <w:shd w:val="clear" w:color="auto" w:fill="FFFFFF" w:themeFill="background1"/>
          </w:tcPr>
          <w:p w14:paraId="6A10F9FC" w14:textId="77777777" w:rsidR="006767B1" w:rsidRPr="006F2869" w:rsidRDefault="006767B1" w:rsidP="00287451">
            <w:pPr>
              <w:spacing w:after="0"/>
              <w:rPr>
                <w:rFonts w:eastAsiaTheme="minorEastAsia"/>
                <w:sz w:val="16"/>
                <w:szCs w:val="16"/>
              </w:rPr>
            </w:pPr>
            <w:r w:rsidRPr="006F2869">
              <w:rPr>
                <w:rFonts w:eastAsiaTheme="minorEastAsia"/>
                <w:sz w:val="16"/>
                <w:szCs w:val="16"/>
              </w:rPr>
              <w:t>TBD</w:t>
            </w:r>
            <w:r w:rsidRPr="006F2869">
              <w:rPr>
                <w:rFonts w:eastAsiaTheme="minorEastAsia"/>
                <w:sz w:val="16"/>
                <w:szCs w:val="16"/>
                <w:vertAlign w:val="superscript"/>
              </w:rPr>
              <w:t>Note 2</w:t>
            </w:r>
          </w:p>
        </w:tc>
        <w:tc>
          <w:tcPr>
            <w:tcW w:w="1596" w:type="dxa"/>
            <w:shd w:val="clear" w:color="auto" w:fill="FFFFFF" w:themeFill="background1"/>
          </w:tcPr>
          <w:p w14:paraId="58CC4BAB" w14:textId="77777777" w:rsidR="006767B1" w:rsidRPr="006F2869" w:rsidRDefault="006767B1" w:rsidP="00287451">
            <w:pPr>
              <w:spacing w:after="0"/>
              <w:rPr>
                <w:rFonts w:eastAsiaTheme="minorEastAsia"/>
                <w:sz w:val="16"/>
                <w:szCs w:val="16"/>
              </w:rPr>
            </w:pPr>
          </w:p>
        </w:tc>
      </w:tr>
      <w:tr w:rsidR="006767B1" w:rsidRPr="006F2869" w14:paraId="6BCEFFD4" w14:textId="1C6C74C6" w:rsidTr="006767B1">
        <w:tc>
          <w:tcPr>
            <w:tcW w:w="8035" w:type="dxa"/>
            <w:gridSpan w:val="4"/>
            <w:shd w:val="clear" w:color="auto" w:fill="FFFFFF" w:themeFill="background1"/>
          </w:tcPr>
          <w:p w14:paraId="1A677E6D" w14:textId="77777777" w:rsidR="006767B1" w:rsidRPr="006F2869" w:rsidRDefault="006767B1" w:rsidP="00287451">
            <w:pPr>
              <w:spacing w:after="0"/>
              <w:rPr>
                <w:rFonts w:eastAsiaTheme="minorEastAsia"/>
                <w:sz w:val="16"/>
                <w:szCs w:val="16"/>
              </w:rPr>
            </w:pPr>
            <w:r w:rsidRPr="006F2869">
              <w:rPr>
                <w:rFonts w:eastAsiaTheme="minorEastAsia"/>
                <w:sz w:val="16"/>
                <w:szCs w:val="16"/>
              </w:rPr>
              <w:t>Note 1: All items 1-20 are for TS 38.133</w:t>
            </w:r>
          </w:p>
          <w:p w14:paraId="0F69E04F" w14:textId="77777777" w:rsidR="006767B1" w:rsidRPr="006F2869" w:rsidRDefault="006767B1" w:rsidP="00287451">
            <w:pPr>
              <w:spacing w:after="0"/>
              <w:rPr>
                <w:rFonts w:eastAsiaTheme="minorEastAsia"/>
                <w:sz w:val="16"/>
                <w:szCs w:val="16"/>
              </w:rPr>
            </w:pPr>
            <w:r w:rsidRPr="006F2869">
              <w:rPr>
                <w:rFonts w:eastAsiaTheme="minorEastAsia"/>
                <w:sz w:val="16"/>
                <w:szCs w:val="16"/>
              </w:rPr>
              <w:t>Note 2: Impacts only TS 38.171</w:t>
            </w:r>
          </w:p>
        </w:tc>
        <w:tc>
          <w:tcPr>
            <w:tcW w:w="1596" w:type="dxa"/>
            <w:shd w:val="clear" w:color="auto" w:fill="FFFFFF" w:themeFill="background1"/>
          </w:tcPr>
          <w:p w14:paraId="07C888E1" w14:textId="77777777" w:rsidR="006767B1" w:rsidRPr="006F2869" w:rsidRDefault="006767B1" w:rsidP="00287451">
            <w:pPr>
              <w:spacing w:after="0"/>
              <w:rPr>
                <w:rFonts w:eastAsiaTheme="minorEastAsia"/>
                <w:sz w:val="16"/>
                <w:szCs w:val="16"/>
              </w:rPr>
            </w:pPr>
          </w:p>
        </w:tc>
      </w:tr>
    </w:tbl>
    <w:p w14:paraId="53BCD004" w14:textId="77777777" w:rsidR="00C11B08" w:rsidRPr="00364E83" w:rsidRDefault="00C11B08" w:rsidP="00567C4C">
      <w:pPr>
        <w:pStyle w:val="Heading3"/>
      </w:pPr>
      <w:r w:rsidRPr="00364E83">
        <w:t>Sub-topic 4-2: Big CR Template</w:t>
      </w:r>
    </w:p>
    <w:p w14:paraId="0D851700" w14:textId="77777777" w:rsidR="00C11B08" w:rsidRPr="00364E83" w:rsidRDefault="00C11B08" w:rsidP="00C11B08">
      <w:pPr>
        <w:rPr>
          <w:b/>
          <w:u w:val="single"/>
          <w:lang w:eastAsia="ko-KR"/>
        </w:rPr>
      </w:pPr>
      <w:r w:rsidRPr="00364E83">
        <w:rPr>
          <w:b/>
          <w:u w:val="single"/>
          <w:lang w:eastAsia="ko-KR"/>
        </w:rPr>
        <w:t>Issue 4-2-1: Template of Big CR for TS 38.133</w:t>
      </w:r>
    </w:p>
    <w:p w14:paraId="38AD4465" w14:textId="2FEF155A" w:rsidR="00BB230B" w:rsidRPr="00C11B08" w:rsidRDefault="00C11B08" w:rsidP="00A11CB5">
      <w:pPr>
        <w:rPr>
          <w:iCs/>
          <w:lang w:eastAsia="zh-CN"/>
        </w:rPr>
      </w:pPr>
      <w:r>
        <w:rPr>
          <w:iCs/>
          <w:lang w:eastAsia="zh-CN"/>
        </w:rPr>
        <w:t xml:space="preserve">Companies can directly check and comment on the </w:t>
      </w:r>
      <w:r w:rsidR="003F3401">
        <w:rPr>
          <w:iCs/>
          <w:lang w:eastAsia="zh-CN"/>
        </w:rPr>
        <w:t>updated Big CR.</w:t>
      </w:r>
    </w:p>
    <w:p w14:paraId="035F09B2" w14:textId="60C8A08E" w:rsidR="009569DD" w:rsidRPr="00364E83" w:rsidRDefault="009569DD" w:rsidP="00BF2D8B">
      <w:pPr>
        <w:pStyle w:val="Heading1"/>
        <w:rPr>
          <w:lang w:val="en-US" w:eastAsia="ja-JP"/>
        </w:rPr>
      </w:pPr>
      <w:r w:rsidRPr="00364E83">
        <w:rPr>
          <w:lang w:val="en-US" w:eastAsia="ja-JP"/>
        </w:rPr>
        <w:t>Topic #5:</w:t>
      </w:r>
      <w:r w:rsidR="00BF2D8B" w:rsidRPr="00364E83">
        <w:rPr>
          <w:lang w:val="en-US" w:eastAsia="ja-JP"/>
        </w:rPr>
        <w:t xml:space="preserve"> Feature lists for Positioning Enhancements</w:t>
      </w:r>
    </w:p>
    <w:p w14:paraId="073EF409" w14:textId="77777777" w:rsidR="001B6CC4" w:rsidRPr="00364E83" w:rsidRDefault="001B6CC4" w:rsidP="00567C4C">
      <w:pPr>
        <w:pStyle w:val="Heading2"/>
      </w:pPr>
      <w:r w:rsidRPr="00364E83">
        <w:rPr>
          <w:rFonts w:hint="eastAsia"/>
        </w:rPr>
        <w:t>Companies</w:t>
      </w:r>
      <w:r w:rsidRPr="00364E83">
        <w:t>’ contributions summary</w:t>
      </w:r>
    </w:p>
    <w:tbl>
      <w:tblPr>
        <w:tblStyle w:val="TableGrid"/>
        <w:tblW w:w="0" w:type="auto"/>
        <w:tblLayout w:type="fixed"/>
        <w:tblLook w:val="04A0" w:firstRow="1" w:lastRow="0" w:firstColumn="1" w:lastColumn="0" w:noHBand="0" w:noVBand="1"/>
      </w:tblPr>
      <w:tblGrid>
        <w:gridCol w:w="1129"/>
        <w:gridCol w:w="1276"/>
        <w:gridCol w:w="7226"/>
      </w:tblGrid>
      <w:tr w:rsidR="001B6CC4" w:rsidRPr="00364E83" w14:paraId="042E0F05" w14:textId="77777777" w:rsidTr="006D0C82">
        <w:trPr>
          <w:trHeight w:val="443"/>
        </w:trPr>
        <w:tc>
          <w:tcPr>
            <w:tcW w:w="1129" w:type="dxa"/>
            <w:vAlign w:val="center"/>
          </w:tcPr>
          <w:p w14:paraId="1524ADAD" w14:textId="77777777" w:rsidR="001B6CC4" w:rsidRPr="00364E83" w:rsidRDefault="001B6CC4" w:rsidP="006D0C82">
            <w:pPr>
              <w:spacing w:before="120" w:after="0"/>
              <w:rPr>
                <w:b/>
                <w:bCs/>
                <w:sz w:val="16"/>
                <w:szCs w:val="16"/>
              </w:rPr>
            </w:pPr>
            <w:r w:rsidRPr="00364E83">
              <w:rPr>
                <w:b/>
                <w:bCs/>
                <w:sz w:val="16"/>
                <w:szCs w:val="16"/>
              </w:rPr>
              <w:t>T-doc number</w:t>
            </w:r>
          </w:p>
        </w:tc>
        <w:tc>
          <w:tcPr>
            <w:tcW w:w="1276" w:type="dxa"/>
            <w:vAlign w:val="center"/>
          </w:tcPr>
          <w:p w14:paraId="3B27865D" w14:textId="77777777" w:rsidR="001B6CC4" w:rsidRPr="00364E83" w:rsidRDefault="001B6CC4" w:rsidP="006D0C82">
            <w:pPr>
              <w:spacing w:before="120" w:after="0"/>
              <w:rPr>
                <w:b/>
                <w:bCs/>
                <w:sz w:val="16"/>
                <w:szCs w:val="16"/>
              </w:rPr>
            </w:pPr>
            <w:r w:rsidRPr="00364E83">
              <w:rPr>
                <w:b/>
                <w:bCs/>
                <w:sz w:val="16"/>
                <w:szCs w:val="16"/>
              </w:rPr>
              <w:t>Company</w:t>
            </w:r>
          </w:p>
        </w:tc>
        <w:tc>
          <w:tcPr>
            <w:tcW w:w="7226" w:type="dxa"/>
            <w:vAlign w:val="center"/>
          </w:tcPr>
          <w:p w14:paraId="765A6052" w14:textId="77777777" w:rsidR="001B6CC4" w:rsidRPr="00364E83" w:rsidRDefault="001B6CC4" w:rsidP="006D0C82">
            <w:pPr>
              <w:spacing w:before="120" w:after="0"/>
              <w:rPr>
                <w:b/>
                <w:bCs/>
                <w:sz w:val="16"/>
                <w:szCs w:val="16"/>
              </w:rPr>
            </w:pPr>
            <w:r w:rsidRPr="00364E83">
              <w:rPr>
                <w:b/>
                <w:bCs/>
                <w:sz w:val="16"/>
                <w:szCs w:val="16"/>
              </w:rPr>
              <w:t>Proposals / Observations</w:t>
            </w:r>
          </w:p>
        </w:tc>
      </w:tr>
      <w:tr w:rsidR="001B6CC4" w:rsidRPr="00364E83" w14:paraId="5057F821" w14:textId="77777777" w:rsidTr="006D0C82">
        <w:trPr>
          <w:trHeight w:val="443"/>
        </w:trPr>
        <w:tc>
          <w:tcPr>
            <w:tcW w:w="1129" w:type="dxa"/>
            <w:shd w:val="clear" w:color="auto" w:fill="auto"/>
          </w:tcPr>
          <w:p w14:paraId="0CEA4C43" w14:textId="77777777" w:rsidR="00B03299" w:rsidRPr="00364E83" w:rsidRDefault="00FE2E6D" w:rsidP="00B03299">
            <w:pPr>
              <w:spacing w:after="0"/>
              <w:rPr>
                <w:rFonts w:ascii="Arial" w:hAnsi="Arial" w:cs="Arial"/>
                <w:b/>
                <w:bCs/>
                <w:color w:val="0000FF"/>
                <w:sz w:val="16"/>
                <w:szCs w:val="16"/>
                <w:u w:val="single"/>
                <w:lang w:val="sv-SE" w:eastAsia="sv-SE"/>
              </w:rPr>
            </w:pPr>
            <w:hyperlink r:id="rId52" w:history="1">
              <w:r w:rsidR="00B03299" w:rsidRPr="00364E83">
                <w:rPr>
                  <w:rStyle w:val="Hyperlink"/>
                  <w:rFonts w:ascii="Arial" w:hAnsi="Arial" w:cs="Arial"/>
                  <w:b/>
                  <w:bCs/>
                  <w:sz w:val="16"/>
                  <w:szCs w:val="16"/>
                </w:rPr>
                <w:t>R4-2200544</w:t>
              </w:r>
            </w:hyperlink>
          </w:p>
          <w:p w14:paraId="7602F593" w14:textId="73C6CEA3" w:rsidR="001B6CC4" w:rsidRPr="00364E83" w:rsidRDefault="001B6CC4" w:rsidP="006D0C82">
            <w:pPr>
              <w:spacing w:after="120"/>
              <w:rPr>
                <w:sz w:val="16"/>
                <w:szCs w:val="16"/>
              </w:rPr>
            </w:pPr>
          </w:p>
        </w:tc>
        <w:tc>
          <w:tcPr>
            <w:tcW w:w="1276" w:type="dxa"/>
          </w:tcPr>
          <w:p w14:paraId="6A940288" w14:textId="5081C6EC" w:rsidR="001B6CC4" w:rsidRPr="00364E83" w:rsidRDefault="00B03299" w:rsidP="006D0C82">
            <w:pPr>
              <w:spacing w:after="120"/>
              <w:rPr>
                <w:sz w:val="16"/>
                <w:szCs w:val="16"/>
              </w:rPr>
            </w:pPr>
            <w:r w:rsidRPr="00364E83">
              <w:rPr>
                <w:sz w:val="16"/>
                <w:szCs w:val="16"/>
              </w:rPr>
              <w:t>Intel</w:t>
            </w:r>
          </w:p>
        </w:tc>
        <w:tc>
          <w:tcPr>
            <w:tcW w:w="7226" w:type="dxa"/>
          </w:tcPr>
          <w:p w14:paraId="49FED3AD" w14:textId="12CFC188" w:rsidR="000D5149" w:rsidRPr="00364E83" w:rsidRDefault="000D5149" w:rsidP="001B6CC4">
            <w:pPr>
              <w:spacing w:after="120"/>
              <w:jc w:val="both"/>
              <w:rPr>
                <w:sz w:val="16"/>
                <w:szCs w:val="16"/>
                <w:lang w:eastAsia="zh-CN"/>
              </w:rPr>
            </w:pPr>
            <w:r w:rsidRPr="00364E83">
              <w:rPr>
                <w:sz w:val="16"/>
                <w:szCs w:val="16"/>
                <w:lang w:eastAsia="zh-CN"/>
              </w:rPr>
              <w:t>Discussion on Rel-17 RAN4 UE feature list</w:t>
            </w:r>
          </w:p>
          <w:p w14:paraId="4F4CCCC1" w14:textId="500B7B8C" w:rsidR="001B6CC4" w:rsidRPr="00364E83" w:rsidRDefault="00B26D6A" w:rsidP="00052167">
            <w:pPr>
              <w:pStyle w:val="ListParagraph"/>
              <w:numPr>
                <w:ilvl w:val="0"/>
                <w:numId w:val="33"/>
              </w:numPr>
              <w:spacing w:after="120"/>
              <w:ind w:firstLineChars="0"/>
              <w:jc w:val="both"/>
              <w:rPr>
                <w:rFonts w:eastAsia="Yu Mincho"/>
                <w:sz w:val="16"/>
                <w:szCs w:val="16"/>
                <w:lang w:eastAsia="zh-CN"/>
              </w:rPr>
            </w:pPr>
            <w:r w:rsidRPr="00364E83">
              <w:rPr>
                <w:rFonts w:eastAsia="Yu Mincho"/>
                <w:sz w:val="16"/>
                <w:szCs w:val="16"/>
                <w:lang w:eastAsia="zh-CN"/>
              </w:rPr>
              <w:t>2.2  Positioning enhancements for NR [NR_pos_enh]</w:t>
            </w:r>
          </w:p>
        </w:tc>
      </w:tr>
    </w:tbl>
    <w:p w14:paraId="0BC45D60" w14:textId="77777777" w:rsidR="001B6CC4" w:rsidRPr="00364E83" w:rsidRDefault="001B6CC4" w:rsidP="001B6CC4">
      <w:pPr>
        <w:rPr>
          <w:lang w:val="en-US" w:eastAsia="ja-JP"/>
        </w:rPr>
      </w:pPr>
    </w:p>
    <w:p w14:paraId="568CE2F2" w14:textId="77777777" w:rsidR="00BF2D8B" w:rsidRPr="00FE2E6D" w:rsidRDefault="00BF2D8B" w:rsidP="00567C4C">
      <w:pPr>
        <w:pStyle w:val="Heading2"/>
        <w:rPr>
          <w:lang w:val="en-US"/>
        </w:rPr>
      </w:pPr>
      <w:r w:rsidRPr="00FE2E6D">
        <w:rPr>
          <w:lang w:val="en-US"/>
        </w:rPr>
        <w:t xml:space="preserve">Open issues and comments collection for 1st round </w:t>
      </w:r>
    </w:p>
    <w:p w14:paraId="33309587" w14:textId="63F4913B" w:rsidR="00B80CC0" w:rsidRPr="00FE2E6D" w:rsidRDefault="00BF2D8B">
      <w:pPr>
        <w:pStyle w:val="Heading3"/>
        <w:rPr>
          <w:lang w:val="en-US"/>
        </w:rPr>
      </w:pPr>
      <w:r w:rsidRPr="00FE2E6D">
        <w:rPr>
          <w:lang w:val="en-US"/>
        </w:rPr>
        <w:t xml:space="preserve">Sub-topic </w:t>
      </w:r>
      <w:r w:rsidR="006244D3" w:rsidRPr="00FE2E6D">
        <w:rPr>
          <w:lang w:val="en-US"/>
        </w:rPr>
        <w:t>5</w:t>
      </w:r>
      <w:r w:rsidRPr="00FE2E6D">
        <w:rPr>
          <w:lang w:val="en-US"/>
        </w:rPr>
        <w:t xml:space="preserve">-1: </w:t>
      </w:r>
      <w:r w:rsidR="006244D3" w:rsidRPr="00FE2E6D">
        <w:rPr>
          <w:lang w:val="en-US"/>
        </w:rPr>
        <w:t xml:space="preserve">Features </w:t>
      </w:r>
      <w:r w:rsidR="00B80CC0" w:rsidRPr="00FE2E6D">
        <w:rPr>
          <w:lang w:val="en-US"/>
        </w:rPr>
        <w:t>for positioning enhancements</w:t>
      </w:r>
    </w:p>
    <w:p w14:paraId="62A673E3" w14:textId="2381AB27" w:rsidR="00B80CC0" w:rsidRPr="00364E83" w:rsidRDefault="00D96EC2" w:rsidP="000D5149">
      <w:pPr>
        <w:rPr>
          <w:i/>
          <w:iCs/>
          <w:lang w:eastAsia="zh-CN"/>
        </w:rPr>
      </w:pPr>
      <w:r w:rsidRPr="00364E83">
        <w:rPr>
          <w:i/>
          <w:iCs/>
          <w:lang w:eastAsia="zh-CN"/>
        </w:rPr>
        <w:t xml:space="preserve">Companies are </w:t>
      </w:r>
      <w:r w:rsidR="00B80CC0" w:rsidRPr="00364E83">
        <w:rPr>
          <w:i/>
          <w:iCs/>
          <w:lang w:eastAsia="zh-CN"/>
        </w:rPr>
        <w:t xml:space="preserve">invited </w:t>
      </w:r>
      <w:r w:rsidRPr="00364E83">
        <w:rPr>
          <w:i/>
          <w:iCs/>
          <w:lang w:eastAsia="zh-CN"/>
        </w:rPr>
        <w:t xml:space="preserve">to provide their input </w:t>
      </w:r>
      <w:r w:rsidR="000D5149" w:rsidRPr="00364E83">
        <w:rPr>
          <w:i/>
          <w:iCs/>
          <w:lang w:eastAsia="zh-CN"/>
        </w:rPr>
        <w:t xml:space="preserve">also </w:t>
      </w:r>
      <w:r w:rsidRPr="00364E83">
        <w:rPr>
          <w:i/>
          <w:iCs/>
          <w:lang w:eastAsia="zh-CN"/>
        </w:rPr>
        <w:t>on</w:t>
      </w:r>
      <w:r w:rsidR="000D5149" w:rsidRPr="00364E83">
        <w:rPr>
          <w:i/>
          <w:iCs/>
          <w:lang w:eastAsia="zh-CN"/>
        </w:rPr>
        <w:t xml:space="preserve"> </w:t>
      </w:r>
      <w:r w:rsidRPr="00364E83">
        <w:rPr>
          <w:i/>
          <w:iCs/>
          <w:lang w:eastAsia="zh-CN"/>
        </w:rPr>
        <w:t xml:space="preserve">feature </w:t>
      </w:r>
      <w:r w:rsidR="000D5149" w:rsidRPr="00364E83">
        <w:rPr>
          <w:i/>
          <w:iCs/>
          <w:lang w:eastAsia="zh-CN"/>
        </w:rPr>
        <w:t xml:space="preserve">not yet proposed but is </w:t>
      </w:r>
      <w:r w:rsidRPr="00364E83">
        <w:rPr>
          <w:i/>
          <w:iCs/>
          <w:lang w:eastAsia="zh-CN"/>
        </w:rPr>
        <w:t>needed for positioning enhancements</w:t>
      </w:r>
      <w:r w:rsidR="000D5149" w:rsidRPr="00364E83">
        <w:rPr>
          <w:i/>
          <w:iCs/>
          <w:lang w:eastAsia="zh-CN"/>
        </w:rPr>
        <w:t xml:space="preserve">. </w:t>
      </w:r>
      <w:r w:rsidRPr="00364E83">
        <w:rPr>
          <w:i/>
          <w:iCs/>
          <w:lang w:eastAsia="zh-CN"/>
        </w:rPr>
        <w:t xml:space="preserve">The features will be included in the overall feature list under </w:t>
      </w:r>
      <w:r w:rsidR="00B80CC0" w:rsidRPr="00364E83">
        <w:rPr>
          <w:i/>
          <w:iCs/>
          <w:lang w:val="en-US" w:eastAsia="zh-CN"/>
        </w:rPr>
        <w:t>[101-bis-e][139] R17_feature_list</w:t>
      </w:r>
      <w:r w:rsidR="000D5149" w:rsidRPr="00364E83">
        <w:rPr>
          <w:i/>
          <w:iCs/>
          <w:lang w:val="en-US" w:eastAsia="zh-CN"/>
        </w:rPr>
        <w:t>.</w:t>
      </w:r>
    </w:p>
    <w:p w14:paraId="055B6C0E" w14:textId="3F9D514C" w:rsidR="00686073" w:rsidRPr="00364E83" w:rsidRDefault="00686073" w:rsidP="00052167">
      <w:pPr>
        <w:pStyle w:val="ListParagraph"/>
        <w:numPr>
          <w:ilvl w:val="0"/>
          <w:numId w:val="21"/>
        </w:numPr>
        <w:ind w:firstLineChars="0"/>
        <w:rPr>
          <w:b/>
          <w:bCs/>
          <w:lang w:eastAsia="zh-CN"/>
        </w:rPr>
      </w:pPr>
      <w:r w:rsidRPr="00364E83">
        <w:rPr>
          <w:b/>
          <w:bCs/>
          <w:lang w:eastAsia="zh-CN"/>
        </w:rPr>
        <w:t xml:space="preserve">Proposal: </w:t>
      </w:r>
      <w:r w:rsidR="00A61624" w:rsidRPr="00364E83">
        <w:rPr>
          <w:b/>
          <w:bCs/>
          <w:lang w:eastAsia="zh-CN"/>
        </w:rPr>
        <w:t xml:space="preserve">Intel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
        <w:gridCol w:w="764"/>
        <w:gridCol w:w="765"/>
        <w:gridCol w:w="1199"/>
        <w:gridCol w:w="655"/>
        <w:gridCol w:w="670"/>
        <w:gridCol w:w="804"/>
        <w:gridCol w:w="426"/>
        <w:gridCol w:w="814"/>
        <w:gridCol w:w="814"/>
        <w:gridCol w:w="795"/>
        <w:gridCol w:w="416"/>
        <w:gridCol w:w="1059"/>
      </w:tblGrid>
      <w:tr w:rsidR="00686073" w:rsidRPr="00364E83" w14:paraId="18323D14" w14:textId="77777777" w:rsidTr="006D0C82">
        <w:trPr>
          <w:trHeight w:val="20"/>
        </w:trPr>
        <w:tc>
          <w:tcPr>
            <w:tcW w:w="189" w:type="pct"/>
            <w:tcBorders>
              <w:top w:val="single" w:sz="4" w:space="0" w:color="auto"/>
              <w:left w:val="single" w:sz="4" w:space="0" w:color="auto"/>
              <w:bottom w:val="single" w:sz="4" w:space="0" w:color="auto"/>
              <w:right w:val="single" w:sz="4" w:space="0" w:color="auto"/>
            </w:tcBorders>
            <w:hideMark/>
          </w:tcPr>
          <w:p w14:paraId="15DA63CD" w14:textId="77777777" w:rsidR="00686073" w:rsidRPr="00364E83" w:rsidRDefault="00686073" w:rsidP="006D0C82">
            <w:pPr>
              <w:pStyle w:val="TAH"/>
              <w:keepNext w:val="0"/>
              <w:keepLines w:val="0"/>
              <w:rPr>
                <w:rFonts w:cs="Arial"/>
                <w:sz w:val="14"/>
                <w:szCs w:val="16"/>
              </w:rPr>
            </w:pPr>
            <w:r w:rsidRPr="00364E83">
              <w:rPr>
                <w:rFonts w:cs="Arial"/>
                <w:sz w:val="14"/>
                <w:szCs w:val="16"/>
              </w:rPr>
              <w:t>Index</w:t>
            </w:r>
          </w:p>
        </w:tc>
        <w:tc>
          <w:tcPr>
            <w:tcW w:w="348" w:type="pct"/>
            <w:tcBorders>
              <w:top w:val="single" w:sz="4" w:space="0" w:color="auto"/>
              <w:left w:val="single" w:sz="4" w:space="0" w:color="auto"/>
              <w:bottom w:val="single" w:sz="4" w:space="0" w:color="auto"/>
              <w:right w:val="single" w:sz="4" w:space="0" w:color="auto"/>
            </w:tcBorders>
            <w:hideMark/>
          </w:tcPr>
          <w:p w14:paraId="763373A8" w14:textId="77777777" w:rsidR="00686073" w:rsidRPr="00364E83" w:rsidRDefault="00686073" w:rsidP="006D0C82">
            <w:pPr>
              <w:pStyle w:val="TAH"/>
              <w:keepNext w:val="0"/>
              <w:keepLines w:val="0"/>
              <w:rPr>
                <w:rFonts w:cs="Arial"/>
                <w:sz w:val="14"/>
                <w:szCs w:val="16"/>
              </w:rPr>
            </w:pPr>
            <w:r w:rsidRPr="00364E83">
              <w:rPr>
                <w:rFonts w:cs="Arial"/>
                <w:sz w:val="14"/>
                <w:szCs w:val="16"/>
              </w:rPr>
              <w:t>Feature group</w:t>
            </w:r>
          </w:p>
        </w:tc>
        <w:tc>
          <w:tcPr>
            <w:tcW w:w="630" w:type="pct"/>
            <w:tcBorders>
              <w:top w:val="single" w:sz="4" w:space="0" w:color="auto"/>
              <w:left w:val="single" w:sz="4" w:space="0" w:color="auto"/>
              <w:bottom w:val="single" w:sz="4" w:space="0" w:color="auto"/>
              <w:right w:val="single" w:sz="4" w:space="0" w:color="auto"/>
            </w:tcBorders>
            <w:hideMark/>
          </w:tcPr>
          <w:p w14:paraId="2EE8D91C" w14:textId="77777777" w:rsidR="00686073" w:rsidRPr="00364E83" w:rsidRDefault="00686073" w:rsidP="006D0C82">
            <w:pPr>
              <w:pStyle w:val="TAH"/>
              <w:keepNext w:val="0"/>
              <w:keepLines w:val="0"/>
              <w:rPr>
                <w:rFonts w:cs="Arial"/>
                <w:sz w:val="14"/>
                <w:szCs w:val="16"/>
              </w:rPr>
            </w:pPr>
            <w:r w:rsidRPr="00364E83">
              <w:rPr>
                <w:rFonts w:cs="Arial"/>
                <w:sz w:val="14"/>
                <w:szCs w:val="16"/>
              </w:rPr>
              <w:t>Components</w:t>
            </w:r>
          </w:p>
        </w:tc>
        <w:tc>
          <w:tcPr>
            <w:tcW w:w="569" w:type="pct"/>
            <w:tcBorders>
              <w:top w:val="single" w:sz="4" w:space="0" w:color="auto"/>
              <w:left w:val="single" w:sz="4" w:space="0" w:color="auto"/>
              <w:bottom w:val="single" w:sz="4" w:space="0" w:color="auto"/>
              <w:right w:val="single" w:sz="4" w:space="0" w:color="auto"/>
            </w:tcBorders>
            <w:hideMark/>
          </w:tcPr>
          <w:p w14:paraId="35DDE25C" w14:textId="77777777" w:rsidR="00686073" w:rsidRPr="00364E83" w:rsidRDefault="00686073" w:rsidP="006D0C82">
            <w:pPr>
              <w:pStyle w:val="TAH"/>
              <w:keepNext w:val="0"/>
              <w:keepLines w:val="0"/>
              <w:rPr>
                <w:rFonts w:cs="Arial"/>
                <w:sz w:val="14"/>
                <w:szCs w:val="16"/>
              </w:rPr>
            </w:pPr>
            <w:r w:rsidRPr="00364E83">
              <w:rPr>
                <w:rFonts w:cs="Arial"/>
                <w:sz w:val="14"/>
                <w:szCs w:val="16"/>
              </w:rPr>
              <w:t>Prerequisite feature groups</w:t>
            </w:r>
          </w:p>
        </w:tc>
        <w:tc>
          <w:tcPr>
            <w:tcW w:w="293" w:type="pct"/>
            <w:tcBorders>
              <w:top w:val="single" w:sz="4" w:space="0" w:color="auto"/>
              <w:left w:val="single" w:sz="4" w:space="0" w:color="auto"/>
              <w:bottom w:val="single" w:sz="4" w:space="0" w:color="auto"/>
              <w:right w:val="single" w:sz="4" w:space="0" w:color="auto"/>
            </w:tcBorders>
            <w:hideMark/>
          </w:tcPr>
          <w:p w14:paraId="1C41BF70" w14:textId="77777777" w:rsidR="00686073" w:rsidRPr="00364E83" w:rsidRDefault="00686073" w:rsidP="006D0C82">
            <w:pPr>
              <w:pStyle w:val="TAH"/>
              <w:keepNext w:val="0"/>
              <w:keepLines w:val="0"/>
              <w:rPr>
                <w:rFonts w:cs="Arial"/>
                <w:sz w:val="14"/>
                <w:szCs w:val="16"/>
              </w:rPr>
            </w:pPr>
            <w:r w:rsidRPr="00364E83">
              <w:rPr>
                <w:rFonts w:cs="Arial"/>
                <w:sz w:val="14"/>
                <w:szCs w:val="16"/>
              </w:rPr>
              <w:t>Need for the gNB to know if the featur</w:t>
            </w:r>
            <w:r w:rsidRPr="00364E83">
              <w:rPr>
                <w:rFonts w:cs="Arial"/>
                <w:sz w:val="14"/>
                <w:szCs w:val="16"/>
              </w:rPr>
              <w:lastRenderedPageBreak/>
              <w:t>e is supported</w:t>
            </w:r>
          </w:p>
        </w:tc>
        <w:tc>
          <w:tcPr>
            <w:tcW w:w="300" w:type="pct"/>
            <w:tcBorders>
              <w:top w:val="single" w:sz="4" w:space="0" w:color="auto"/>
              <w:left w:val="single" w:sz="4" w:space="0" w:color="auto"/>
              <w:bottom w:val="single" w:sz="4" w:space="0" w:color="auto"/>
              <w:right w:val="single" w:sz="4" w:space="0" w:color="auto"/>
            </w:tcBorders>
            <w:hideMark/>
          </w:tcPr>
          <w:p w14:paraId="2159E143" w14:textId="77777777" w:rsidR="00686073" w:rsidRPr="00364E83" w:rsidRDefault="00686073" w:rsidP="006D0C82">
            <w:pPr>
              <w:pStyle w:val="TAH"/>
              <w:keepNext w:val="0"/>
              <w:keepLines w:val="0"/>
              <w:rPr>
                <w:rFonts w:cs="Arial"/>
                <w:sz w:val="14"/>
                <w:szCs w:val="16"/>
              </w:rPr>
            </w:pPr>
            <w:r w:rsidRPr="00364E83">
              <w:rPr>
                <w:rFonts w:eastAsia="Gulim" w:cs="Arial"/>
                <w:color w:val="000000"/>
                <w:sz w:val="14"/>
                <w:szCs w:val="16"/>
              </w:rPr>
              <w:lastRenderedPageBreak/>
              <w:t xml:space="preserve">Applicable to </w:t>
            </w:r>
            <w:r w:rsidRPr="00364E83">
              <w:rPr>
                <w:rFonts w:cs="Arial"/>
                <w:color w:val="000000"/>
                <w:sz w:val="14"/>
                <w:szCs w:val="16"/>
              </w:rPr>
              <w:t xml:space="preserve">the capability signalling </w:t>
            </w:r>
            <w:r w:rsidRPr="00364E83">
              <w:rPr>
                <w:rFonts w:cs="Arial"/>
                <w:color w:val="000000"/>
                <w:sz w:val="14"/>
                <w:szCs w:val="16"/>
              </w:rPr>
              <w:lastRenderedPageBreak/>
              <w:t>exchange between UEs (V2X WI only)”.</w:t>
            </w:r>
          </w:p>
        </w:tc>
        <w:tc>
          <w:tcPr>
            <w:tcW w:w="368" w:type="pct"/>
            <w:tcBorders>
              <w:top w:val="single" w:sz="4" w:space="0" w:color="auto"/>
              <w:left w:val="single" w:sz="4" w:space="0" w:color="auto"/>
              <w:bottom w:val="single" w:sz="4" w:space="0" w:color="auto"/>
              <w:right w:val="single" w:sz="4" w:space="0" w:color="auto"/>
            </w:tcBorders>
            <w:hideMark/>
          </w:tcPr>
          <w:p w14:paraId="10239C50" w14:textId="77777777" w:rsidR="00686073" w:rsidRPr="00364E83" w:rsidRDefault="00686073" w:rsidP="006D0C82">
            <w:pPr>
              <w:pStyle w:val="TAN"/>
              <w:keepNext w:val="0"/>
              <w:keepLines w:val="0"/>
              <w:ind w:left="0" w:firstLine="0"/>
              <w:rPr>
                <w:rFonts w:cs="Arial"/>
                <w:b/>
                <w:sz w:val="14"/>
                <w:szCs w:val="16"/>
                <w:lang w:eastAsia="ja-JP"/>
              </w:rPr>
            </w:pPr>
            <w:r w:rsidRPr="00364E83">
              <w:rPr>
                <w:rFonts w:cs="Arial"/>
                <w:b/>
                <w:sz w:val="14"/>
                <w:szCs w:val="16"/>
                <w:lang w:eastAsia="ja-JP"/>
              </w:rPr>
              <w:lastRenderedPageBreak/>
              <w:t>Consequence if the feature is not support</w:t>
            </w:r>
            <w:r w:rsidRPr="00364E83">
              <w:rPr>
                <w:rFonts w:cs="Arial"/>
                <w:b/>
                <w:sz w:val="14"/>
                <w:szCs w:val="16"/>
                <w:lang w:eastAsia="ja-JP"/>
              </w:rPr>
              <w:lastRenderedPageBreak/>
              <w:t>ed by the UE</w:t>
            </w:r>
          </w:p>
        </w:tc>
        <w:tc>
          <w:tcPr>
            <w:tcW w:w="308" w:type="pct"/>
            <w:tcBorders>
              <w:top w:val="single" w:sz="4" w:space="0" w:color="auto"/>
              <w:left w:val="single" w:sz="4" w:space="0" w:color="auto"/>
              <w:bottom w:val="single" w:sz="4" w:space="0" w:color="auto"/>
              <w:right w:val="single" w:sz="4" w:space="0" w:color="auto"/>
            </w:tcBorders>
          </w:tcPr>
          <w:p w14:paraId="41305BCA" w14:textId="77777777" w:rsidR="00686073" w:rsidRPr="00364E83" w:rsidRDefault="00686073" w:rsidP="006D0C82">
            <w:pPr>
              <w:pStyle w:val="TAN"/>
              <w:keepNext w:val="0"/>
              <w:keepLines w:val="0"/>
              <w:ind w:left="0" w:firstLine="0"/>
              <w:rPr>
                <w:rFonts w:cs="Arial"/>
                <w:b/>
                <w:sz w:val="14"/>
                <w:szCs w:val="16"/>
                <w:lang w:eastAsia="ja-JP"/>
              </w:rPr>
            </w:pPr>
            <w:r w:rsidRPr="00364E83">
              <w:rPr>
                <w:rFonts w:cs="Arial"/>
                <w:b/>
                <w:sz w:val="14"/>
                <w:szCs w:val="16"/>
                <w:lang w:eastAsia="ja-JP"/>
              </w:rPr>
              <w:lastRenderedPageBreak/>
              <w:t>Type</w:t>
            </w:r>
          </w:p>
          <w:p w14:paraId="773E2D18" w14:textId="77777777" w:rsidR="00686073" w:rsidRPr="00364E83" w:rsidRDefault="00686073" w:rsidP="006D0C82">
            <w:pPr>
              <w:pStyle w:val="TAN"/>
              <w:keepNext w:val="0"/>
              <w:keepLines w:val="0"/>
              <w:ind w:left="0" w:firstLine="0"/>
              <w:rPr>
                <w:rFonts w:cs="Arial"/>
                <w:b/>
                <w:sz w:val="14"/>
                <w:szCs w:val="16"/>
                <w:lang w:eastAsia="ja-JP"/>
              </w:rPr>
            </w:pPr>
          </w:p>
        </w:tc>
        <w:tc>
          <w:tcPr>
            <w:tcW w:w="374" w:type="pct"/>
            <w:tcBorders>
              <w:top w:val="single" w:sz="4" w:space="0" w:color="auto"/>
              <w:left w:val="single" w:sz="4" w:space="0" w:color="auto"/>
              <w:bottom w:val="single" w:sz="4" w:space="0" w:color="auto"/>
              <w:right w:val="single" w:sz="4" w:space="0" w:color="auto"/>
            </w:tcBorders>
            <w:hideMark/>
          </w:tcPr>
          <w:p w14:paraId="2754F452" w14:textId="77777777" w:rsidR="00686073" w:rsidRPr="00364E83" w:rsidRDefault="00686073" w:rsidP="006D0C82">
            <w:pPr>
              <w:pStyle w:val="TAH"/>
              <w:keepNext w:val="0"/>
              <w:keepLines w:val="0"/>
              <w:rPr>
                <w:rFonts w:cs="Arial"/>
                <w:sz w:val="14"/>
                <w:szCs w:val="16"/>
              </w:rPr>
            </w:pPr>
            <w:r w:rsidRPr="00364E83">
              <w:rPr>
                <w:rFonts w:cs="Arial"/>
                <w:sz w:val="14"/>
                <w:szCs w:val="16"/>
              </w:rPr>
              <w:t>Need of FDD/TDD differentiation</w:t>
            </w:r>
          </w:p>
        </w:tc>
        <w:tc>
          <w:tcPr>
            <w:tcW w:w="374" w:type="pct"/>
            <w:tcBorders>
              <w:top w:val="single" w:sz="4" w:space="0" w:color="auto"/>
              <w:left w:val="single" w:sz="4" w:space="0" w:color="auto"/>
              <w:bottom w:val="single" w:sz="4" w:space="0" w:color="auto"/>
              <w:right w:val="single" w:sz="4" w:space="0" w:color="auto"/>
            </w:tcBorders>
            <w:hideMark/>
          </w:tcPr>
          <w:p w14:paraId="012DB859" w14:textId="77777777" w:rsidR="00686073" w:rsidRPr="00364E83" w:rsidRDefault="00686073" w:rsidP="006D0C82">
            <w:pPr>
              <w:pStyle w:val="TAH"/>
              <w:keepNext w:val="0"/>
              <w:keepLines w:val="0"/>
              <w:rPr>
                <w:rFonts w:cs="Arial"/>
                <w:sz w:val="14"/>
                <w:szCs w:val="16"/>
              </w:rPr>
            </w:pPr>
            <w:r w:rsidRPr="00364E83">
              <w:rPr>
                <w:rFonts w:cs="Arial"/>
                <w:sz w:val="14"/>
                <w:szCs w:val="16"/>
              </w:rPr>
              <w:t>Need of FR1/FR2 differentiation</w:t>
            </w:r>
          </w:p>
        </w:tc>
        <w:tc>
          <w:tcPr>
            <w:tcW w:w="364" w:type="pct"/>
            <w:tcBorders>
              <w:top w:val="single" w:sz="4" w:space="0" w:color="auto"/>
              <w:left w:val="single" w:sz="4" w:space="0" w:color="auto"/>
              <w:bottom w:val="single" w:sz="4" w:space="0" w:color="auto"/>
              <w:right w:val="single" w:sz="4" w:space="0" w:color="auto"/>
            </w:tcBorders>
            <w:hideMark/>
          </w:tcPr>
          <w:p w14:paraId="5205D78B" w14:textId="77777777" w:rsidR="00686073" w:rsidRPr="00364E83" w:rsidRDefault="00686073" w:rsidP="006D0C82">
            <w:pPr>
              <w:pStyle w:val="TAH"/>
              <w:keepNext w:val="0"/>
              <w:keepLines w:val="0"/>
              <w:rPr>
                <w:rFonts w:cs="Arial"/>
                <w:sz w:val="14"/>
                <w:szCs w:val="16"/>
              </w:rPr>
            </w:pPr>
            <w:r w:rsidRPr="00364E83">
              <w:rPr>
                <w:rFonts w:cs="Arial"/>
                <w:sz w:val="14"/>
                <w:szCs w:val="16"/>
              </w:rPr>
              <w:t>Capability interpretation for mixture of FDD/TD</w:t>
            </w:r>
            <w:r w:rsidRPr="00364E83">
              <w:rPr>
                <w:rFonts w:cs="Arial"/>
                <w:sz w:val="14"/>
                <w:szCs w:val="16"/>
              </w:rPr>
              <w:lastRenderedPageBreak/>
              <w:t>D and/or FR1/FR2</w:t>
            </w:r>
          </w:p>
        </w:tc>
        <w:tc>
          <w:tcPr>
            <w:tcW w:w="387" w:type="pct"/>
            <w:tcBorders>
              <w:top w:val="single" w:sz="4" w:space="0" w:color="auto"/>
              <w:left w:val="single" w:sz="4" w:space="0" w:color="auto"/>
              <w:bottom w:val="single" w:sz="4" w:space="0" w:color="auto"/>
              <w:right w:val="single" w:sz="4" w:space="0" w:color="auto"/>
            </w:tcBorders>
            <w:hideMark/>
          </w:tcPr>
          <w:p w14:paraId="452AC597" w14:textId="77777777" w:rsidR="00686073" w:rsidRPr="00364E83" w:rsidRDefault="00686073" w:rsidP="006D0C82">
            <w:pPr>
              <w:pStyle w:val="TAH"/>
              <w:keepNext w:val="0"/>
              <w:keepLines w:val="0"/>
              <w:rPr>
                <w:rFonts w:cs="Arial"/>
                <w:sz w:val="14"/>
                <w:szCs w:val="16"/>
              </w:rPr>
            </w:pPr>
            <w:r w:rsidRPr="00364E83">
              <w:rPr>
                <w:rFonts w:cs="Arial"/>
                <w:sz w:val="14"/>
                <w:szCs w:val="16"/>
              </w:rPr>
              <w:lastRenderedPageBreak/>
              <w:t>Note</w:t>
            </w:r>
          </w:p>
        </w:tc>
        <w:tc>
          <w:tcPr>
            <w:tcW w:w="497" w:type="pct"/>
            <w:tcBorders>
              <w:top w:val="single" w:sz="4" w:space="0" w:color="auto"/>
              <w:left w:val="single" w:sz="4" w:space="0" w:color="auto"/>
              <w:bottom w:val="single" w:sz="4" w:space="0" w:color="auto"/>
              <w:right w:val="single" w:sz="4" w:space="0" w:color="auto"/>
            </w:tcBorders>
            <w:hideMark/>
          </w:tcPr>
          <w:p w14:paraId="14EB0BD9" w14:textId="77777777" w:rsidR="00686073" w:rsidRPr="00364E83" w:rsidRDefault="00686073" w:rsidP="006D0C82">
            <w:pPr>
              <w:pStyle w:val="TAH"/>
              <w:keepNext w:val="0"/>
              <w:keepLines w:val="0"/>
              <w:rPr>
                <w:rFonts w:cs="Arial"/>
                <w:sz w:val="14"/>
                <w:szCs w:val="16"/>
              </w:rPr>
            </w:pPr>
            <w:r w:rsidRPr="00364E83">
              <w:rPr>
                <w:rFonts w:cs="Arial"/>
                <w:sz w:val="14"/>
                <w:szCs w:val="16"/>
              </w:rPr>
              <w:t>Mandatory/Optional</w:t>
            </w:r>
          </w:p>
        </w:tc>
      </w:tr>
      <w:tr w:rsidR="00686073" w:rsidRPr="00364E83" w14:paraId="330935B1" w14:textId="77777777" w:rsidTr="006D0C82">
        <w:trPr>
          <w:trHeight w:val="20"/>
        </w:trPr>
        <w:tc>
          <w:tcPr>
            <w:tcW w:w="189" w:type="pct"/>
            <w:tcBorders>
              <w:top w:val="single" w:sz="4" w:space="0" w:color="auto"/>
              <w:left w:val="single" w:sz="4" w:space="0" w:color="auto"/>
              <w:bottom w:val="single" w:sz="4" w:space="0" w:color="auto"/>
              <w:right w:val="single" w:sz="4" w:space="0" w:color="auto"/>
            </w:tcBorders>
          </w:tcPr>
          <w:p w14:paraId="5A5DF969" w14:textId="77777777" w:rsidR="00686073" w:rsidRPr="00364E83" w:rsidRDefault="00686073" w:rsidP="006D0C82">
            <w:pPr>
              <w:pStyle w:val="TAL"/>
              <w:keepNext w:val="0"/>
              <w:keepLines w:val="0"/>
              <w:rPr>
                <w:rFonts w:cs="Arial"/>
                <w:sz w:val="14"/>
                <w:szCs w:val="16"/>
                <w:lang w:eastAsia="ja-JP"/>
              </w:rPr>
            </w:pPr>
            <w:r w:rsidRPr="00364E83">
              <w:rPr>
                <w:rFonts w:cs="Arial"/>
                <w:sz w:val="14"/>
                <w:szCs w:val="16"/>
                <w:lang w:eastAsia="ja-JP"/>
              </w:rPr>
              <w:t>X-1</w:t>
            </w:r>
          </w:p>
        </w:tc>
        <w:tc>
          <w:tcPr>
            <w:tcW w:w="348" w:type="pct"/>
            <w:tcBorders>
              <w:top w:val="single" w:sz="4" w:space="0" w:color="auto"/>
              <w:left w:val="single" w:sz="4" w:space="0" w:color="auto"/>
              <w:bottom w:val="single" w:sz="4" w:space="0" w:color="auto"/>
              <w:right w:val="single" w:sz="4" w:space="0" w:color="auto"/>
            </w:tcBorders>
          </w:tcPr>
          <w:p w14:paraId="6236267B" w14:textId="77777777" w:rsidR="00686073" w:rsidRPr="00364E83" w:rsidRDefault="00686073" w:rsidP="006D0C82">
            <w:pPr>
              <w:pStyle w:val="TAL"/>
              <w:keepNext w:val="0"/>
              <w:keepLines w:val="0"/>
              <w:rPr>
                <w:rFonts w:cs="Arial"/>
                <w:lang w:eastAsia="ja-JP"/>
              </w:rPr>
            </w:pPr>
            <w:r w:rsidRPr="00364E83">
              <w:rPr>
                <w:rFonts w:eastAsia="Times New Roman" w:cs="Arial"/>
                <w:iCs/>
                <w:sz w:val="14"/>
                <w:szCs w:val="16"/>
              </w:rPr>
              <w:t>FFS: per-FR MG for PRS measurement</w:t>
            </w:r>
          </w:p>
        </w:tc>
        <w:tc>
          <w:tcPr>
            <w:tcW w:w="630" w:type="pct"/>
            <w:tcBorders>
              <w:top w:val="single" w:sz="4" w:space="0" w:color="auto"/>
              <w:left w:val="single" w:sz="4" w:space="0" w:color="auto"/>
              <w:bottom w:val="single" w:sz="4" w:space="0" w:color="auto"/>
              <w:right w:val="single" w:sz="4" w:space="0" w:color="auto"/>
            </w:tcBorders>
          </w:tcPr>
          <w:p w14:paraId="526F27C1" w14:textId="77777777" w:rsidR="00686073" w:rsidRPr="00364E83" w:rsidRDefault="00686073" w:rsidP="006D0C82">
            <w:pPr>
              <w:rPr>
                <w:rFonts w:ascii="Arial" w:eastAsia="Times New Roman" w:hAnsi="Arial" w:cs="Arial"/>
                <w:iCs/>
                <w:sz w:val="14"/>
                <w:szCs w:val="16"/>
              </w:rPr>
            </w:pPr>
            <w:r w:rsidRPr="00364E83">
              <w:rPr>
                <w:rFonts w:ascii="Arial" w:eastAsia="Times New Roman" w:hAnsi="Arial" w:cs="Arial"/>
                <w:iCs/>
                <w:sz w:val="14"/>
                <w:szCs w:val="16"/>
              </w:rPr>
              <w:t>Capability of supporting per-FR MG for PRS measurement</w:t>
            </w:r>
          </w:p>
        </w:tc>
        <w:tc>
          <w:tcPr>
            <w:tcW w:w="569" w:type="pct"/>
            <w:tcBorders>
              <w:top w:val="single" w:sz="4" w:space="0" w:color="auto"/>
              <w:left w:val="single" w:sz="4" w:space="0" w:color="auto"/>
              <w:bottom w:val="single" w:sz="4" w:space="0" w:color="auto"/>
              <w:right w:val="single" w:sz="4" w:space="0" w:color="auto"/>
            </w:tcBorders>
          </w:tcPr>
          <w:p w14:paraId="0D55069C" w14:textId="77777777" w:rsidR="00686073" w:rsidRPr="00364E83" w:rsidRDefault="00686073" w:rsidP="006D0C82">
            <w:pPr>
              <w:pStyle w:val="TAL"/>
              <w:keepNext w:val="0"/>
              <w:keepLines w:val="0"/>
              <w:spacing w:after="180"/>
              <w:rPr>
                <w:rFonts w:eastAsia="Times New Roman" w:cs="Arial"/>
                <w:iCs/>
                <w:sz w:val="14"/>
                <w:szCs w:val="16"/>
              </w:rPr>
            </w:pPr>
            <w:r w:rsidRPr="00364E83">
              <w:rPr>
                <w:rFonts w:eastAsia="Times New Roman" w:cs="Arial"/>
                <w:iCs/>
                <w:sz w:val="14"/>
                <w:szCs w:val="16"/>
              </w:rPr>
              <w:t>Rel-15 per-FR gap (independentGapConfig)</w:t>
            </w:r>
          </w:p>
        </w:tc>
        <w:tc>
          <w:tcPr>
            <w:tcW w:w="293" w:type="pct"/>
            <w:tcBorders>
              <w:top w:val="single" w:sz="4" w:space="0" w:color="auto"/>
              <w:left w:val="single" w:sz="4" w:space="0" w:color="auto"/>
              <w:bottom w:val="single" w:sz="4" w:space="0" w:color="auto"/>
              <w:right w:val="single" w:sz="4" w:space="0" w:color="auto"/>
            </w:tcBorders>
          </w:tcPr>
          <w:p w14:paraId="11EB4CF1" w14:textId="77777777" w:rsidR="00686073" w:rsidRPr="00364E83" w:rsidRDefault="00686073" w:rsidP="006D0C82">
            <w:pPr>
              <w:pStyle w:val="TAL"/>
              <w:keepNext w:val="0"/>
              <w:keepLines w:val="0"/>
              <w:spacing w:after="180"/>
              <w:rPr>
                <w:rFonts w:eastAsia="Times New Roman" w:cs="Arial"/>
                <w:iCs/>
                <w:sz w:val="14"/>
                <w:szCs w:val="16"/>
              </w:rPr>
            </w:pPr>
            <w:r w:rsidRPr="00364E83">
              <w:rPr>
                <w:rFonts w:eastAsia="Times New Roman" w:cs="Arial"/>
                <w:iCs/>
                <w:sz w:val="14"/>
                <w:szCs w:val="16"/>
              </w:rPr>
              <w:t>yes</w:t>
            </w:r>
          </w:p>
        </w:tc>
        <w:tc>
          <w:tcPr>
            <w:tcW w:w="300" w:type="pct"/>
            <w:tcBorders>
              <w:top w:val="single" w:sz="4" w:space="0" w:color="auto"/>
              <w:left w:val="single" w:sz="4" w:space="0" w:color="auto"/>
              <w:bottom w:val="single" w:sz="4" w:space="0" w:color="auto"/>
              <w:right w:val="single" w:sz="4" w:space="0" w:color="auto"/>
            </w:tcBorders>
          </w:tcPr>
          <w:p w14:paraId="0AF36ADB" w14:textId="77777777" w:rsidR="00686073" w:rsidRPr="00364E83" w:rsidRDefault="00686073" w:rsidP="006D0C82">
            <w:pPr>
              <w:pStyle w:val="TAL"/>
              <w:keepNext w:val="0"/>
              <w:keepLines w:val="0"/>
              <w:spacing w:after="180"/>
              <w:rPr>
                <w:rFonts w:eastAsia="Times New Roman" w:cs="Arial"/>
                <w:iCs/>
                <w:sz w:val="14"/>
                <w:szCs w:val="16"/>
              </w:rPr>
            </w:pPr>
            <w:r w:rsidRPr="00364E83">
              <w:rPr>
                <w:rFonts w:eastAsia="Times New Roman" w:cs="Arial"/>
                <w:iCs/>
                <w:sz w:val="14"/>
                <w:szCs w:val="16"/>
              </w:rPr>
              <w:t>no</w:t>
            </w:r>
          </w:p>
        </w:tc>
        <w:tc>
          <w:tcPr>
            <w:tcW w:w="368" w:type="pct"/>
            <w:tcBorders>
              <w:top w:val="single" w:sz="4" w:space="0" w:color="auto"/>
              <w:left w:val="single" w:sz="4" w:space="0" w:color="auto"/>
              <w:bottom w:val="single" w:sz="4" w:space="0" w:color="auto"/>
              <w:right w:val="single" w:sz="4" w:space="0" w:color="auto"/>
            </w:tcBorders>
          </w:tcPr>
          <w:p w14:paraId="37571AF7" w14:textId="77777777" w:rsidR="00686073" w:rsidRPr="00364E83" w:rsidRDefault="00686073" w:rsidP="006D0C82">
            <w:pPr>
              <w:pStyle w:val="TAL"/>
              <w:keepNext w:val="0"/>
              <w:keepLines w:val="0"/>
              <w:spacing w:after="180"/>
              <w:rPr>
                <w:rFonts w:eastAsia="Times New Roman" w:cs="Arial"/>
                <w:iCs/>
                <w:sz w:val="14"/>
                <w:szCs w:val="16"/>
              </w:rPr>
            </w:pPr>
          </w:p>
        </w:tc>
        <w:tc>
          <w:tcPr>
            <w:tcW w:w="308" w:type="pct"/>
            <w:tcBorders>
              <w:top w:val="single" w:sz="4" w:space="0" w:color="auto"/>
              <w:left w:val="single" w:sz="4" w:space="0" w:color="auto"/>
              <w:bottom w:val="single" w:sz="4" w:space="0" w:color="auto"/>
              <w:right w:val="single" w:sz="4" w:space="0" w:color="auto"/>
            </w:tcBorders>
          </w:tcPr>
          <w:p w14:paraId="23B2538B" w14:textId="77777777" w:rsidR="00686073" w:rsidRPr="00364E83" w:rsidRDefault="00686073" w:rsidP="006D0C82">
            <w:pPr>
              <w:pStyle w:val="TAL"/>
              <w:keepNext w:val="0"/>
              <w:keepLines w:val="0"/>
              <w:spacing w:after="180"/>
              <w:rPr>
                <w:rFonts w:eastAsia="Times New Roman" w:cs="Arial"/>
                <w:iCs/>
                <w:sz w:val="14"/>
                <w:szCs w:val="16"/>
              </w:rPr>
            </w:pPr>
            <w:r w:rsidRPr="00364E83">
              <w:rPr>
                <w:rFonts w:eastAsia="Times New Roman" w:cs="Arial"/>
                <w:iCs/>
                <w:sz w:val="14"/>
                <w:szCs w:val="16"/>
              </w:rPr>
              <w:t>Per UE</w:t>
            </w:r>
          </w:p>
        </w:tc>
        <w:tc>
          <w:tcPr>
            <w:tcW w:w="374" w:type="pct"/>
            <w:tcBorders>
              <w:top w:val="single" w:sz="4" w:space="0" w:color="auto"/>
              <w:left w:val="single" w:sz="4" w:space="0" w:color="auto"/>
              <w:bottom w:val="single" w:sz="4" w:space="0" w:color="auto"/>
              <w:right w:val="single" w:sz="4" w:space="0" w:color="auto"/>
            </w:tcBorders>
          </w:tcPr>
          <w:p w14:paraId="0B3BBEDC" w14:textId="77777777" w:rsidR="00686073" w:rsidRPr="00364E83" w:rsidRDefault="00686073" w:rsidP="006D0C82">
            <w:pPr>
              <w:pStyle w:val="TAL"/>
              <w:keepNext w:val="0"/>
              <w:keepLines w:val="0"/>
              <w:spacing w:after="180"/>
              <w:rPr>
                <w:rFonts w:eastAsia="Times New Roman" w:cs="Arial"/>
                <w:iCs/>
                <w:sz w:val="14"/>
                <w:szCs w:val="16"/>
              </w:rPr>
            </w:pPr>
            <w:r w:rsidRPr="00364E83">
              <w:rPr>
                <w:rFonts w:eastAsia="Times New Roman" w:cs="Arial"/>
                <w:iCs/>
                <w:sz w:val="14"/>
                <w:szCs w:val="16"/>
              </w:rPr>
              <w:t>No</w:t>
            </w:r>
          </w:p>
        </w:tc>
        <w:tc>
          <w:tcPr>
            <w:tcW w:w="374" w:type="pct"/>
            <w:tcBorders>
              <w:top w:val="single" w:sz="4" w:space="0" w:color="auto"/>
              <w:left w:val="single" w:sz="4" w:space="0" w:color="auto"/>
              <w:bottom w:val="single" w:sz="4" w:space="0" w:color="auto"/>
              <w:right w:val="single" w:sz="4" w:space="0" w:color="auto"/>
            </w:tcBorders>
          </w:tcPr>
          <w:p w14:paraId="0E15BCB7" w14:textId="77777777" w:rsidR="00686073" w:rsidRPr="00364E83" w:rsidRDefault="00686073" w:rsidP="006D0C82">
            <w:pPr>
              <w:pStyle w:val="TAL"/>
              <w:keepNext w:val="0"/>
              <w:keepLines w:val="0"/>
              <w:spacing w:after="180"/>
              <w:rPr>
                <w:rFonts w:eastAsia="Times New Roman" w:cs="Arial"/>
                <w:iCs/>
                <w:sz w:val="14"/>
                <w:szCs w:val="16"/>
              </w:rPr>
            </w:pPr>
            <w:r w:rsidRPr="00364E83">
              <w:rPr>
                <w:rFonts w:eastAsia="Times New Roman" w:cs="Arial"/>
                <w:iCs/>
                <w:sz w:val="14"/>
                <w:szCs w:val="16"/>
              </w:rPr>
              <w:t>No</w:t>
            </w:r>
          </w:p>
        </w:tc>
        <w:tc>
          <w:tcPr>
            <w:tcW w:w="364" w:type="pct"/>
            <w:tcBorders>
              <w:top w:val="single" w:sz="4" w:space="0" w:color="auto"/>
              <w:left w:val="single" w:sz="4" w:space="0" w:color="auto"/>
              <w:bottom w:val="single" w:sz="4" w:space="0" w:color="auto"/>
              <w:right w:val="single" w:sz="4" w:space="0" w:color="auto"/>
            </w:tcBorders>
          </w:tcPr>
          <w:p w14:paraId="72F57432" w14:textId="77777777" w:rsidR="00686073" w:rsidRPr="00364E83" w:rsidRDefault="00686073" w:rsidP="006D0C82">
            <w:pPr>
              <w:pStyle w:val="TAL"/>
              <w:keepNext w:val="0"/>
              <w:keepLines w:val="0"/>
              <w:spacing w:after="180"/>
              <w:rPr>
                <w:rFonts w:eastAsia="Times New Roman" w:cs="Arial"/>
                <w:iCs/>
                <w:sz w:val="14"/>
                <w:szCs w:val="16"/>
              </w:rPr>
            </w:pPr>
            <w:r w:rsidRPr="00364E83">
              <w:rPr>
                <w:rFonts w:eastAsia="Times New Roman" w:cs="Arial"/>
                <w:iCs/>
                <w:sz w:val="14"/>
                <w:szCs w:val="16"/>
              </w:rPr>
              <w:t>N/A</w:t>
            </w:r>
          </w:p>
        </w:tc>
        <w:tc>
          <w:tcPr>
            <w:tcW w:w="387" w:type="pct"/>
            <w:tcBorders>
              <w:top w:val="single" w:sz="4" w:space="0" w:color="auto"/>
              <w:left w:val="single" w:sz="4" w:space="0" w:color="auto"/>
              <w:bottom w:val="single" w:sz="4" w:space="0" w:color="auto"/>
              <w:right w:val="single" w:sz="4" w:space="0" w:color="auto"/>
            </w:tcBorders>
          </w:tcPr>
          <w:p w14:paraId="4D779973" w14:textId="77777777" w:rsidR="00686073" w:rsidRPr="00364E83" w:rsidRDefault="00686073" w:rsidP="006D0C82">
            <w:pPr>
              <w:pStyle w:val="TAL"/>
              <w:keepNext w:val="0"/>
              <w:keepLines w:val="0"/>
              <w:rPr>
                <w:rFonts w:cs="Arial"/>
                <w:sz w:val="14"/>
                <w:szCs w:val="16"/>
              </w:rPr>
            </w:pPr>
          </w:p>
        </w:tc>
        <w:tc>
          <w:tcPr>
            <w:tcW w:w="497" w:type="pct"/>
            <w:tcBorders>
              <w:top w:val="single" w:sz="4" w:space="0" w:color="auto"/>
              <w:left w:val="single" w:sz="4" w:space="0" w:color="auto"/>
              <w:bottom w:val="single" w:sz="4" w:space="0" w:color="auto"/>
              <w:right w:val="single" w:sz="4" w:space="0" w:color="auto"/>
            </w:tcBorders>
          </w:tcPr>
          <w:p w14:paraId="0046B137" w14:textId="77777777" w:rsidR="00686073" w:rsidRPr="00364E83" w:rsidRDefault="00686073" w:rsidP="006D0C82">
            <w:pPr>
              <w:pStyle w:val="TAL"/>
              <w:keepNext w:val="0"/>
              <w:keepLines w:val="0"/>
              <w:rPr>
                <w:rFonts w:cs="Arial"/>
                <w:sz w:val="14"/>
                <w:szCs w:val="16"/>
                <w:lang w:eastAsia="ja-JP"/>
              </w:rPr>
            </w:pPr>
            <w:r w:rsidRPr="00364E83">
              <w:rPr>
                <w:rFonts w:cs="Arial"/>
                <w:sz w:val="14"/>
                <w:szCs w:val="16"/>
                <w:lang w:eastAsia="ja-JP"/>
              </w:rPr>
              <w:t>Optional with capability signalling</w:t>
            </w:r>
          </w:p>
        </w:tc>
      </w:tr>
    </w:tbl>
    <w:p w14:paraId="4086FE66" w14:textId="77777777" w:rsidR="00686073" w:rsidRPr="00364E83" w:rsidRDefault="00686073" w:rsidP="00686073">
      <w:pPr>
        <w:rPr>
          <w:lang w:eastAsia="zh-CN"/>
        </w:rPr>
      </w:pPr>
    </w:p>
    <w:p w14:paraId="6A704384" w14:textId="77777777" w:rsidR="00686073" w:rsidRPr="00364E83" w:rsidRDefault="00686073" w:rsidP="00686073">
      <w:pPr>
        <w:rPr>
          <w:lang w:eastAsia="zh-CN"/>
        </w:rPr>
      </w:pPr>
    </w:p>
    <w:tbl>
      <w:tblPr>
        <w:tblStyle w:val="TableGrid"/>
        <w:tblW w:w="0" w:type="auto"/>
        <w:tblLook w:val="04A0" w:firstRow="1" w:lastRow="0" w:firstColumn="1" w:lastColumn="0" w:noHBand="0" w:noVBand="1"/>
      </w:tblPr>
      <w:tblGrid>
        <w:gridCol w:w="1236"/>
        <w:gridCol w:w="8395"/>
      </w:tblGrid>
      <w:tr w:rsidR="006244D3" w:rsidRPr="00364E83" w14:paraId="58FA9986" w14:textId="77777777" w:rsidTr="006D0C82">
        <w:tc>
          <w:tcPr>
            <w:tcW w:w="1236" w:type="dxa"/>
          </w:tcPr>
          <w:p w14:paraId="289CAE8C" w14:textId="77777777" w:rsidR="006244D3" w:rsidRPr="00364E83" w:rsidRDefault="006244D3" w:rsidP="006D0C82">
            <w:pPr>
              <w:spacing w:after="120"/>
              <w:rPr>
                <w:rFonts w:eastAsiaTheme="minorEastAsia"/>
                <w:b/>
                <w:bCs/>
                <w:lang w:val="en-US" w:eastAsia="zh-CN"/>
              </w:rPr>
            </w:pPr>
            <w:r w:rsidRPr="00364E83">
              <w:rPr>
                <w:rFonts w:eastAsiaTheme="minorEastAsia"/>
                <w:b/>
                <w:bCs/>
                <w:lang w:val="en-US" w:eastAsia="zh-CN"/>
              </w:rPr>
              <w:t>Company</w:t>
            </w:r>
          </w:p>
        </w:tc>
        <w:tc>
          <w:tcPr>
            <w:tcW w:w="8395" w:type="dxa"/>
          </w:tcPr>
          <w:p w14:paraId="1DE0ED41" w14:textId="77777777" w:rsidR="006244D3" w:rsidRPr="00364E83" w:rsidRDefault="006244D3" w:rsidP="006D0C82">
            <w:pPr>
              <w:spacing w:after="120"/>
              <w:rPr>
                <w:rFonts w:eastAsiaTheme="minorEastAsia"/>
                <w:b/>
                <w:bCs/>
                <w:lang w:val="en-US" w:eastAsia="zh-CN"/>
              </w:rPr>
            </w:pPr>
            <w:r w:rsidRPr="00364E83">
              <w:rPr>
                <w:rFonts w:eastAsiaTheme="minorEastAsia"/>
                <w:b/>
                <w:bCs/>
                <w:lang w:val="en-US" w:eastAsia="zh-CN"/>
              </w:rPr>
              <w:t>Comments</w:t>
            </w:r>
          </w:p>
        </w:tc>
      </w:tr>
      <w:tr w:rsidR="006244D3" w:rsidRPr="00364E83" w14:paraId="5B516FD1" w14:textId="77777777" w:rsidTr="006D0C82">
        <w:tc>
          <w:tcPr>
            <w:tcW w:w="1236" w:type="dxa"/>
          </w:tcPr>
          <w:p w14:paraId="20E08B63" w14:textId="08E6045E" w:rsidR="006244D3" w:rsidRPr="00364E83" w:rsidRDefault="00292AC6" w:rsidP="006D0C8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4A5E5582" w14:textId="1C1A9D73" w:rsidR="006244D3" w:rsidRDefault="00292AC6" w:rsidP="00292AC6">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the proposal from Intel to introduce UE capability for per-FR MG for PRS measurement. </w:t>
            </w:r>
          </w:p>
          <w:p w14:paraId="61502968" w14:textId="47D408C5" w:rsidR="00292AC6" w:rsidRPr="00364E83" w:rsidRDefault="00292AC6" w:rsidP="00292AC6">
            <w:pPr>
              <w:spacing w:after="120"/>
              <w:rPr>
                <w:rFonts w:eastAsiaTheme="minorEastAsia"/>
                <w:lang w:val="en-US" w:eastAsia="zh-CN"/>
              </w:rPr>
            </w:pPr>
            <w:r>
              <w:rPr>
                <w:rFonts w:eastAsiaTheme="minorEastAsia"/>
                <w:lang w:val="en-US" w:eastAsia="zh-CN"/>
              </w:rPr>
              <w:t xml:space="preserve">We support to introduce UE capability for the max RDT threshold for the condition of MG-less measurement (Issue 1-2-2). </w:t>
            </w:r>
          </w:p>
        </w:tc>
      </w:tr>
      <w:tr w:rsidR="008D3330" w:rsidRPr="00364E83" w14:paraId="0922D450" w14:textId="77777777" w:rsidTr="006D0C82">
        <w:tc>
          <w:tcPr>
            <w:tcW w:w="1236" w:type="dxa"/>
          </w:tcPr>
          <w:p w14:paraId="5E3B9A7D" w14:textId="341D741D" w:rsidR="008D3330" w:rsidRPr="00364E83" w:rsidRDefault="008D3330" w:rsidP="006D0C82">
            <w:pPr>
              <w:spacing w:after="120"/>
              <w:rPr>
                <w:rFonts w:eastAsiaTheme="minorEastAsia"/>
                <w:lang w:val="en-US" w:eastAsia="zh-CN"/>
              </w:rPr>
            </w:pPr>
            <w:r>
              <w:rPr>
                <w:rFonts w:eastAsiaTheme="minorEastAsia" w:hint="eastAsia"/>
                <w:lang w:val="en-US" w:eastAsia="zh-CN"/>
              </w:rPr>
              <w:t>CATT</w:t>
            </w:r>
          </w:p>
        </w:tc>
        <w:tc>
          <w:tcPr>
            <w:tcW w:w="8395" w:type="dxa"/>
          </w:tcPr>
          <w:p w14:paraId="2FA28707" w14:textId="68FC5579" w:rsidR="008D3330" w:rsidRPr="00364E83" w:rsidRDefault="008D3330" w:rsidP="006D0C82">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ine with the proposed capability. </w:t>
            </w:r>
          </w:p>
        </w:tc>
      </w:tr>
      <w:tr w:rsidR="000C11BC" w:rsidRPr="00364E83" w14:paraId="5C8CF3D7" w14:textId="77777777" w:rsidTr="006D0C82">
        <w:tc>
          <w:tcPr>
            <w:tcW w:w="1236" w:type="dxa"/>
          </w:tcPr>
          <w:p w14:paraId="1837C074" w14:textId="4F3A90FE" w:rsidR="000C11BC" w:rsidRPr="00364E83" w:rsidRDefault="000C11BC" w:rsidP="000C11BC">
            <w:pPr>
              <w:spacing w:after="120"/>
              <w:rPr>
                <w:rFonts w:eastAsiaTheme="minorEastAsia"/>
                <w:lang w:val="en-US" w:eastAsia="zh-CN"/>
              </w:rPr>
            </w:pPr>
            <w:r>
              <w:rPr>
                <w:rFonts w:eastAsiaTheme="minorEastAsia"/>
                <w:lang w:val="en-US" w:eastAsia="zh-CN"/>
              </w:rPr>
              <w:t>Ericsson</w:t>
            </w:r>
          </w:p>
        </w:tc>
        <w:tc>
          <w:tcPr>
            <w:tcW w:w="8395" w:type="dxa"/>
          </w:tcPr>
          <w:p w14:paraId="2DDEEF3E" w14:textId="14D94F8B" w:rsidR="000C11BC" w:rsidRPr="00364E83" w:rsidRDefault="000C11BC" w:rsidP="000C11BC">
            <w:pPr>
              <w:spacing w:after="120"/>
              <w:rPr>
                <w:rFonts w:eastAsiaTheme="minorEastAsia"/>
                <w:lang w:val="en-US" w:eastAsia="zh-CN"/>
              </w:rPr>
            </w:pPr>
            <w:r>
              <w:rPr>
                <w:rFonts w:eastAsiaTheme="minorEastAsia"/>
                <w:lang w:val="en-US" w:eastAsia="zh-CN"/>
              </w:rPr>
              <w:t>It is related to issue 1-3-1. So whether this feature can be agreed depends on conclusion of 1-3-1.</w:t>
            </w:r>
          </w:p>
        </w:tc>
      </w:tr>
      <w:tr w:rsidR="000C11BC" w:rsidRPr="00364E83" w14:paraId="68D2FEE2" w14:textId="77777777" w:rsidTr="006D0C82">
        <w:tc>
          <w:tcPr>
            <w:tcW w:w="1236" w:type="dxa"/>
          </w:tcPr>
          <w:p w14:paraId="2673628A" w14:textId="77777777" w:rsidR="000C11BC" w:rsidRPr="00364E83" w:rsidRDefault="000C11BC" w:rsidP="000C11BC">
            <w:pPr>
              <w:spacing w:after="120"/>
              <w:rPr>
                <w:rFonts w:eastAsiaTheme="minorEastAsia"/>
                <w:lang w:val="en-US" w:eastAsia="zh-CN"/>
              </w:rPr>
            </w:pPr>
          </w:p>
        </w:tc>
        <w:tc>
          <w:tcPr>
            <w:tcW w:w="8395" w:type="dxa"/>
          </w:tcPr>
          <w:p w14:paraId="3397FD09" w14:textId="77777777" w:rsidR="000C11BC" w:rsidRPr="00364E83" w:rsidRDefault="000C11BC" w:rsidP="000C11BC">
            <w:pPr>
              <w:spacing w:after="120"/>
              <w:rPr>
                <w:rFonts w:eastAsiaTheme="minorEastAsia"/>
                <w:lang w:val="en-US" w:eastAsia="zh-CN"/>
              </w:rPr>
            </w:pPr>
          </w:p>
        </w:tc>
      </w:tr>
      <w:tr w:rsidR="000C11BC" w:rsidRPr="00364E83" w14:paraId="45147912" w14:textId="77777777" w:rsidTr="006D0C82">
        <w:tc>
          <w:tcPr>
            <w:tcW w:w="1236" w:type="dxa"/>
          </w:tcPr>
          <w:p w14:paraId="01892249" w14:textId="77777777" w:rsidR="000C11BC" w:rsidRPr="00364E83" w:rsidRDefault="000C11BC" w:rsidP="000C11BC">
            <w:pPr>
              <w:spacing w:after="120"/>
              <w:rPr>
                <w:rFonts w:eastAsiaTheme="minorEastAsia"/>
                <w:lang w:val="en-US" w:eastAsia="zh-CN"/>
              </w:rPr>
            </w:pPr>
          </w:p>
        </w:tc>
        <w:tc>
          <w:tcPr>
            <w:tcW w:w="8395" w:type="dxa"/>
          </w:tcPr>
          <w:p w14:paraId="04F4F981" w14:textId="77777777" w:rsidR="000C11BC" w:rsidRPr="00364E83" w:rsidRDefault="000C11BC" w:rsidP="000C11BC">
            <w:pPr>
              <w:spacing w:after="120"/>
              <w:rPr>
                <w:rFonts w:eastAsiaTheme="minorEastAsia"/>
                <w:lang w:val="en-US" w:eastAsia="zh-CN"/>
              </w:rPr>
            </w:pPr>
          </w:p>
        </w:tc>
      </w:tr>
      <w:tr w:rsidR="000C11BC" w:rsidRPr="00364E83" w14:paraId="708BC84C" w14:textId="77777777" w:rsidTr="006D0C82">
        <w:tc>
          <w:tcPr>
            <w:tcW w:w="1236" w:type="dxa"/>
          </w:tcPr>
          <w:p w14:paraId="3D757725" w14:textId="77777777" w:rsidR="000C11BC" w:rsidRPr="00364E83" w:rsidRDefault="000C11BC" w:rsidP="000C11BC">
            <w:pPr>
              <w:spacing w:after="120"/>
              <w:rPr>
                <w:rFonts w:eastAsiaTheme="minorEastAsia"/>
                <w:lang w:val="en-US" w:eastAsia="zh-CN"/>
              </w:rPr>
            </w:pPr>
          </w:p>
        </w:tc>
        <w:tc>
          <w:tcPr>
            <w:tcW w:w="8395" w:type="dxa"/>
          </w:tcPr>
          <w:p w14:paraId="5E68AB98" w14:textId="77777777" w:rsidR="000C11BC" w:rsidRPr="00364E83" w:rsidRDefault="000C11BC" w:rsidP="000C11BC">
            <w:pPr>
              <w:spacing w:after="120"/>
              <w:rPr>
                <w:rFonts w:eastAsiaTheme="minorEastAsia"/>
                <w:lang w:val="en-US" w:eastAsia="zh-CN"/>
              </w:rPr>
            </w:pPr>
          </w:p>
        </w:tc>
      </w:tr>
    </w:tbl>
    <w:p w14:paraId="540949BF" w14:textId="02C6EB75" w:rsidR="009569DD" w:rsidRPr="00364E83" w:rsidRDefault="009569DD" w:rsidP="00A11CB5">
      <w:pPr>
        <w:rPr>
          <w:i/>
          <w:lang w:val="en-US" w:eastAsia="zh-CN"/>
        </w:rPr>
      </w:pPr>
    </w:p>
    <w:p w14:paraId="087570A4" w14:textId="60DF7E0A" w:rsidR="002238D8" w:rsidRDefault="002238D8" w:rsidP="00567C4C">
      <w:pPr>
        <w:pStyle w:val="Heading2"/>
      </w:pPr>
      <w:r w:rsidRPr="00364E83">
        <w:t>Summary</w:t>
      </w:r>
      <w:r w:rsidRPr="00364E83">
        <w:rPr>
          <w:rFonts w:hint="eastAsia"/>
        </w:rPr>
        <w:t xml:space="preserve"> for 1st round </w:t>
      </w:r>
    </w:p>
    <w:p w14:paraId="78F33BCB" w14:textId="07689CAF" w:rsidR="00D95C3A" w:rsidRPr="00FE2E6D" w:rsidRDefault="00D95C3A">
      <w:pPr>
        <w:pStyle w:val="Heading3"/>
        <w:rPr>
          <w:lang w:val="en-US"/>
        </w:rPr>
      </w:pPr>
      <w:r w:rsidRPr="00FE2E6D">
        <w:rPr>
          <w:lang w:val="en-US"/>
        </w:rPr>
        <w:t>Sub-topic 5-1: Features for positioning enhancements</w:t>
      </w:r>
    </w:p>
    <w:p w14:paraId="1CE24EB8" w14:textId="77777777" w:rsidR="006337F8" w:rsidRPr="00364E83" w:rsidRDefault="006337F8" w:rsidP="006337F8">
      <w:pPr>
        <w:rPr>
          <w:rFonts w:eastAsiaTheme="minorEastAsia"/>
          <w:i/>
          <w:lang w:val="en-US" w:eastAsia="zh-CN"/>
        </w:rPr>
      </w:pPr>
      <w:r w:rsidRPr="00364E83">
        <w:rPr>
          <w:rFonts w:eastAsiaTheme="minorEastAsia" w:hint="eastAsia"/>
          <w:i/>
          <w:lang w:val="en-US" w:eastAsia="zh-CN"/>
        </w:rPr>
        <w:t>Tentative agreements:</w:t>
      </w:r>
      <w:r>
        <w:rPr>
          <w:rFonts w:eastAsiaTheme="minorEastAsia"/>
          <w:i/>
          <w:lang w:val="en-US" w:eastAsia="zh-CN"/>
        </w:rPr>
        <w:t xml:space="preserve"> </w:t>
      </w:r>
      <w:r w:rsidRPr="00E508FE">
        <w:rPr>
          <w:rFonts w:eastAsiaTheme="minorEastAsia"/>
          <w:iCs/>
          <w:lang w:val="en-US" w:eastAsia="zh-CN"/>
        </w:rPr>
        <w:t>None</w:t>
      </w:r>
    </w:p>
    <w:p w14:paraId="441D2E21" w14:textId="0EFAF8A3" w:rsidR="002913AE" w:rsidRPr="002A479C" w:rsidRDefault="006337F8" w:rsidP="002913AE">
      <w:pPr>
        <w:rPr>
          <w:i/>
          <w:iCs/>
          <w:lang w:val="en-US" w:eastAsia="zh-CN"/>
        </w:rPr>
      </w:pPr>
      <w:r w:rsidRPr="002A479C">
        <w:rPr>
          <w:i/>
          <w:iCs/>
          <w:lang w:val="en-US" w:eastAsia="zh-CN"/>
        </w:rPr>
        <w:t xml:space="preserve">Candidate options: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
        <w:gridCol w:w="764"/>
        <w:gridCol w:w="765"/>
        <w:gridCol w:w="1199"/>
        <w:gridCol w:w="655"/>
        <w:gridCol w:w="670"/>
        <w:gridCol w:w="804"/>
        <w:gridCol w:w="426"/>
        <w:gridCol w:w="814"/>
        <w:gridCol w:w="814"/>
        <w:gridCol w:w="795"/>
        <w:gridCol w:w="416"/>
        <w:gridCol w:w="1059"/>
      </w:tblGrid>
      <w:tr w:rsidR="002913AE" w:rsidRPr="00364E83" w14:paraId="2BBD0A71" w14:textId="77777777" w:rsidTr="00287451">
        <w:trPr>
          <w:trHeight w:val="20"/>
        </w:trPr>
        <w:tc>
          <w:tcPr>
            <w:tcW w:w="239" w:type="pct"/>
            <w:tcBorders>
              <w:top w:val="single" w:sz="4" w:space="0" w:color="auto"/>
              <w:left w:val="single" w:sz="4" w:space="0" w:color="auto"/>
              <w:bottom w:val="single" w:sz="4" w:space="0" w:color="auto"/>
              <w:right w:val="single" w:sz="4" w:space="0" w:color="auto"/>
            </w:tcBorders>
            <w:hideMark/>
          </w:tcPr>
          <w:p w14:paraId="23D6EAD7" w14:textId="77777777" w:rsidR="002913AE" w:rsidRPr="00364E83" w:rsidRDefault="002913AE" w:rsidP="00287451">
            <w:pPr>
              <w:pStyle w:val="TAH"/>
              <w:keepNext w:val="0"/>
              <w:keepLines w:val="0"/>
              <w:rPr>
                <w:rFonts w:cs="Arial"/>
                <w:sz w:val="14"/>
                <w:szCs w:val="16"/>
              </w:rPr>
            </w:pPr>
            <w:r w:rsidRPr="00364E83">
              <w:rPr>
                <w:rFonts w:cs="Arial"/>
                <w:sz w:val="14"/>
                <w:szCs w:val="16"/>
              </w:rPr>
              <w:t>Index</w:t>
            </w:r>
          </w:p>
        </w:tc>
        <w:tc>
          <w:tcPr>
            <w:tcW w:w="397" w:type="pct"/>
            <w:tcBorders>
              <w:top w:val="single" w:sz="4" w:space="0" w:color="auto"/>
              <w:left w:val="single" w:sz="4" w:space="0" w:color="auto"/>
              <w:bottom w:val="single" w:sz="4" w:space="0" w:color="auto"/>
              <w:right w:val="single" w:sz="4" w:space="0" w:color="auto"/>
            </w:tcBorders>
            <w:hideMark/>
          </w:tcPr>
          <w:p w14:paraId="06FC045D" w14:textId="77777777" w:rsidR="002913AE" w:rsidRPr="00364E83" w:rsidRDefault="002913AE" w:rsidP="00287451">
            <w:pPr>
              <w:pStyle w:val="TAH"/>
              <w:keepNext w:val="0"/>
              <w:keepLines w:val="0"/>
              <w:rPr>
                <w:rFonts w:cs="Arial"/>
                <w:sz w:val="14"/>
                <w:szCs w:val="16"/>
              </w:rPr>
            </w:pPr>
            <w:r w:rsidRPr="00364E83">
              <w:rPr>
                <w:rFonts w:cs="Arial"/>
                <w:sz w:val="14"/>
                <w:szCs w:val="16"/>
              </w:rPr>
              <w:t>Feature group</w:t>
            </w:r>
          </w:p>
        </w:tc>
        <w:tc>
          <w:tcPr>
            <w:tcW w:w="396" w:type="pct"/>
            <w:tcBorders>
              <w:top w:val="single" w:sz="4" w:space="0" w:color="auto"/>
              <w:left w:val="single" w:sz="4" w:space="0" w:color="auto"/>
              <w:bottom w:val="single" w:sz="4" w:space="0" w:color="auto"/>
              <w:right w:val="single" w:sz="4" w:space="0" w:color="auto"/>
            </w:tcBorders>
            <w:hideMark/>
          </w:tcPr>
          <w:p w14:paraId="0D40177D" w14:textId="77777777" w:rsidR="002913AE" w:rsidRPr="00364E83" w:rsidRDefault="002913AE" w:rsidP="00287451">
            <w:pPr>
              <w:pStyle w:val="TAH"/>
              <w:keepNext w:val="0"/>
              <w:keepLines w:val="0"/>
              <w:rPr>
                <w:rFonts w:cs="Arial"/>
                <w:sz w:val="14"/>
                <w:szCs w:val="16"/>
              </w:rPr>
            </w:pPr>
            <w:r w:rsidRPr="00364E83">
              <w:rPr>
                <w:rFonts w:cs="Arial"/>
                <w:sz w:val="14"/>
                <w:szCs w:val="16"/>
              </w:rPr>
              <w:t>Components</w:t>
            </w:r>
          </w:p>
        </w:tc>
        <w:tc>
          <w:tcPr>
            <w:tcW w:w="615" w:type="pct"/>
            <w:tcBorders>
              <w:top w:val="single" w:sz="4" w:space="0" w:color="auto"/>
              <w:left w:val="single" w:sz="4" w:space="0" w:color="auto"/>
              <w:bottom w:val="single" w:sz="4" w:space="0" w:color="auto"/>
              <w:right w:val="single" w:sz="4" w:space="0" w:color="auto"/>
            </w:tcBorders>
            <w:hideMark/>
          </w:tcPr>
          <w:p w14:paraId="6ED1D69F" w14:textId="77777777" w:rsidR="002913AE" w:rsidRPr="00364E83" w:rsidRDefault="002913AE" w:rsidP="00287451">
            <w:pPr>
              <w:pStyle w:val="TAH"/>
              <w:keepNext w:val="0"/>
              <w:keepLines w:val="0"/>
              <w:rPr>
                <w:rFonts w:cs="Arial"/>
                <w:sz w:val="14"/>
                <w:szCs w:val="16"/>
              </w:rPr>
            </w:pPr>
            <w:r w:rsidRPr="00364E83">
              <w:rPr>
                <w:rFonts w:cs="Arial"/>
                <w:sz w:val="14"/>
                <w:szCs w:val="16"/>
              </w:rPr>
              <w:t>Prerequisite feature groups</w:t>
            </w:r>
          </w:p>
        </w:tc>
        <w:tc>
          <w:tcPr>
            <w:tcW w:w="342" w:type="pct"/>
            <w:tcBorders>
              <w:top w:val="single" w:sz="4" w:space="0" w:color="auto"/>
              <w:left w:val="single" w:sz="4" w:space="0" w:color="auto"/>
              <w:bottom w:val="single" w:sz="4" w:space="0" w:color="auto"/>
              <w:right w:val="single" w:sz="4" w:space="0" w:color="auto"/>
            </w:tcBorders>
            <w:hideMark/>
          </w:tcPr>
          <w:p w14:paraId="03238528" w14:textId="77777777" w:rsidR="002913AE" w:rsidRPr="00364E83" w:rsidRDefault="002913AE" w:rsidP="00287451">
            <w:pPr>
              <w:pStyle w:val="TAH"/>
              <w:keepNext w:val="0"/>
              <w:keepLines w:val="0"/>
              <w:rPr>
                <w:rFonts w:cs="Arial"/>
                <w:sz w:val="14"/>
                <w:szCs w:val="16"/>
              </w:rPr>
            </w:pPr>
            <w:r w:rsidRPr="00364E83">
              <w:rPr>
                <w:rFonts w:cs="Arial"/>
                <w:sz w:val="14"/>
                <w:szCs w:val="16"/>
              </w:rPr>
              <w:t>Need for the gNB to know if the feature is supported</w:t>
            </w:r>
          </w:p>
        </w:tc>
        <w:tc>
          <w:tcPr>
            <w:tcW w:w="349" w:type="pct"/>
            <w:tcBorders>
              <w:top w:val="single" w:sz="4" w:space="0" w:color="auto"/>
              <w:left w:val="single" w:sz="4" w:space="0" w:color="auto"/>
              <w:bottom w:val="single" w:sz="4" w:space="0" w:color="auto"/>
              <w:right w:val="single" w:sz="4" w:space="0" w:color="auto"/>
            </w:tcBorders>
            <w:hideMark/>
          </w:tcPr>
          <w:p w14:paraId="04B7F885" w14:textId="77777777" w:rsidR="002913AE" w:rsidRPr="00364E83" w:rsidRDefault="002913AE" w:rsidP="00287451">
            <w:pPr>
              <w:pStyle w:val="TAH"/>
              <w:keepNext w:val="0"/>
              <w:keepLines w:val="0"/>
              <w:rPr>
                <w:rFonts w:cs="Arial"/>
                <w:sz w:val="14"/>
                <w:szCs w:val="16"/>
              </w:rPr>
            </w:pPr>
            <w:r w:rsidRPr="00364E83">
              <w:rPr>
                <w:rFonts w:eastAsia="Gulim" w:cs="Arial"/>
                <w:color w:val="000000"/>
                <w:sz w:val="14"/>
                <w:szCs w:val="16"/>
              </w:rPr>
              <w:t xml:space="preserve">Applicable to </w:t>
            </w:r>
            <w:r w:rsidRPr="00364E83">
              <w:rPr>
                <w:rFonts w:cs="Arial"/>
                <w:color w:val="000000"/>
                <w:sz w:val="14"/>
                <w:szCs w:val="16"/>
              </w:rPr>
              <w:t>the capability signalling exchange between UEs (V2X WI only)”.</w:t>
            </w:r>
          </w:p>
        </w:tc>
        <w:tc>
          <w:tcPr>
            <w:tcW w:w="416" w:type="pct"/>
            <w:tcBorders>
              <w:top w:val="single" w:sz="4" w:space="0" w:color="auto"/>
              <w:left w:val="single" w:sz="4" w:space="0" w:color="auto"/>
              <w:bottom w:val="single" w:sz="4" w:space="0" w:color="auto"/>
              <w:right w:val="single" w:sz="4" w:space="0" w:color="auto"/>
            </w:tcBorders>
            <w:hideMark/>
          </w:tcPr>
          <w:p w14:paraId="20C5C782" w14:textId="77777777" w:rsidR="002913AE" w:rsidRPr="00364E83" w:rsidRDefault="002913AE" w:rsidP="00287451">
            <w:pPr>
              <w:pStyle w:val="TAN"/>
              <w:keepNext w:val="0"/>
              <w:keepLines w:val="0"/>
              <w:ind w:left="0" w:firstLine="0"/>
              <w:rPr>
                <w:rFonts w:cs="Arial"/>
                <w:b/>
                <w:sz w:val="14"/>
                <w:szCs w:val="16"/>
                <w:lang w:eastAsia="ja-JP"/>
              </w:rPr>
            </w:pPr>
            <w:r w:rsidRPr="00364E83">
              <w:rPr>
                <w:rFonts w:cs="Arial"/>
                <w:b/>
                <w:sz w:val="14"/>
                <w:szCs w:val="16"/>
                <w:lang w:eastAsia="ja-JP"/>
              </w:rPr>
              <w:t>Consequence if the feature is not supported by the UE</w:t>
            </w:r>
          </w:p>
        </w:tc>
        <w:tc>
          <w:tcPr>
            <w:tcW w:w="226" w:type="pct"/>
            <w:tcBorders>
              <w:top w:val="single" w:sz="4" w:space="0" w:color="auto"/>
              <w:left w:val="single" w:sz="4" w:space="0" w:color="auto"/>
              <w:bottom w:val="single" w:sz="4" w:space="0" w:color="auto"/>
              <w:right w:val="single" w:sz="4" w:space="0" w:color="auto"/>
            </w:tcBorders>
          </w:tcPr>
          <w:p w14:paraId="5E8391BE" w14:textId="77777777" w:rsidR="002913AE" w:rsidRPr="00364E83" w:rsidRDefault="002913AE" w:rsidP="00287451">
            <w:pPr>
              <w:pStyle w:val="TAN"/>
              <w:keepNext w:val="0"/>
              <w:keepLines w:val="0"/>
              <w:ind w:left="0" w:firstLine="0"/>
              <w:rPr>
                <w:rFonts w:cs="Arial"/>
                <w:b/>
                <w:sz w:val="14"/>
                <w:szCs w:val="16"/>
                <w:lang w:eastAsia="ja-JP"/>
              </w:rPr>
            </w:pPr>
            <w:r w:rsidRPr="00364E83">
              <w:rPr>
                <w:rFonts w:cs="Arial"/>
                <w:b/>
                <w:sz w:val="14"/>
                <w:szCs w:val="16"/>
                <w:lang w:eastAsia="ja-JP"/>
              </w:rPr>
              <w:t>Type</w:t>
            </w:r>
          </w:p>
          <w:p w14:paraId="787B1A92" w14:textId="77777777" w:rsidR="002913AE" w:rsidRPr="00364E83" w:rsidRDefault="002913AE" w:rsidP="00287451">
            <w:pPr>
              <w:pStyle w:val="TAN"/>
              <w:keepNext w:val="0"/>
              <w:keepLines w:val="0"/>
              <w:ind w:left="0" w:firstLine="0"/>
              <w:rPr>
                <w:rFonts w:cs="Arial"/>
                <w:b/>
                <w:sz w:val="14"/>
                <w:szCs w:val="16"/>
                <w:lang w:eastAsia="ja-JP"/>
              </w:rPr>
            </w:pPr>
          </w:p>
        </w:tc>
        <w:tc>
          <w:tcPr>
            <w:tcW w:w="421" w:type="pct"/>
            <w:tcBorders>
              <w:top w:val="single" w:sz="4" w:space="0" w:color="auto"/>
              <w:left w:val="single" w:sz="4" w:space="0" w:color="auto"/>
              <w:bottom w:val="single" w:sz="4" w:space="0" w:color="auto"/>
              <w:right w:val="single" w:sz="4" w:space="0" w:color="auto"/>
            </w:tcBorders>
            <w:hideMark/>
          </w:tcPr>
          <w:p w14:paraId="25B754D1" w14:textId="77777777" w:rsidR="002913AE" w:rsidRPr="00364E83" w:rsidRDefault="002913AE" w:rsidP="00287451">
            <w:pPr>
              <w:pStyle w:val="TAH"/>
              <w:keepNext w:val="0"/>
              <w:keepLines w:val="0"/>
              <w:rPr>
                <w:rFonts w:cs="Arial"/>
                <w:sz w:val="14"/>
                <w:szCs w:val="16"/>
              </w:rPr>
            </w:pPr>
            <w:r w:rsidRPr="00364E83">
              <w:rPr>
                <w:rFonts w:cs="Arial"/>
                <w:sz w:val="14"/>
                <w:szCs w:val="16"/>
              </w:rPr>
              <w:t>Need of FDD/TDD differentiation</w:t>
            </w:r>
          </w:p>
        </w:tc>
        <w:tc>
          <w:tcPr>
            <w:tcW w:w="421" w:type="pct"/>
            <w:tcBorders>
              <w:top w:val="single" w:sz="4" w:space="0" w:color="auto"/>
              <w:left w:val="single" w:sz="4" w:space="0" w:color="auto"/>
              <w:bottom w:val="single" w:sz="4" w:space="0" w:color="auto"/>
              <w:right w:val="single" w:sz="4" w:space="0" w:color="auto"/>
            </w:tcBorders>
            <w:hideMark/>
          </w:tcPr>
          <w:p w14:paraId="053DA07C" w14:textId="77777777" w:rsidR="002913AE" w:rsidRPr="00364E83" w:rsidRDefault="002913AE" w:rsidP="00287451">
            <w:pPr>
              <w:pStyle w:val="TAH"/>
              <w:keepNext w:val="0"/>
              <w:keepLines w:val="0"/>
              <w:rPr>
                <w:rFonts w:cs="Arial"/>
                <w:sz w:val="14"/>
                <w:szCs w:val="16"/>
              </w:rPr>
            </w:pPr>
            <w:r w:rsidRPr="00364E83">
              <w:rPr>
                <w:rFonts w:cs="Arial"/>
                <w:sz w:val="14"/>
                <w:szCs w:val="16"/>
              </w:rPr>
              <w:t>Need of FR1/FR2 differentiation</w:t>
            </w:r>
          </w:p>
        </w:tc>
        <w:tc>
          <w:tcPr>
            <w:tcW w:w="411" w:type="pct"/>
            <w:tcBorders>
              <w:top w:val="single" w:sz="4" w:space="0" w:color="auto"/>
              <w:left w:val="single" w:sz="4" w:space="0" w:color="auto"/>
              <w:bottom w:val="single" w:sz="4" w:space="0" w:color="auto"/>
              <w:right w:val="single" w:sz="4" w:space="0" w:color="auto"/>
            </w:tcBorders>
            <w:hideMark/>
          </w:tcPr>
          <w:p w14:paraId="28425E42" w14:textId="77777777" w:rsidR="002913AE" w:rsidRPr="00364E83" w:rsidRDefault="002913AE" w:rsidP="00287451">
            <w:pPr>
              <w:pStyle w:val="TAH"/>
              <w:keepNext w:val="0"/>
              <w:keepLines w:val="0"/>
              <w:rPr>
                <w:rFonts w:cs="Arial"/>
                <w:sz w:val="14"/>
                <w:szCs w:val="16"/>
              </w:rPr>
            </w:pPr>
            <w:r w:rsidRPr="00364E83">
              <w:rPr>
                <w:rFonts w:cs="Arial"/>
                <w:sz w:val="14"/>
                <w:szCs w:val="16"/>
              </w:rPr>
              <w:t>Capability interpretation for mixture of FDD/TDD and/or FR1/FR2</w:t>
            </w:r>
          </w:p>
        </w:tc>
        <w:tc>
          <w:tcPr>
            <w:tcW w:w="221" w:type="pct"/>
            <w:tcBorders>
              <w:top w:val="single" w:sz="4" w:space="0" w:color="auto"/>
              <w:left w:val="single" w:sz="4" w:space="0" w:color="auto"/>
              <w:bottom w:val="single" w:sz="4" w:space="0" w:color="auto"/>
              <w:right w:val="single" w:sz="4" w:space="0" w:color="auto"/>
            </w:tcBorders>
            <w:hideMark/>
          </w:tcPr>
          <w:p w14:paraId="1526E012" w14:textId="77777777" w:rsidR="002913AE" w:rsidRPr="00364E83" w:rsidRDefault="002913AE" w:rsidP="00287451">
            <w:pPr>
              <w:pStyle w:val="TAH"/>
              <w:keepNext w:val="0"/>
              <w:keepLines w:val="0"/>
              <w:rPr>
                <w:rFonts w:cs="Arial"/>
                <w:sz w:val="14"/>
                <w:szCs w:val="16"/>
              </w:rPr>
            </w:pPr>
            <w:r w:rsidRPr="00364E83">
              <w:rPr>
                <w:rFonts w:cs="Arial"/>
                <w:sz w:val="14"/>
                <w:szCs w:val="16"/>
              </w:rPr>
              <w:t>Note</w:t>
            </w:r>
          </w:p>
        </w:tc>
        <w:tc>
          <w:tcPr>
            <w:tcW w:w="544" w:type="pct"/>
            <w:tcBorders>
              <w:top w:val="single" w:sz="4" w:space="0" w:color="auto"/>
              <w:left w:val="single" w:sz="4" w:space="0" w:color="auto"/>
              <w:bottom w:val="single" w:sz="4" w:space="0" w:color="auto"/>
              <w:right w:val="single" w:sz="4" w:space="0" w:color="auto"/>
            </w:tcBorders>
            <w:hideMark/>
          </w:tcPr>
          <w:p w14:paraId="0F6EE111" w14:textId="77777777" w:rsidR="002913AE" w:rsidRPr="00364E83" w:rsidRDefault="002913AE" w:rsidP="00287451">
            <w:pPr>
              <w:pStyle w:val="TAH"/>
              <w:keepNext w:val="0"/>
              <w:keepLines w:val="0"/>
              <w:rPr>
                <w:rFonts w:cs="Arial"/>
                <w:sz w:val="14"/>
                <w:szCs w:val="16"/>
              </w:rPr>
            </w:pPr>
            <w:r w:rsidRPr="00364E83">
              <w:rPr>
                <w:rFonts w:cs="Arial"/>
                <w:sz w:val="14"/>
                <w:szCs w:val="16"/>
              </w:rPr>
              <w:t>Mandatory/Optional</w:t>
            </w:r>
          </w:p>
        </w:tc>
      </w:tr>
      <w:tr w:rsidR="002913AE" w:rsidRPr="00364E83" w14:paraId="35385541" w14:textId="77777777" w:rsidTr="00287451">
        <w:trPr>
          <w:trHeight w:val="20"/>
        </w:trPr>
        <w:tc>
          <w:tcPr>
            <w:tcW w:w="239" w:type="pct"/>
            <w:tcBorders>
              <w:top w:val="single" w:sz="4" w:space="0" w:color="auto"/>
              <w:left w:val="single" w:sz="4" w:space="0" w:color="auto"/>
              <w:bottom w:val="single" w:sz="4" w:space="0" w:color="auto"/>
              <w:right w:val="single" w:sz="4" w:space="0" w:color="auto"/>
            </w:tcBorders>
          </w:tcPr>
          <w:p w14:paraId="0E464C8C" w14:textId="77777777" w:rsidR="002913AE" w:rsidRPr="00364E83" w:rsidRDefault="002913AE" w:rsidP="00287451">
            <w:pPr>
              <w:pStyle w:val="TAL"/>
              <w:keepNext w:val="0"/>
              <w:keepLines w:val="0"/>
              <w:rPr>
                <w:rFonts w:cs="Arial"/>
                <w:sz w:val="14"/>
                <w:szCs w:val="16"/>
                <w:lang w:eastAsia="ja-JP"/>
              </w:rPr>
            </w:pPr>
            <w:r w:rsidRPr="00364E83">
              <w:rPr>
                <w:rFonts w:cs="Arial"/>
                <w:sz w:val="14"/>
                <w:szCs w:val="16"/>
                <w:lang w:eastAsia="ja-JP"/>
              </w:rPr>
              <w:t>X-1</w:t>
            </w:r>
          </w:p>
        </w:tc>
        <w:tc>
          <w:tcPr>
            <w:tcW w:w="397" w:type="pct"/>
            <w:tcBorders>
              <w:top w:val="single" w:sz="4" w:space="0" w:color="auto"/>
              <w:left w:val="single" w:sz="4" w:space="0" w:color="auto"/>
              <w:bottom w:val="single" w:sz="4" w:space="0" w:color="auto"/>
              <w:right w:val="single" w:sz="4" w:space="0" w:color="auto"/>
            </w:tcBorders>
          </w:tcPr>
          <w:p w14:paraId="39F352E1" w14:textId="77777777" w:rsidR="002913AE" w:rsidRPr="00364E83" w:rsidRDefault="002913AE" w:rsidP="00287451">
            <w:pPr>
              <w:pStyle w:val="TAL"/>
              <w:keepNext w:val="0"/>
              <w:keepLines w:val="0"/>
              <w:rPr>
                <w:rFonts w:cs="Arial"/>
                <w:lang w:eastAsia="ja-JP"/>
              </w:rPr>
            </w:pPr>
            <w:r w:rsidRPr="00364E83">
              <w:rPr>
                <w:rFonts w:eastAsia="Times New Roman" w:cs="Arial"/>
                <w:iCs/>
                <w:sz w:val="14"/>
                <w:szCs w:val="16"/>
              </w:rPr>
              <w:t>FFS: per-FR MG for PRS measurement</w:t>
            </w:r>
          </w:p>
        </w:tc>
        <w:tc>
          <w:tcPr>
            <w:tcW w:w="396" w:type="pct"/>
            <w:tcBorders>
              <w:top w:val="single" w:sz="4" w:space="0" w:color="auto"/>
              <w:left w:val="single" w:sz="4" w:space="0" w:color="auto"/>
              <w:bottom w:val="single" w:sz="4" w:space="0" w:color="auto"/>
              <w:right w:val="single" w:sz="4" w:space="0" w:color="auto"/>
            </w:tcBorders>
          </w:tcPr>
          <w:p w14:paraId="46BF482C" w14:textId="77777777" w:rsidR="002913AE" w:rsidRPr="00364E83" w:rsidRDefault="002913AE" w:rsidP="00287451">
            <w:pPr>
              <w:rPr>
                <w:rFonts w:ascii="Arial" w:eastAsia="Times New Roman" w:hAnsi="Arial" w:cs="Arial"/>
                <w:iCs/>
                <w:sz w:val="14"/>
                <w:szCs w:val="16"/>
              </w:rPr>
            </w:pPr>
            <w:r w:rsidRPr="00364E83">
              <w:rPr>
                <w:rFonts w:ascii="Arial" w:eastAsia="Times New Roman" w:hAnsi="Arial" w:cs="Arial"/>
                <w:iCs/>
                <w:sz w:val="14"/>
                <w:szCs w:val="16"/>
              </w:rPr>
              <w:t>Capability of supporting per-FR MG for PRS measurement</w:t>
            </w:r>
          </w:p>
        </w:tc>
        <w:tc>
          <w:tcPr>
            <w:tcW w:w="615" w:type="pct"/>
            <w:tcBorders>
              <w:top w:val="single" w:sz="4" w:space="0" w:color="auto"/>
              <w:left w:val="single" w:sz="4" w:space="0" w:color="auto"/>
              <w:bottom w:val="single" w:sz="4" w:space="0" w:color="auto"/>
              <w:right w:val="single" w:sz="4" w:space="0" w:color="auto"/>
            </w:tcBorders>
          </w:tcPr>
          <w:p w14:paraId="33408FEF" w14:textId="77777777" w:rsidR="002913AE" w:rsidRPr="00364E83" w:rsidRDefault="002913AE" w:rsidP="00287451">
            <w:pPr>
              <w:pStyle w:val="TAL"/>
              <w:keepNext w:val="0"/>
              <w:keepLines w:val="0"/>
              <w:spacing w:after="180"/>
              <w:rPr>
                <w:rFonts w:eastAsia="Times New Roman" w:cs="Arial"/>
                <w:iCs/>
                <w:sz w:val="14"/>
                <w:szCs w:val="16"/>
              </w:rPr>
            </w:pPr>
            <w:r w:rsidRPr="00364E83">
              <w:rPr>
                <w:rFonts w:eastAsia="Times New Roman" w:cs="Arial"/>
                <w:iCs/>
                <w:sz w:val="14"/>
                <w:szCs w:val="16"/>
              </w:rPr>
              <w:t>Rel-15 per-FR gap (independentGapConfig)</w:t>
            </w:r>
          </w:p>
        </w:tc>
        <w:tc>
          <w:tcPr>
            <w:tcW w:w="342" w:type="pct"/>
            <w:tcBorders>
              <w:top w:val="single" w:sz="4" w:space="0" w:color="auto"/>
              <w:left w:val="single" w:sz="4" w:space="0" w:color="auto"/>
              <w:bottom w:val="single" w:sz="4" w:space="0" w:color="auto"/>
              <w:right w:val="single" w:sz="4" w:space="0" w:color="auto"/>
            </w:tcBorders>
          </w:tcPr>
          <w:p w14:paraId="4EDE9665" w14:textId="77777777" w:rsidR="002913AE" w:rsidRPr="00364E83" w:rsidRDefault="002913AE" w:rsidP="00287451">
            <w:pPr>
              <w:pStyle w:val="TAL"/>
              <w:keepNext w:val="0"/>
              <w:keepLines w:val="0"/>
              <w:spacing w:after="180"/>
              <w:rPr>
                <w:rFonts w:eastAsia="Times New Roman" w:cs="Arial"/>
                <w:iCs/>
                <w:sz w:val="14"/>
                <w:szCs w:val="16"/>
              </w:rPr>
            </w:pPr>
            <w:r w:rsidRPr="00364E83">
              <w:rPr>
                <w:rFonts w:eastAsia="Times New Roman" w:cs="Arial"/>
                <w:iCs/>
                <w:sz w:val="14"/>
                <w:szCs w:val="16"/>
              </w:rPr>
              <w:t>yes</w:t>
            </w:r>
          </w:p>
        </w:tc>
        <w:tc>
          <w:tcPr>
            <w:tcW w:w="349" w:type="pct"/>
            <w:tcBorders>
              <w:top w:val="single" w:sz="4" w:space="0" w:color="auto"/>
              <w:left w:val="single" w:sz="4" w:space="0" w:color="auto"/>
              <w:bottom w:val="single" w:sz="4" w:space="0" w:color="auto"/>
              <w:right w:val="single" w:sz="4" w:space="0" w:color="auto"/>
            </w:tcBorders>
          </w:tcPr>
          <w:p w14:paraId="4C3C80F9" w14:textId="77777777" w:rsidR="002913AE" w:rsidRPr="00364E83" w:rsidRDefault="002913AE" w:rsidP="00287451">
            <w:pPr>
              <w:pStyle w:val="TAL"/>
              <w:keepNext w:val="0"/>
              <w:keepLines w:val="0"/>
              <w:spacing w:after="180"/>
              <w:rPr>
                <w:rFonts w:eastAsia="Times New Roman" w:cs="Arial"/>
                <w:iCs/>
                <w:sz w:val="14"/>
                <w:szCs w:val="16"/>
              </w:rPr>
            </w:pPr>
            <w:r w:rsidRPr="00364E83">
              <w:rPr>
                <w:rFonts w:eastAsia="Times New Roman" w:cs="Arial"/>
                <w:iCs/>
                <w:sz w:val="14"/>
                <w:szCs w:val="16"/>
              </w:rPr>
              <w:t>no</w:t>
            </w:r>
          </w:p>
        </w:tc>
        <w:tc>
          <w:tcPr>
            <w:tcW w:w="416" w:type="pct"/>
            <w:tcBorders>
              <w:top w:val="single" w:sz="4" w:space="0" w:color="auto"/>
              <w:left w:val="single" w:sz="4" w:space="0" w:color="auto"/>
              <w:bottom w:val="single" w:sz="4" w:space="0" w:color="auto"/>
              <w:right w:val="single" w:sz="4" w:space="0" w:color="auto"/>
            </w:tcBorders>
          </w:tcPr>
          <w:p w14:paraId="482CB9F5" w14:textId="77777777" w:rsidR="002913AE" w:rsidRPr="00364E83" w:rsidRDefault="002913AE" w:rsidP="00287451">
            <w:pPr>
              <w:pStyle w:val="TAL"/>
              <w:keepNext w:val="0"/>
              <w:keepLines w:val="0"/>
              <w:spacing w:after="180"/>
              <w:rPr>
                <w:rFonts w:eastAsia="Times New Roman" w:cs="Arial"/>
                <w:iCs/>
                <w:sz w:val="14"/>
                <w:szCs w:val="16"/>
              </w:rPr>
            </w:pPr>
          </w:p>
        </w:tc>
        <w:tc>
          <w:tcPr>
            <w:tcW w:w="226" w:type="pct"/>
            <w:tcBorders>
              <w:top w:val="single" w:sz="4" w:space="0" w:color="auto"/>
              <w:left w:val="single" w:sz="4" w:space="0" w:color="auto"/>
              <w:bottom w:val="single" w:sz="4" w:space="0" w:color="auto"/>
              <w:right w:val="single" w:sz="4" w:space="0" w:color="auto"/>
            </w:tcBorders>
          </w:tcPr>
          <w:p w14:paraId="76E6BC40" w14:textId="77777777" w:rsidR="002913AE" w:rsidRPr="00364E83" w:rsidRDefault="002913AE" w:rsidP="00287451">
            <w:pPr>
              <w:pStyle w:val="TAL"/>
              <w:keepNext w:val="0"/>
              <w:keepLines w:val="0"/>
              <w:spacing w:after="180"/>
              <w:rPr>
                <w:rFonts w:eastAsia="Times New Roman" w:cs="Arial"/>
                <w:iCs/>
                <w:sz w:val="14"/>
                <w:szCs w:val="16"/>
              </w:rPr>
            </w:pPr>
            <w:r w:rsidRPr="00364E83">
              <w:rPr>
                <w:rFonts w:eastAsia="Times New Roman" w:cs="Arial"/>
                <w:iCs/>
                <w:sz w:val="14"/>
                <w:szCs w:val="16"/>
              </w:rPr>
              <w:t>Per UE</w:t>
            </w:r>
          </w:p>
        </w:tc>
        <w:tc>
          <w:tcPr>
            <w:tcW w:w="421" w:type="pct"/>
            <w:tcBorders>
              <w:top w:val="single" w:sz="4" w:space="0" w:color="auto"/>
              <w:left w:val="single" w:sz="4" w:space="0" w:color="auto"/>
              <w:bottom w:val="single" w:sz="4" w:space="0" w:color="auto"/>
              <w:right w:val="single" w:sz="4" w:space="0" w:color="auto"/>
            </w:tcBorders>
          </w:tcPr>
          <w:p w14:paraId="0CD0D1B3" w14:textId="77777777" w:rsidR="002913AE" w:rsidRPr="00364E83" w:rsidRDefault="002913AE" w:rsidP="00287451">
            <w:pPr>
              <w:pStyle w:val="TAL"/>
              <w:keepNext w:val="0"/>
              <w:keepLines w:val="0"/>
              <w:spacing w:after="180"/>
              <w:rPr>
                <w:rFonts w:eastAsia="Times New Roman" w:cs="Arial"/>
                <w:iCs/>
                <w:sz w:val="14"/>
                <w:szCs w:val="16"/>
              </w:rPr>
            </w:pPr>
            <w:r w:rsidRPr="00364E83">
              <w:rPr>
                <w:rFonts w:eastAsia="Times New Roman" w:cs="Arial"/>
                <w:iCs/>
                <w:sz w:val="14"/>
                <w:szCs w:val="16"/>
              </w:rPr>
              <w:t>No</w:t>
            </w:r>
          </w:p>
        </w:tc>
        <w:tc>
          <w:tcPr>
            <w:tcW w:w="421" w:type="pct"/>
            <w:tcBorders>
              <w:top w:val="single" w:sz="4" w:space="0" w:color="auto"/>
              <w:left w:val="single" w:sz="4" w:space="0" w:color="auto"/>
              <w:bottom w:val="single" w:sz="4" w:space="0" w:color="auto"/>
              <w:right w:val="single" w:sz="4" w:space="0" w:color="auto"/>
            </w:tcBorders>
          </w:tcPr>
          <w:p w14:paraId="4209699D" w14:textId="77777777" w:rsidR="002913AE" w:rsidRPr="00364E83" w:rsidRDefault="002913AE" w:rsidP="00287451">
            <w:pPr>
              <w:pStyle w:val="TAL"/>
              <w:keepNext w:val="0"/>
              <w:keepLines w:val="0"/>
              <w:spacing w:after="180"/>
              <w:rPr>
                <w:rFonts w:eastAsia="Times New Roman" w:cs="Arial"/>
                <w:iCs/>
                <w:sz w:val="14"/>
                <w:szCs w:val="16"/>
              </w:rPr>
            </w:pPr>
            <w:r w:rsidRPr="00364E83">
              <w:rPr>
                <w:rFonts w:eastAsia="Times New Roman" w:cs="Arial"/>
                <w:iCs/>
                <w:sz w:val="14"/>
                <w:szCs w:val="16"/>
              </w:rPr>
              <w:t>No</w:t>
            </w:r>
          </w:p>
        </w:tc>
        <w:tc>
          <w:tcPr>
            <w:tcW w:w="411" w:type="pct"/>
            <w:tcBorders>
              <w:top w:val="single" w:sz="4" w:space="0" w:color="auto"/>
              <w:left w:val="single" w:sz="4" w:space="0" w:color="auto"/>
              <w:bottom w:val="single" w:sz="4" w:space="0" w:color="auto"/>
              <w:right w:val="single" w:sz="4" w:space="0" w:color="auto"/>
            </w:tcBorders>
          </w:tcPr>
          <w:p w14:paraId="7E257E9A" w14:textId="77777777" w:rsidR="002913AE" w:rsidRPr="00364E83" w:rsidRDefault="002913AE" w:rsidP="00287451">
            <w:pPr>
              <w:pStyle w:val="TAL"/>
              <w:keepNext w:val="0"/>
              <w:keepLines w:val="0"/>
              <w:spacing w:after="180"/>
              <w:rPr>
                <w:rFonts w:eastAsia="Times New Roman" w:cs="Arial"/>
                <w:iCs/>
                <w:sz w:val="14"/>
                <w:szCs w:val="16"/>
              </w:rPr>
            </w:pPr>
            <w:r w:rsidRPr="00364E83">
              <w:rPr>
                <w:rFonts w:eastAsia="Times New Roman" w:cs="Arial"/>
                <w:iCs/>
                <w:sz w:val="14"/>
                <w:szCs w:val="16"/>
              </w:rPr>
              <w:t>N/A</w:t>
            </w:r>
          </w:p>
        </w:tc>
        <w:tc>
          <w:tcPr>
            <w:tcW w:w="221" w:type="pct"/>
            <w:tcBorders>
              <w:top w:val="single" w:sz="4" w:space="0" w:color="auto"/>
              <w:left w:val="single" w:sz="4" w:space="0" w:color="auto"/>
              <w:bottom w:val="single" w:sz="4" w:space="0" w:color="auto"/>
              <w:right w:val="single" w:sz="4" w:space="0" w:color="auto"/>
            </w:tcBorders>
          </w:tcPr>
          <w:p w14:paraId="7F76E097" w14:textId="77777777" w:rsidR="002913AE" w:rsidRPr="00364E83" w:rsidRDefault="002913AE" w:rsidP="00287451">
            <w:pPr>
              <w:pStyle w:val="TAL"/>
              <w:keepNext w:val="0"/>
              <w:keepLines w:val="0"/>
              <w:rPr>
                <w:rFonts w:cs="Arial"/>
                <w:sz w:val="14"/>
                <w:szCs w:val="16"/>
              </w:rPr>
            </w:pPr>
          </w:p>
        </w:tc>
        <w:tc>
          <w:tcPr>
            <w:tcW w:w="544" w:type="pct"/>
            <w:tcBorders>
              <w:top w:val="single" w:sz="4" w:space="0" w:color="auto"/>
              <w:left w:val="single" w:sz="4" w:space="0" w:color="auto"/>
              <w:bottom w:val="single" w:sz="4" w:space="0" w:color="auto"/>
              <w:right w:val="single" w:sz="4" w:space="0" w:color="auto"/>
            </w:tcBorders>
          </w:tcPr>
          <w:p w14:paraId="0E92EA6F" w14:textId="77777777" w:rsidR="002913AE" w:rsidRPr="00364E83" w:rsidRDefault="002913AE" w:rsidP="00287451">
            <w:pPr>
              <w:pStyle w:val="TAL"/>
              <w:keepNext w:val="0"/>
              <w:keepLines w:val="0"/>
              <w:rPr>
                <w:rFonts w:cs="Arial"/>
                <w:sz w:val="14"/>
                <w:szCs w:val="16"/>
                <w:lang w:eastAsia="ja-JP"/>
              </w:rPr>
            </w:pPr>
            <w:r w:rsidRPr="00364E83">
              <w:rPr>
                <w:rFonts w:cs="Arial"/>
                <w:sz w:val="14"/>
                <w:szCs w:val="16"/>
                <w:lang w:eastAsia="ja-JP"/>
              </w:rPr>
              <w:t>Optional with capability signalling</w:t>
            </w:r>
          </w:p>
        </w:tc>
      </w:tr>
      <w:tr w:rsidR="002913AE" w:rsidRPr="00364E83" w14:paraId="1DF01159" w14:textId="77777777" w:rsidTr="00287451">
        <w:trPr>
          <w:trHeight w:val="20"/>
        </w:trPr>
        <w:tc>
          <w:tcPr>
            <w:tcW w:w="239" w:type="pct"/>
            <w:tcBorders>
              <w:top w:val="single" w:sz="4" w:space="0" w:color="auto"/>
              <w:left w:val="single" w:sz="4" w:space="0" w:color="auto"/>
              <w:bottom w:val="single" w:sz="4" w:space="0" w:color="auto"/>
              <w:right w:val="single" w:sz="4" w:space="0" w:color="auto"/>
            </w:tcBorders>
          </w:tcPr>
          <w:p w14:paraId="4D2B698B" w14:textId="77777777" w:rsidR="002913AE" w:rsidRPr="00E508FE" w:rsidRDefault="002913AE" w:rsidP="00287451">
            <w:pPr>
              <w:pStyle w:val="TAL"/>
              <w:keepNext w:val="0"/>
              <w:keepLines w:val="0"/>
              <w:rPr>
                <w:rFonts w:cs="Arial"/>
                <w:sz w:val="14"/>
                <w:szCs w:val="16"/>
                <w:lang w:val="sv-SE" w:eastAsia="ja-JP"/>
              </w:rPr>
            </w:pPr>
            <w:r>
              <w:rPr>
                <w:rFonts w:cs="Arial"/>
                <w:sz w:val="14"/>
                <w:szCs w:val="16"/>
                <w:lang w:val="sv-SE" w:eastAsia="ja-JP"/>
              </w:rPr>
              <w:t>X-2</w:t>
            </w:r>
          </w:p>
        </w:tc>
        <w:tc>
          <w:tcPr>
            <w:tcW w:w="397" w:type="pct"/>
            <w:tcBorders>
              <w:top w:val="single" w:sz="4" w:space="0" w:color="auto"/>
              <w:left w:val="single" w:sz="4" w:space="0" w:color="auto"/>
              <w:bottom w:val="single" w:sz="4" w:space="0" w:color="auto"/>
              <w:right w:val="single" w:sz="4" w:space="0" w:color="auto"/>
            </w:tcBorders>
          </w:tcPr>
          <w:p w14:paraId="157CC58D" w14:textId="77777777" w:rsidR="002913AE" w:rsidRPr="00072739" w:rsidRDefault="002913AE" w:rsidP="00287451">
            <w:pPr>
              <w:pStyle w:val="TAL"/>
              <w:keepNext w:val="0"/>
              <w:keepLines w:val="0"/>
              <w:rPr>
                <w:rFonts w:eastAsia="Times New Roman" w:cs="Arial"/>
                <w:iCs/>
                <w:sz w:val="14"/>
                <w:szCs w:val="16"/>
                <w:lang w:val="en-US"/>
              </w:rPr>
            </w:pPr>
            <w:r w:rsidRPr="00072739">
              <w:rPr>
                <w:rFonts w:eastAsia="Times New Roman" w:cs="Arial"/>
                <w:iCs/>
                <w:sz w:val="14"/>
                <w:szCs w:val="16"/>
                <w:lang w:val="en-US"/>
              </w:rPr>
              <w:t xml:space="preserve">FFS: </w:t>
            </w:r>
            <w:r w:rsidRPr="00593E4C">
              <w:rPr>
                <w:rFonts w:eastAsia="Times New Roman" w:cs="Arial"/>
                <w:iCs/>
                <w:sz w:val="14"/>
                <w:szCs w:val="16"/>
              </w:rPr>
              <w:t xml:space="preserve">max </w:t>
            </w:r>
            <w:r>
              <w:rPr>
                <w:rFonts w:eastAsia="Times New Roman" w:cs="Arial"/>
                <w:iCs/>
                <w:sz w:val="14"/>
                <w:szCs w:val="16"/>
              </w:rPr>
              <w:t>receive time difference</w:t>
            </w:r>
            <w:r w:rsidRPr="00593E4C">
              <w:rPr>
                <w:rFonts w:eastAsia="Times New Roman" w:cs="Arial"/>
                <w:iCs/>
                <w:sz w:val="14"/>
                <w:szCs w:val="16"/>
              </w:rPr>
              <w:t xml:space="preserve"> </w:t>
            </w:r>
            <w:r w:rsidRPr="00D3675D">
              <w:rPr>
                <w:rFonts w:eastAsia="Times New Roman" w:cs="Arial"/>
                <w:iCs/>
                <w:sz w:val="14"/>
                <w:szCs w:val="16"/>
                <w:lang w:val="en-US"/>
              </w:rPr>
              <w:t>(</w:t>
            </w:r>
            <w:r>
              <w:rPr>
                <w:rFonts w:eastAsia="Times New Roman" w:cs="Arial"/>
                <w:iCs/>
                <w:sz w:val="14"/>
                <w:szCs w:val="16"/>
                <w:lang w:val="en-US"/>
              </w:rPr>
              <w:t xml:space="preserve">RTD) </w:t>
            </w:r>
            <w:r w:rsidRPr="00593E4C">
              <w:rPr>
                <w:rFonts w:eastAsia="Times New Roman" w:cs="Arial"/>
                <w:iCs/>
                <w:sz w:val="14"/>
                <w:szCs w:val="16"/>
              </w:rPr>
              <w:lastRenderedPageBreak/>
              <w:t>threshold for</w:t>
            </w:r>
            <w:r w:rsidRPr="00072739">
              <w:rPr>
                <w:rFonts w:eastAsia="Times New Roman" w:cs="Arial"/>
                <w:iCs/>
                <w:sz w:val="14"/>
                <w:szCs w:val="16"/>
                <w:lang w:val="en-US"/>
              </w:rPr>
              <w:t xml:space="preserve"> </w:t>
            </w:r>
            <w:r>
              <w:rPr>
                <w:rFonts w:eastAsia="Times New Roman" w:cs="Arial"/>
                <w:iCs/>
                <w:sz w:val="14"/>
                <w:szCs w:val="16"/>
                <w:lang w:val="en-US"/>
              </w:rPr>
              <w:t>MG-less measurement</w:t>
            </w:r>
          </w:p>
        </w:tc>
        <w:tc>
          <w:tcPr>
            <w:tcW w:w="396" w:type="pct"/>
            <w:tcBorders>
              <w:top w:val="single" w:sz="4" w:space="0" w:color="auto"/>
              <w:left w:val="single" w:sz="4" w:space="0" w:color="auto"/>
              <w:bottom w:val="single" w:sz="4" w:space="0" w:color="auto"/>
              <w:right w:val="single" w:sz="4" w:space="0" w:color="auto"/>
            </w:tcBorders>
          </w:tcPr>
          <w:p w14:paraId="6EB373B5" w14:textId="77777777" w:rsidR="002913AE" w:rsidRPr="00364E83" w:rsidRDefault="002913AE" w:rsidP="00287451">
            <w:pPr>
              <w:rPr>
                <w:rFonts w:ascii="Arial" w:eastAsia="Times New Roman" w:hAnsi="Arial" w:cs="Arial"/>
                <w:iCs/>
                <w:sz w:val="14"/>
                <w:szCs w:val="16"/>
              </w:rPr>
            </w:pPr>
            <w:r w:rsidRPr="00BF5361">
              <w:rPr>
                <w:rFonts w:ascii="Arial" w:eastAsia="Times New Roman" w:hAnsi="Arial" w:cs="Arial"/>
                <w:iCs/>
                <w:sz w:val="14"/>
                <w:szCs w:val="16"/>
                <w:lang w:val="en-US"/>
              </w:rPr>
              <w:lastRenderedPageBreak/>
              <w:t>C</w:t>
            </w:r>
            <w:r w:rsidRPr="00593E4C">
              <w:rPr>
                <w:rFonts w:ascii="Arial" w:eastAsia="Times New Roman" w:hAnsi="Arial" w:cs="Arial"/>
                <w:iCs/>
                <w:sz w:val="14"/>
                <w:szCs w:val="16"/>
              </w:rPr>
              <w:t xml:space="preserve">apability for max </w:t>
            </w:r>
            <w:r>
              <w:rPr>
                <w:rFonts w:ascii="Arial" w:eastAsia="Times New Roman" w:hAnsi="Arial" w:cs="Arial"/>
                <w:iCs/>
                <w:sz w:val="14"/>
                <w:szCs w:val="16"/>
              </w:rPr>
              <w:t>RTD</w:t>
            </w:r>
            <w:r w:rsidRPr="00593E4C">
              <w:rPr>
                <w:rFonts w:ascii="Arial" w:eastAsia="Times New Roman" w:hAnsi="Arial" w:cs="Arial"/>
                <w:iCs/>
                <w:sz w:val="14"/>
                <w:szCs w:val="16"/>
              </w:rPr>
              <w:t xml:space="preserve"> threshold for </w:t>
            </w:r>
            <w:r w:rsidRPr="00593E4C">
              <w:rPr>
                <w:rFonts w:ascii="Arial" w:eastAsia="Times New Roman" w:hAnsi="Arial" w:cs="Arial"/>
                <w:iCs/>
                <w:sz w:val="14"/>
                <w:szCs w:val="16"/>
              </w:rPr>
              <w:lastRenderedPageBreak/>
              <w:t>condition of MG-less measuremen</w:t>
            </w:r>
          </w:p>
        </w:tc>
        <w:tc>
          <w:tcPr>
            <w:tcW w:w="615" w:type="pct"/>
            <w:tcBorders>
              <w:top w:val="single" w:sz="4" w:space="0" w:color="auto"/>
              <w:left w:val="single" w:sz="4" w:space="0" w:color="auto"/>
              <w:bottom w:val="single" w:sz="4" w:space="0" w:color="auto"/>
              <w:right w:val="single" w:sz="4" w:space="0" w:color="auto"/>
            </w:tcBorders>
          </w:tcPr>
          <w:p w14:paraId="756ADD83" w14:textId="77777777" w:rsidR="002913AE" w:rsidRPr="00425390" w:rsidRDefault="002913AE" w:rsidP="00287451">
            <w:pPr>
              <w:pStyle w:val="TAL"/>
              <w:keepNext w:val="0"/>
              <w:keepLines w:val="0"/>
              <w:spacing w:after="180"/>
              <w:rPr>
                <w:rFonts w:eastAsia="Times New Roman" w:cs="Arial"/>
                <w:iCs/>
                <w:sz w:val="14"/>
                <w:szCs w:val="16"/>
                <w:lang w:val="en-GB"/>
              </w:rPr>
            </w:pPr>
          </w:p>
        </w:tc>
        <w:tc>
          <w:tcPr>
            <w:tcW w:w="342" w:type="pct"/>
            <w:tcBorders>
              <w:top w:val="single" w:sz="4" w:space="0" w:color="auto"/>
              <w:left w:val="single" w:sz="4" w:space="0" w:color="auto"/>
              <w:bottom w:val="single" w:sz="4" w:space="0" w:color="auto"/>
              <w:right w:val="single" w:sz="4" w:space="0" w:color="auto"/>
            </w:tcBorders>
          </w:tcPr>
          <w:p w14:paraId="1FC0E70C" w14:textId="77777777" w:rsidR="002913AE" w:rsidRPr="00364E83" w:rsidRDefault="002913AE" w:rsidP="00287451">
            <w:pPr>
              <w:pStyle w:val="TAL"/>
              <w:keepNext w:val="0"/>
              <w:keepLines w:val="0"/>
              <w:spacing w:after="180"/>
              <w:rPr>
                <w:rFonts w:eastAsia="Times New Roman" w:cs="Arial"/>
                <w:iCs/>
                <w:sz w:val="14"/>
                <w:szCs w:val="16"/>
              </w:rPr>
            </w:pPr>
          </w:p>
        </w:tc>
        <w:tc>
          <w:tcPr>
            <w:tcW w:w="349" w:type="pct"/>
            <w:tcBorders>
              <w:top w:val="single" w:sz="4" w:space="0" w:color="auto"/>
              <w:left w:val="single" w:sz="4" w:space="0" w:color="auto"/>
              <w:bottom w:val="single" w:sz="4" w:space="0" w:color="auto"/>
              <w:right w:val="single" w:sz="4" w:space="0" w:color="auto"/>
            </w:tcBorders>
          </w:tcPr>
          <w:p w14:paraId="466C85F6" w14:textId="77777777" w:rsidR="002913AE" w:rsidRPr="00364E83" w:rsidRDefault="002913AE" w:rsidP="00287451">
            <w:pPr>
              <w:pStyle w:val="TAL"/>
              <w:keepNext w:val="0"/>
              <w:keepLines w:val="0"/>
              <w:spacing w:after="180"/>
              <w:rPr>
                <w:rFonts w:eastAsia="Times New Roman" w:cs="Arial"/>
                <w:iCs/>
                <w:sz w:val="14"/>
                <w:szCs w:val="16"/>
              </w:rPr>
            </w:pPr>
          </w:p>
        </w:tc>
        <w:tc>
          <w:tcPr>
            <w:tcW w:w="416" w:type="pct"/>
            <w:tcBorders>
              <w:top w:val="single" w:sz="4" w:space="0" w:color="auto"/>
              <w:left w:val="single" w:sz="4" w:space="0" w:color="auto"/>
              <w:bottom w:val="single" w:sz="4" w:space="0" w:color="auto"/>
              <w:right w:val="single" w:sz="4" w:space="0" w:color="auto"/>
            </w:tcBorders>
          </w:tcPr>
          <w:p w14:paraId="4C5BF699" w14:textId="77777777" w:rsidR="002913AE" w:rsidRPr="00364E83" w:rsidRDefault="002913AE" w:rsidP="00287451">
            <w:pPr>
              <w:pStyle w:val="TAL"/>
              <w:keepNext w:val="0"/>
              <w:keepLines w:val="0"/>
              <w:spacing w:after="180"/>
              <w:rPr>
                <w:rFonts w:eastAsia="Times New Roman" w:cs="Arial"/>
                <w:iCs/>
                <w:sz w:val="14"/>
                <w:szCs w:val="16"/>
              </w:rPr>
            </w:pPr>
          </w:p>
        </w:tc>
        <w:tc>
          <w:tcPr>
            <w:tcW w:w="226" w:type="pct"/>
            <w:tcBorders>
              <w:top w:val="single" w:sz="4" w:space="0" w:color="auto"/>
              <w:left w:val="single" w:sz="4" w:space="0" w:color="auto"/>
              <w:bottom w:val="single" w:sz="4" w:space="0" w:color="auto"/>
              <w:right w:val="single" w:sz="4" w:space="0" w:color="auto"/>
            </w:tcBorders>
          </w:tcPr>
          <w:p w14:paraId="7F102950" w14:textId="77777777" w:rsidR="002913AE" w:rsidRPr="00364E83" w:rsidRDefault="002913AE" w:rsidP="00287451">
            <w:pPr>
              <w:pStyle w:val="TAL"/>
              <w:keepNext w:val="0"/>
              <w:keepLines w:val="0"/>
              <w:spacing w:after="180"/>
              <w:rPr>
                <w:rFonts w:eastAsia="Times New Roman" w:cs="Arial"/>
                <w:iCs/>
                <w:sz w:val="14"/>
                <w:szCs w:val="16"/>
              </w:rPr>
            </w:pPr>
          </w:p>
        </w:tc>
        <w:tc>
          <w:tcPr>
            <w:tcW w:w="421" w:type="pct"/>
            <w:tcBorders>
              <w:top w:val="single" w:sz="4" w:space="0" w:color="auto"/>
              <w:left w:val="single" w:sz="4" w:space="0" w:color="auto"/>
              <w:bottom w:val="single" w:sz="4" w:space="0" w:color="auto"/>
              <w:right w:val="single" w:sz="4" w:space="0" w:color="auto"/>
            </w:tcBorders>
          </w:tcPr>
          <w:p w14:paraId="2A0DEB2F" w14:textId="77777777" w:rsidR="002913AE" w:rsidRPr="00364E83" w:rsidRDefault="002913AE" w:rsidP="00287451">
            <w:pPr>
              <w:pStyle w:val="TAL"/>
              <w:keepNext w:val="0"/>
              <w:keepLines w:val="0"/>
              <w:spacing w:after="180"/>
              <w:rPr>
                <w:rFonts w:eastAsia="Times New Roman" w:cs="Arial"/>
                <w:iCs/>
                <w:sz w:val="14"/>
                <w:szCs w:val="16"/>
              </w:rPr>
            </w:pPr>
          </w:p>
        </w:tc>
        <w:tc>
          <w:tcPr>
            <w:tcW w:w="421" w:type="pct"/>
            <w:tcBorders>
              <w:top w:val="single" w:sz="4" w:space="0" w:color="auto"/>
              <w:left w:val="single" w:sz="4" w:space="0" w:color="auto"/>
              <w:bottom w:val="single" w:sz="4" w:space="0" w:color="auto"/>
              <w:right w:val="single" w:sz="4" w:space="0" w:color="auto"/>
            </w:tcBorders>
          </w:tcPr>
          <w:p w14:paraId="73042D22" w14:textId="77777777" w:rsidR="002913AE" w:rsidRPr="00364E83" w:rsidRDefault="002913AE" w:rsidP="00287451">
            <w:pPr>
              <w:pStyle w:val="TAL"/>
              <w:keepNext w:val="0"/>
              <w:keepLines w:val="0"/>
              <w:spacing w:after="180"/>
              <w:rPr>
                <w:rFonts w:eastAsia="Times New Roman" w:cs="Arial"/>
                <w:iCs/>
                <w:sz w:val="14"/>
                <w:szCs w:val="16"/>
              </w:rPr>
            </w:pPr>
          </w:p>
        </w:tc>
        <w:tc>
          <w:tcPr>
            <w:tcW w:w="411" w:type="pct"/>
            <w:tcBorders>
              <w:top w:val="single" w:sz="4" w:space="0" w:color="auto"/>
              <w:left w:val="single" w:sz="4" w:space="0" w:color="auto"/>
              <w:bottom w:val="single" w:sz="4" w:space="0" w:color="auto"/>
              <w:right w:val="single" w:sz="4" w:space="0" w:color="auto"/>
            </w:tcBorders>
          </w:tcPr>
          <w:p w14:paraId="02446100" w14:textId="77777777" w:rsidR="002913AE" w:rsidRPr="00364E83" w:rsidRDefault="002913AE" w:rsidP="00287451">
            <w:pPr>
              <w:pStyle w:val="TAL"/>
              <w:keepNext w:val="0"/>
              <w:keepLines w:val="0"/>
              <w:spacing w:after="180"/>
              <w:rPr>
                <w:rFonts w:eastAsia="Times New Roman" w:cs="Arial"/>
                <w:iCs/>
                <w:sz w:val="14"/>
                <w:szCs w:val="16"/>
              </w:rPr>
            </w:pPr>
          </w:p>
        </w:tc>
        <w:tc>
          <w:tcPr>
            <w:tcW w:w="221" w:type="pct"/>
            <w:tcBorders>
              <w:top w:val="single" w:sz="4" w:space="0" w:color="auto"/>
              <w:left w:val="single" w:sz="4" w:space="0" w:color="auto"/>
              <w:bottom w:val="single" w:sz="4" w:space="0" w:color="auto"/>
              <w:right w:val="single" w:sz="4" w:space="0" w:color="auto"/>
            </w:tcBorders>
          </w:tcPr>
          <w:p w14:paraId="1449E2FE" w14:textId="77777777" w:rsidR="002913AE" w:rsidRPr="00364E83" w:rsidRDefault="002913AE" w:rsidP="00287451">
            <w:pPr>
              <w:pStyle w:val="TAL"/>
              <w:keepNext w:val="0"/>
              <w:keepLines w:val="0"/>
              <w:rPr>
                <w:rFonts w:cs="Arial"/>
                <w:sz w:val="14"/>
                <w:szCs w:val="16"/>
              </w:rPr>
            </w:pPr>
          </w:p>
        </w:tc>
        <w:tc>
          <w:tcPr>
            <w:tcW w:w="544" w:type="pct"/>
            <w:tcBorders>
              <w:top w:val="single" w:sz="4" w:space="0" w:color="auto"/>
              <w:left w:val="single" w:sz="4" w:space="0" w:color="auto"/>
              <w:bottom w:val="single" w:sz="4" w:space="0" w:color="auto"/>
              <w:right w:val="single" w:sz="4" w:space="0" w:color="auto"/>
            </w:tcBorders>
          </w:tcPr>
          <w:p w14:paraId="7195E145" w14:textId="77777777" w:rsidR="002913AE" w:rsidRPr="00364E83" w:rsidRDefault="002913AE" w:rsidP="00287451">
            <w:pPr>
              <w:pStyle w:val="TAL"/>
              <w:keepNext w:val="0"/>
              <w:keepLines w:val="0"/>
              <w:rPr>
                <w:rFonts w:cs="Arial"/>
                <w:sz w:val="14"/>
                <w:szCs w:val="16"/>
                <w:lang w:eastAsia="ja-JP"/>
              </w:rPr>
            </w:pPr>
            <w:r w:rsidRPr="00364E83">
              <w:rPr>
                <w:rFonts w:cs="Arial"/>
                <w:sz w:val="14"/>
                <w:szCs w:val="16"/>
                <w:lang w:eastAsia="ja-JP"/>
              </w:rPr>
              <w:t>Optional with capability signalling</w:t>
            </w:r>
          </w:p>
        </w:tc>
      </w:tr>
    </w:tbl>
    <w:p w14:paraId="6B8336B7" w14:textId="0D88DB7C" w:rsidR="002913AE" w:rsidRDefault="002913AE" w:rsidP="002913AE">
      <w:pPr>
        <w:rPr>
          <w:lang w:val="sv-SE" w:eastAsia="zh-CN"/>
        </w:rPr>
      </w:pPr>
    </w:p>
    <w:p w14:paraId="2443894C" w14:textId="64C537FB" w:rsidR="00BF2D8B" w:rsidRPr="006337F8" w:rsidRDefault="006337F8" w:rsidP="00A11CB5">
      <w:pPr>
        <w:rPr>
          <w:lang w:val="en-US" w:eastAsia="zh-CN"/>
        </w:rPr>
      </w:pPr>
      <w:r w:rsidRPr="00364E83">
        <w:rPr>
          <w:rFonts w:eastAsiaTheme="minorEastAsia"/>
          <w:i/>
          <w:lang w:val="en-US" w:eastAsia="zh-CN"/>
        </w:rPr>
        <w:t>Recommendations</w:t>
      </w:r>
      <w:r w:rsidRPr="00364E83">
        <w:rPr>
          <w:rFonts w:eastAsiaTheme="minorEastAsia" w:hint="eastAsia"/>
          <w:i/>
          <w:lang w:val="en-US" w:eastAsia="zh-CN"/>
        </w:rPr>
        <w:t xml:space="preserve"> for 2</w:t>
      </w:r>
      <w:r w:rsidRPr="00364E83">
        <w:rPr>
          <w:rFonts w:eastAsiaTheme="minorEastAsia" w:hint="eastAsia"/>
          <w:i/>
          <w:vertAlign w:val="superscript"/>
          <w:lang w:val="en-US" w:eastAsia="zh-CN"/>
        </w:rPr>
        <w:t>nd</w:t>
      </w:r>
      <w:r w:rsidRPr="00364E83">
        <w:rPr>
          <w:rFonts w:eastAsiaTheme="minorEastAsia" w:hint="eastAsia"/>
          <w:i/>
          <w:lang w:val="en-US" w:eastAsia="zh-CN"/>
        </w:rPr>
        <w:t xml:space="preserve"> round:</w:t>
      </w:r>
      <w:r>
        <w:rPr>
          <w:rFonts w:eastAsiaTheme="minorEastAsia"/>
          <w:iCs/>
          <w:lang w:val="en-US" w:eastAsia="zh-CN"/>
        </w:rPr>
        <w:t xml:space="preserve"> Further discuss in 2</w:t>
      </w:r>
      <w:r w:rsidRPr="009B41E3">
        <w:rPr>
          <w:rFonts w:eastAsiaTheme="minorEastAsia"/>
          <w:iCs/>
          <w:vertAlign w:val="superscript"/>
          <w:lang w:val="en-US" w:eastAsia="zh-CN"/>
        </w:rPr>
        <w:t>nd</w:t>
      </w:r>
      <w:r>
        <w:rPr>
          <w:rFonts w:eastAsiaTheme="minorEastAsia"/>
          <w:iCs/>
          <w:lang w:val="en-US" w:eastAsia="zh-CN"/>
        </w:rPr>
        <w:t xml:space="preserve"> round. Companies provide views on different aspects of proposed capability.</w:t>
      </w:r>
    </w:p>
    <w:p w14:paraId="64A1BC08" w14:textId="77777777" w:rsidR="002238D8" w:rsidRPr="00FE2E6D" w:rsidRDefault="002238D8" w:rsidP="00567C4C">
      <w:pPr>
        <w:pStyle w:val="Heading2"/>
        <w:rPr>
          <w:lang w:val="en-US"/>
        </w:rPr>
      </w:pPr>
      <w:r w:rsidRPr="00FE2E6D">
        <w:rPr>
          <w:lang w:val="en-US"/>
        </w:rPr>
        <w:t>Discussion on 2nd round (if applicable)</w:t>
      </w:r>
    </w:p>
    <w:p w14:paraId="437DA49F" w14:textId="77777777" w:rsidR="00AA076B" w:rsidRPr="00FE2E6D" w:rsidRDefault="00AA076B">
      <w:pPr>
        <w:pStyle w:val="Heading3"/>
        <w:rPr>
          <w:lang w:val="en-US"/>
        </w:rPr>
      </w:pPr>
      <w:r w:rsidRPr="00FE2E6D">
        <w:rPr>
          <w:lang w:val="en-US"/>
        </w:rPr>
        <w:t>Sub-topic 5-1: Features for positioning enhancements</w:t>
      </w:r>
    </w:p>
    <w:p w14:paraId="16D8E178" w14:textId="665CA0C4" w:rsidR="00296A33" w:rsidRDefault="00296A33" w:rsidP="00AA076B">
      <w:pPr>
        <w:rPr>
          <w:rFonts w:eastAsiaTheme="minorEastAsia"/>
          <w:iCs/>
          <w:lang w:val="en-US" w:eastAsia="zh-CN"/>
        </w:rPr>
      </w:pPr>
      <w:r>
        <w:rPr>
          <w:rFonts w:eastAsiaTheme="minorEastAsia"/>
          <w:iCs/>
          <w:lang w:val="en-US" w:eastAsia="zh-CN"/>
        </w:rPr>
        <w:t xml:space="preserve">Companies </w:t>
      </w:r>
      <w:r w:rsidR="00FE1E74">
        <w:rPr>
          <w:rFonts w:eastAsiaTheme="minorEastAsia"/>
          <w:iCs/>
          <w:lang w:val="en-US" w:eastAsia="zh-CN"/>
        </w:rPr>
        <w:t xml:space="preserve">can further </w:t>
      </w:r>
      <w:r>
        <w:rPr>
          <w:rFonts w:eastAsiaTheme="minorEastAsia"/>
          <w:iCs/>
          <w:lang w:val="en-US" w:eastAsia="zh-CN"/>
        </w:rPr>
        <w:t xml:space="preserve">provide </w:t>
      </w:r>
      <w:r w:rsidR="00FE1E74">
        <w:rPr>
          <w:rFonts w:eastAsiaTheme="minorEastAsia"/>
          <w:iCs/>
          <w:lang w:val="en-US" w:eastAsia="zh-CN"/>
        </w:rPr>
        <w:t xml:space="preserve">their </w:t>
      </w:r>
      <w:r>
        <w:rPr>
          <w:rFonts w:eastAsiaTheme="minorEastAsia"/>
          <w:iCs/>
          <w:lang w:val="en-US" w:eastAsia="zh-CN"/>
        </w:rPr>
        <w:t xml:space="preserve">views on different aspects of </w:t>
      </w:r>
      <w:r w:rsidR="00FE1E74">
        <w:rPr>
          <w:rFonts w:eastAsiaTheme="minorEastAsia"/>
          <w:iCs/>
          <w:lang w:val="en-US" w:eastAsia="zh-CN"/>
        </w:rPr>
        <w:t xml:space="preserve">following </w:t>
      </w:r>
      <w:r>
        <w:rPr>
          <w:rFonts w:eastAsiaTheme="minorEastAsia"/>
          <w:iCs/>
          <w:lang w:val="en-US" w:eastAsia="zh-CN"/>
        </w:rPr>
        <w:t xml:space="preserve">proposed </w:t>
      </w:r>
      <w:r w:rsidR="00FE1E74">
        <w:rPr>
          <w:rFonts w:eastAsiaTheme="minorEastAsia"/>
          <w:iCs/>
          <w:lang w:val="en-US" w:eastAsia="zh-CN"/>
        </w:rPr>
        <w:t>UE features</w:t>
      </w:r>
      <w:r w:rsidR="00014E32">
        <w:rPr>
          <w:rFonts w:eastAsiaTheme="minorEastAsia"/>
          <w:iCs/>
          <w:lang w:val="en-US" w:eastAsia="zh-CN"/>
        </w:rPr>
        <w:t>.</w:t>
      </w:r>
    </w:p>
    <w:p w14:paraId="0A905AEB" w14:textId="08F4A2DB" w:rsidR="00014E32" w:rsidRPr="00014E32" w:rsidRDefault="00014E32" w:rsidP="00AA076B">
      <w:pPr>
        <w:rPr>
          <w:lang w:eastAsia="zh-CN"/>
        </w:rPr>
      </w:pPr>
      <w:r w:rsidRPr="006602F5">
        <w:rPr>
          <w:u w:val="single"/>
          <w:lang w:eastAsia="zh-CN"/>
        </w:rPr>
        <w:t>Note</w:t>
      </w:r>
      <w:r w:rsidRPr="00014E32">
        <w:rPr>
          <w:lang w:eastAsia="zh-CN"/>
        </w:rPr>
        <w:t xml:space="preserve">: </w:t>
      </w:r>
      <w:r>
        <w:rPr>
          <w:lang w:eastAsia="zh-CN"/>
        </w:rPr>
        <w:t>Feature</w:t>
      </w:r>
      <w:r w:rsidR="00C53426">
        <w:rPr>
          <w:lang w:eastAsia="zh-CN"/>
        </w:rPr>
        <w:t>s</w:t>
      </w:r>
      <w:r>
        <w:rPr>
          <w:lang w:eastAsia="zh-CN"/>
        </w:rPr>
        <w:t xml:space="preserve"> X-1 </w:t>
      </w:r>
      <w:r w:rsidR="00C53426">
        <w:rPr>
          <w:lang w:eastAsia="zh-CN"/>
        </w:rPr>
        <w:t xml:space="preserve">and X-2 are </w:t>
      </w:r>
      <w:r>
        <w:rPr>
          <w:lang w:eastAsia="zh-CN"/>
        </w:rPr>
        <w:t>related to issue</w:t>
      </w:r>
      <w:r w:rsidR="00C53426">
        <w:rPr>
          <w:lang w:eastAsia="zh-CN"/>
        </w:rPr>
        <w:t>s</w:t>
      </w:r>
      <w:r>
        <w:rPr>
          <w:lang w:eastAsia="zh-CN"/>
        </w:rPr>
        <w:t xml:space="preserve"> 1-3-1</w:t>
      </w:r>
      <w:r w:rsidR="00C53426">
        <w:rPr>
          <w:lang w:eastAsia="zh-CN"/>
        </w:rPr>
        <w:t xml:space="preserve"> and 1-</w:t>
      </w:r>
      <w:r w:rsidR="006602F5">
        <w:rPr>
          <w:lang w:eastAsia="zh-CN"/>
        </w:rPr>
        <w:t>2-2 respectively.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
        <w:gridCol w:w="747"/>
        <w:gridCol w:w="747"/>
        <w:gridCol w:w="1167"/>
        <w:gridCol w:w="641"/>
        <w:gridCol w:w="655"/>
        <w:gridCol w:w="785"/>
        <w:gridCol w:w="419"/>
        <w:gridCol w:w="795"/>
        <w:gridCol w:w="795"/>
        <w:gridCol w:w="776"/>
        <w:gridCol w:w="409"/>
        <w:gridCol w:w="220"/>
        <w:gridCol w:w="1031"/>
      </w:tblGrid>
      <w:tr w:rsidR="006602F5" w:rsidRPr="00364E83" w14:paraId="6A0A39A5" w14:textId="77777777" w:rsidTr="006602F5">
        <w:trPr>
          <w:trHeight w:val="20"/>
        </w:trPr>
        <w:tc>
          <w:tcPr>
            <w:tcW w:w="231" w:type="pct"/>
            <w:tcBorders>
              <w:top w:val="single" w:sz="4" w:space="0" w:color="auto"/>
              <w:left w:val="single" w:sz="4" w:space="0" w:color="auto"/>
              <w:bottom w:val="single" w:sz="4" w:space="0" w:color="auto"/>
              <w:right w:val="single" w:sz="4" w:space="0" w:color="auto"/>
            </w:tcBorders>
            <w:hideMark/>
          </w:tcPr>
          <w:p w14:paraId="4CA50C0E" w14:textId="77777777" w:rsidR="006602F5" w:rsidRPr="00364E83" w:rsidRDefault="006602F5" w:rsidP="00287451">
            <w:pPr>
              <w:pStyle w:val="TAH"/>
              <w:keepNext w:val="0"/>
              <w:keepLines w:val="0"/>
              <w:rPr>
                <w:rFonts w:cs="Arial"/>
                <w:sz w:val="14"/>
                <w:szCs w:val="16"/>
              </w:rPr>
            </w:pPr>
            <w:r w:rsidRPr="00364E83">
              <w:rPr>
                <w:rFonts w:cs="Arial"/>
                <w:sz w:val="14"/>
                <w:szCs w:val="16"/>
              </w:rPr>
              <w:t>Index</w:t>
            </w:r>
          </w:p>
        </w:tc>
        <w:tc>
          <w:tcPr>
            <w:tcW w:w="388" w:type="pct"/>
            <w:tcBorders>
              <w:top w:val="single" w:sz="4" w:space="0" w:color="auto"/>
              <w:left w:val="single" w:sz="4" w:space="0" w:color="auto"/>
              <w:bottom w:val="single" w:sz="4" w:space="0" w:color="auto"/>
              <w:right w:val="single" w:sz="4" w:space="0" w:color="auto"/>
            </w:tcBorders>
            <w:hideMark/>
          </w:tcPr>
          <w:p w14:paraId="72CC543E" w14:textId="77777777" w:rsidR="006602F5" w:rsidRPr="00364E83" w:rsidRDefault="006602F5" w:rsidP="00287451">
            <w:pPr>
              <w:pStyle w:val="TAH"/>
              <w:keepNext w:val="0"/>
              <w:keepLines w:val="0"/>
              <w:rPr>
                <w:rFonts w:cs="Arial"/>
                <w:sz w:val="14"/>
                <w:szCs w:val="16"/>
              </w:rPr>
            </w:pPr>
            <w:r w:rsidRPr="00364E83">
              <w:rPr>
                <w:rFonts w:cs="Arial"/>
                <w:sz w:val="14"/>
                <w:szCs w:val="16"/>
              </w:rPr>
              <w:t>Feature group</w:t>
            </w:r>
          </w:p>
        </w:tc>
        <w:tc>
          <w:tcPr>
            <w:tcW w:w="388" w:type="pct"/>
            <w:tcBorders>
              <w:top w:val="single" w:sz="4" w:space="0" w:color="auto"/>
              <w:left w:val="single" w:sz="4" w:space="0" w:color="auto"/>
              <w:bottom w:val="single" w:sz="4" w:space="0" w:color="auto"/>
              <w:right w:val="single" w:sz="4" w:space="0" w:color="auto"/>
            </w:tcBorders>
            <w:hideMark/>
          </w:tcPr>
          <w:p w14:paraId="23C8C297" w14:textId="77777777" w:rsidR="006602F5" w:rsidRPr="00364E83" w:rsidRDefault="006602F5" w:rsidP="00287451">
            <w:pPr>
              <w:pStyle w:val="TAH"/>
              <w:keepNext w:val="0"/>
              <w:keepLines w:val="0"/>
              <w:rPr>
                <w:rFonts w:cs="Arial"/>
                <w:sz w:val="14"/>
                <w:szCs w:val="16"/>
              </w:rPr>
            </w:pPr>
            <w:r w:rsidRPr="00364E83">
              <w:rPr>
                <w:rFonts w:cs="Arial"/>
                <w:sz w:val="14"/>
                <w:szCs w:val="16"/>
              </w:rPr>
              <w:t>Components</w:t>
            </w:r>
          </w:p>
        </w:tc>
        <w:tc>
          <w:tcPr>
            <w:tcW w:w="606" w:type="pct"/>
            <w:tcBorders>
              <w:top w:val="single" w:sz="4" w:space="0" w:color="auto"/>
              <w:left w:val="single" w:sz="4" w:space="0" w:color="auto"/>
              <w:bottom w:val="single" w:sz="4" w:space="0" w:color="auto"/>
              <w:right w:val="single" w:sz="4" w:space="0" w:color="auto"/>
            </w:tcBorders>
            <w:hideMark/>
          </w:tcPr>
          <w:p w14:paraId="67DDDC44" w14:textId="77777777" w:rsidR="006602F5" w:rsidRPr="00364E83" w:rsidRDefault="006602F5" w:rsidP="00287451">
            <w:pPr>
              <w:pStyle w:val="TAH"/>
              <w:keepNext w:val="0"/>
              <w:keepLines w:val="0"/>
              <w:rPr>
                <w:rFonts w:cs="Arial"/>
                <w:sz w:val="14"/>
                <w:szCs w:val="16"/>
              </w:rPr>
            </w:pPr>
            <w:r w:rsidRPr="00364E83">
              <w:rPr>
                <w:rFonts w:cs="Arial"/>
                <w:sz w:val="14"/>
                <w:szCs w:val="16"/>
              </w:rPr>
              <w:t>Prerequisite feature groups</w:t>
            </w:r>
          </w:p>
        </w:tc>
        <w:tc>
          <w:tcPr>
            <w:tcW w:w="333" w:type="pct"/>
            <w:tcBorders>
              <w:top w:val="single" w:sz="4" w:space="0" w:color="auto"/>
              <w:left w:val="single" w:sz="4" w:space="0" w:color="auto"/>
              <w:bottom w:val="single" w:sz="4" w:space="0" w:color="auto"/>
              <w:right w:val="single" w:sz="4" w:space="0" w:color="auto"/>
            </w:tcBorders>
            <w:hideMark/>
          </w:tcPr>
          <w:p w14:paraId="45580C7F" w14:textId="77777777" w:rsidR="006602F5" w:rsidRPr="00364E83" w:rsidRDefault="006602F5" w:rsidP="00287451">
            <w:pPr>
              <w:pStyle w:val="TAH"/>
              <w:keepNext w:val="0"/>
              <w:keepLines w:val="0"/>
              <w:rPr>
                <w:rFonts w:cs="Arial"/>
                <w:sz w:val="14"/>
                <w:szCs w:val="16"/>
              </w:rPr>
            </w:pPr>
            <w:r w:rsidRPr="00364E83">
              <w:rPr>
                <w:rFonts w:cs="Arial"/>
                <w:sz w:val="14"/>
                <w:szCs w:val="16"/>
              </w:rPr>
              <w:t>Need for the gNB to know if the feature is supported</w:t>
            </w:r>
          </w:p>
        </w:tc>
        <w:tc>
          <w:tcPr>
            <w:tcW w:w="340" w:type="pct"/>
            <w:tcBorders>
              <w:top w:val="single" w:sz="4" w:space="0" w:color="auto"/>
              <w:left w:val="single" w:sz="4" w:space="0" w:color="auto"/>
              <w:bottom w:val="single" w:sz="4" w:space="0" w:color="auto"/>
              <w:right w:val="single" w:sz="4" w:space="0" w:color="auto"/>
            </w:tcBorders>
            <w:hideMark/>
          </w:tcPr>
          <w:p w14:paraId="5DE43E46" w14:textId="77777777" w:rsidR="006602F5" w:rsidRPr="00364E83" w:rsidRDefault="006602F5" w:rsidP="00287451">
            <w:pPr>
              <w:pStyle w:val="TAH"/>
              <w:keepNext w:val="0"/>
              <w:keepLines w:val="0"/>
              <w:rPr>
                <w:rFonts w:cs="Arial"/>
                <w:sz w:val="14"/>
                <w:szCs w:val="16"/>
              </w:rPr>
            </w:pPr>
            <w:r w:rsidRPr="00364E83">
              <w:rPr>
                <w:rFonts w:eastAsia="Gulim" w:cs="Arial"/>
                <w:color w:val="000000"/>
                <w:sz w:val="14"/>
                <w:szCs w:val="16"/>
              </w:rPr>
              <w:t xml:space="preserve">Applicable to </w:t>
            </w:r>
            <w:r w:rsidRPr="00364E83">
              <w:rPr>
                <w:rFonts w:cs="Arial"/>
                <w:color w:val="000000"/>
                <w:sz w:val="14"/>
                <w:szCs w:val="16"/>
              </w:rPr>
              <w:t>the capability signalling exchange between UEs (V2X WI only)”.</w:t>
            </w:r>
          </w:p>
        </w:tc>
        <w:tc>
          <w:tcPr>
            <w:tcW w:w="408" w:type="pct"/>
            <w:tcBorders>
              <w:top w:val="single" w:sz="4" w:space="0" w:color="auto"/>
              <w:left w:val="single" w:sz="4" w:space="0" w:color="auto"/>
              <w:bottom w:val="single" w:sz="4" w:space="0" w:color="auto"/>
              <w:right w:val="single" w:sz="4" w:space="0" w:color="auto"/>
            </w:tcBorders>
            <w:hideMark/>
          </w:tcPr>
          <w:p w14:paraId="1835F0FA" w14:textId="77777777" w:rsidR="006602F5" w:rsidRPr="00364E83" w:rsidRDefault="006602F5" w:rsidP="00287451">
            <w:pPr>
              <w:pStyle w:val="TAN"/>
              <w:keepNext w:val="0"/>
              <w:keepLines w:val="0"/>
              <w:ind w:left="0" w:firstLine="0"/>
              <w:rPr>
                <w:rFonts w:cs="Arial"/>
                <w:b/>
                <w:sz w:val="14"/>
                <w:szCs w:val="16"/>
                <w:lang w:eastAsia="ja-JP"/>
              </w:rPr>
            </w:pPr>
            <w:r w:rsidRPr="00364E83">
              <w:rPr>
                <w:rFonts w:cs="Arial"/>
                <w:b/>
                <w:sz w:val="14"/>
                <w:szCs w:val="16"/>
                <w:lang w:eastAsia="ja-JP"/>
              </w:rPr>
              <w:t>Consequence if the feature is not supported by the UE</w:t>
            </w:r>
          </w:p>
        </w:tc>
        <w:tc>
          <w:tcPr>
            <w:tcW w:w="218" w:type="pct"/>
            <w:tcBorders>
              <w:top w:val="single" w:sz="4" w:space="0" w:color="auto"/>
              <w:left w:val="single" w:sz="4" w:space="0" w:color="auto"/>
              <w:bottom w:val="single" w:sz="4" w:space="0" w:color="auto"/>
              <w:right w:val="single" w:sz="4" w:space="0" w:color="auto"/>
            </w:tcBorders>
          </w:tcPr>
          <w:p w14:paraId="686A6FB9" w14:textId="77777777" w:rsidR="006602F5" w:rsidRPr="00364E83" w:rsidRDefault="006602F5" w:rsidP="00287451">
            <w:pPr>
              <w:pStyle w:val="TAN"/>
              <w:keepNext w:val="0"/>
              <w:keepLines w:val="0"/>
              <w:ind w:left="0" w:firstLine="0"/>
              <w:rPr>
                <w:rFonts w:cs="Arial"/>
                <w:b/>
                <w:sz w:val="14"/>
                <w:szCs w:val="16"/>
                <w:lang w:eastAsia="ja-JP"/>
              </w:rPr>
            </w:pPr>
            <w:r w:rsidRPr="00364E83">
              <w:rPr>
                <w:rFonts w:cs="Arial"/>
                <w:b/>
                <w:sz w:val="14"/>
                <w:szCs w:val="16"/>
                <w:lang w:eastAsia="ja-JP"/>
              </w:rPr>
              <w:t>Type</w:t>
            </w:r>
          </w:p>
          <w:p w14:paraId="564D024B" w14:textId="77777777" w:rsidR="006602F5" w:rsidRPr="00364E83" w:rsidRDefault="006602F5" w:rsidP="00287451">
            <w:pPr>
              <w:pStyle w:val="TAN"/>
              <w:keepNext w:val="0"/>
              <w:keepLines w:val="0"/>
              <w:ind w:left="0" w:firstLine="0"/>
              <w:rPr>
                <w:rFonts w:cs="Arial"/>
                <w:b/>
                <w:sz w:val="14"/>
                <w:szCs w:val="16"/>
                <w:lang w:eastAsia="ja-JP"/>
              </w:rPr>
            </w:pPr>
          </w:p>
        </w:tc>
        <w:tc>
          <w:tcPr>
            <w:tcW w:w="413" w:type="pct"/>
            <w:tcBorders>
              <w:top w:val="single" w:sz="4" w:space="0" w:color="auto"/>
              <w:left w:val="single" w:sz="4" w:space="0" w:color="auto"/>
              <w:bottom w:val="single" w:sz="4" w:space="0" w:color="auto"/>
              <w:right w:val="single" w:sz="4" w:space="0" w:color="auto"/>
            </w:tcBorders>
            <w:hideMark/>
          </w:tcPr>
          <w:p w14:paraId="635DDB46" w14:textId="77777777" w:rsidR="006602F5" w:rsidRPr="00364E83" w:rsidRDefault="006602F5" w:rsidP="00287451">
            <w:pPr>
              <w:pStyle w:val="TAH"/>
              <w:keepNext w:val="0"/>
              <w:keepLines w:val="0"/>
              <w:rPr>
                <w:rFonts w:cs="Arial"/>
                <w:sz w:val="14"/>
                <w:szCs w:val="16"/>
              </w:rPr>
            </w:pPr>
            <w:r w:rsidRPr="00364E83">
              <w:rPr>
                <w:rFonts w:cs="Arial"/>
                <w:sz w:val="14"/>
                <w:szCs w:val="16"/>
              </w:rPr>
              <w:t>Need of FDD/TDD differentiation</w:t>
            </w:r>
          </w:p>
        </w:tc>
        <w:tc>
          <w:tcPr>
            <w:tcW w:w="413" w:type="pct"/>
            <w:tcBorders>
              <w:top w:val="single" w:sz="4" w:space="0" w:color="auto"/>
              <w:left w:val="single" w:sz="4" w:space="0" w:color="auto"/>
              <w:bottom w:val="single" w:sz="4" w:space="0" w:color="auto"/>
              <w:right w:val="single" w:sz="4" w:space="0" w:color="auto"/>
            </w:tcBorders>
            <w:hideMark/>
          </w:tcPr>
          <w:p w14:paraId="22B1F914" w14:textId="77777777" w:rsidR="006602F5" w:rsidRPr="00364E83" w:rsidRDefault="006602F5" w:rsidP="00287451">
            <w:pPr>
              <w:pStyle w:val="TAH"/>
              <w:keepNext w:val="0"/>
              <w:keepLines w:val="0"/>
              <w:rPr>
                <w:rFonts w:cs="Arial"/>
                <w:sz w:val="14"/>
                <w:szCs w:val="16"/>
              </w:rPr>
            </w:pPr>
            <w:r w:rsidRPr="00364E83">
              <w:rPr>
                <w:rFonts w:cs="Arial"/>
                <w:sz w:val="14"/>
                <w:szCs w:val="16"/>
              </w:rPr>
              <w:t>Need of FR1/FR2 differentiation</w:t>
            </w:r>
          </w:p>
        </w:tc>
        <w:tc>
          <w:tcPr>
            <w:tcW w:w="403" w:type="pct"/>
            <w:tcBorders>
              <w:top w:val="single" w:sz="4" w:space="0" w:color="auto"/>
              <w:left w:val="single" w:sz="4" w:space="0" w:color="auto"/>
              <w:bottom w:val="single" w:sz="4" w:space="0" w:color="auto"/>
              <w:right w:val="single" w:sz="4" w:space="0" w:color="auto"/>
            </w:tcBorders>
            <w:hideMark/>
          </w:tcPr>
          <w:p w14:paraId="20AD3648" w14:textId="77777777" w:rsidR="006602F5" w:rsidRPr="00364E83" w:rsidRDefault="006602F5" w:rsidP="00287451">
            <w:pPr>
              <w:pStyle w:val="TAH"/>
              <w:keepNext w:val="0"/>
              <w:keepLines w:val="0"/>
              <w:rPr>
                <w:rFonts w:cs="Arial"/>
                <w:sz w:val="14"/>
                <w:szCs w:val="16"/>
              </w:rPr>
            </w:pPr>
            <w:r w:rsidRPr="00364E83">
              <w:rPr>
                <w:rFonts w:cs="Arial"/>
                <w:sz w:val="14"/>
                <w:szCs w:val="16"/>
              </w:rPr>
              <w:t>Capability interpretation for mixture of FDD/TDD and/or FR1/FR2</w:t>
            </w:r>
          </w:p>
        </w:tc>
        <w:tc>
          <w:tcPr>
            <w:tcW w:w="212" w:type="pct"/>
            <w:tcBorders>
              <w:top w:val="single" w:sz="4" w:space="0" w:color="auto"/>
              <w:left w:val="single" w:sz="4" w:space="0" w:color="auto"/>
              <w:bottom w:val="single" w:sz="4" w:space="0" w:color="auto"/>
              <w:right w:val="single" w:sz="4" w:space="0" w:color="auto"/>
            </w:tcBorders>
            <w:hideMark/>
          </w:tcPr>
          <w:p w14:paraId="30081C9B" w14:textId="77777777" w:rsidR="006602F5" w:rsidRPr="00364E83" w:rsidRDefault="006602F5" w:rsidP="00287451">
            <w:pPr>
              <w:pStyle w:val="TAH"/>
              <w:keepNext w:val="0"/>
              <w:keepLines w:val="0"/>
              <w:rPr>
                <w:rFonts w:cs="Arial"/>
                <w:sz w:val="14"/>
                <w:szCs w:val="16"/>
              </w:rPr>
            </w:pPr>
            <w:r w:rsidRPr="00364E83">
              <w:rPr>
                <w:rFonts w:cs="Arial"/>
                <w:sz w:val="14"/>
                <w:szCs w:val="16"/>
              </w:rPr>
              <w:t>Note</w:t>
            </w:r>
          </w:p>
        </w:tc>
        <w:tc>
          <w:tcPr>
            <w:tcW w:w="114" w:type="pct"/>
            <w:tcBorders>
              <w:top w:val="single" w:sz="4" w:space="0" w:color="auto"/>
              <w:left w:val="single" w:sz="4" w:space="0" w:color="auto"/>
              <w:bottom w:val="single" w:sz="4" w:space="0" w:color="auto"/>
              <w:right w:val="single" w:sz="4" w:space="0" w:color="auto"/>
            </w:tcBorders>
          </w:tcPr>
          <w:p w14:paraId="3EF30CEC" w14:textId="77777777" w:rsidR="006602F5" w:rsidRPr="00364E83" w:rsidRDefault="006602F5" w:rsidP="00287451">
            <w:pPr>
              <w:pStyle w:val="TAH"/>
              <w:keepNext w:val="0"/>
              <w:keepLines w:val="0"/>
              <w:rPr>
                <w:rFonts w:cs="Arial"/>
                <w:sz w:val="14"/>
                <w:szCs w:val="16"/>
              </w:rPr>
            </w:pPr>
          </w:p>
        </w:tc>
        <w:tc>
          <w:tcPr>
            <w:tcW w:w="535" w:type="pct"/>
            <w:tcBorders>
              <w:top w:val="single" w:sz="4" w:space="0" w:color="auto"/>
              <w:left w:val="single" w:sz="4" w:space="0" w:color="auto"/>
              <w:bottom w:val="single" w:sz="4" w:space="0" w:color="auto"/>
              <w:right w:val="single" w:sz="4" w:space="0" w:color="auto"/>
            </w:tcBorders>
            <w:hideMark/>
          </w:tcPr>
          <w:p w14:paraId="423E45D8" w14:textId="79DD6EDD" w:rsidR="006602F5" w:rsidRPr="00364E83" w:rsidRDefault="006602F5" w:rsidP="00287451">
            <w:pPr>
              <w:pStyle w:val="TAH"/>
              <w:keepNext w:val="0"/>
              <w:keepLines w:val="0"/>
              <w:rPr>
                <w:rFonts w:cs="Arial"/>
                <w:sz w:val="14"/>
                <w:szCs w:val="16"/>
              </w:rPr>
            </w:pPr>
            <w:r w:rsidRPr="00364E83">
              <w:rPr>
                <w:rFonts w:cs="Arial"/>
                <w:sz w:val="14"/>
                <w:szCs w:val="16"/>
              </w:rPr>
              <w:t>Mandatory/Optional</w:t>
            </w:r>
          </w:p>
        </w:tc>
      </w:tr>
      <w:tr w:rsidR="006602F5" w:rsidRPr="00364E83" w14:paraId="3CB928DA" w14:textId="77777777" w:rsidTr="006602F5">
        <w:trPr>
          <w:trHeight w:val="20"/>
        </w:trPr>
        <w:tc>
          <w:tcPr>
            <w:tcW w:w="231" w:type="pct"/>
            <w:tcBorders>
              <w:top w:val="single" w:sz="4" w:space="0" w:color="auto"/>
              <w:left w:val="single" w:sz="4" w:space="0" w:color="auto"/>
              <w:bottom w:val="single" w:sz="4" w:space="0" w:color="auto"/>
              <w:right w:val="single" w:sz="4" w:space="0" w:color="auto"/>
            </w:tcBorders>
          </w:tcPr>
          <w:p w14:paraId="25526867" w14:textId="77777777" w:rsidR="006602F5" w:rsidRPr="00364E83" w:rsidRDefault="006602F5" w:rsidP="00287451">
            <w:pPr>
              <w:pStyle w:val="TAL"/>
              <w:keepNext w:val="0"/>
              <w:keepLines w:val="0"/>
              <w:rPr>
                <w:rFonts w:cs="Arial"/>
                <w:sz w:val="14"/>
                <w:szCs w:val="16"/>
                <w:lang w:eastAsia="ja-JP"/>
              </w:rPr>
            </w:pPr>
            <w:r w:rsidRPr="00364E83">
              <w:rPr>
                <w:rFonts w:cs="Arial"/>
                <w:sz w:val="14"/>
                <w:szCs w:val="16"/>
                <w:lang w:eastAsia="ja-JP"/>
              </w:rPr>
              <w:t>X-1</w:t>
            </w:r>
          </w:p>
        </w:tc>
        <w:tc>
          <w:tcPr>
            <w:tcW w:w="388" w:type="pct"/>
            <w:tcBorders>
              <w:top w:val="single" w:sz="4" w:space="0" w:color="auto"/>
              <w:left w:val="single" w:sz="4" w:space="0" w:color="auto"/>
              <w:bottom w:val="single" w:sz="4" w:space="0" w:color="auto"/>
              <w:right w:val="single" w:sz="4" w:space="0" w:color="auto"/>
            </w:tcBorders>
          </w:tcPr>
          <w:p w14:paraId="657BFBC0" w14:textId="77777777" w:rsidR="006602F5" w:rsidRPr="00364E83" w:rsidRDefault="006602F5" w:rsidP="00287451">
            <w:pPr>
              <w:pStyle w:val="TAL"/>
              <w:keepNext w:val="0"/>
              <w:keepLines w:val="0"/>
              <w:rPr>
                <w:rFonts w:cs="Arial"/>
                <w:lang w:eastAsia="ja-JP"/>
              </w:rPr>
            </w:pPr>
            <w:r w:rsidRPr="00364E83">
              <w:rPr>
                <w:rFonts w:eastAsia="Times New Roman" w:cs="Arial"/>
                <w:iCs/>
                <w:sz w:val="14"/>
                <w:szCs w:val="16"/>
              </w:rPr>
              <w:t>FFS: per-FR MG for PRS measurement</w:t>
            </w:r>
          </w:p>
        </w:tc>
        <w:tc>
          <w:tcPr>
            <w:tcW w:w="388" w:type="pct"/>
            <w:tcBorders>
              <w:top w:val="single" w:sz="4" w:space="0" w:color="auto"/>
              <w:left w:val="single" w:sz="4" w:space="0" w:color="auto"/>
              <w:bottom w:val="single" w:sz="4" w:space="0" w:color="auto"/>
              <w:right w:val="single" w:sz="4" w:space="0" w:color="auto"/>
            </w:tcBorders>
          </w:tcPr>
          <w:p w14:paraId="6075E7C3" w14:textId="77777777" w:rsidR="006602F5" w:rsidRPr="00364E83" w:rsidRDefault="006602F5" w:rsidP="00287451">
            <w:pPr>
              <w:rPr>
                <w:rFonts w:ascii="Arial" w:eastAsia="Times New Roman" w:hAnsi="Arial" w:cs="Arial"/>
                <w:iCs/>
                <w:sz w:val="14"/>
                <w:szCs w:val="16"/>
              </w:rPr>
            </w:pPr>
            <w:r w:rsidRPr="00364E83">
              <w:rPr>
                <w:rFonts w:ascii="Arial" w:eastAsia="Times New Roman" w:hAnsi="Arial" w:cs="Arial"/>
                <w:iCs/>
                <w:sz w:val="14"/>
                <w:szCs w:val="16"/>
              </w:rPr>
              <w:t>Capability of supporting per-FR MG for PRS measurement</w:t>
            </w:r>
          </w:p>
        </w:tc>
        <w:tc>
          <w:tcPr>
            <w:tcW w:w="606" w:type="pct"/>
            <w:tcBorders>
              <w:top w:val="single" w:sz="4" w:space="0" w:color="auto"/>
              <w:left w:val="single" w:sz="4" w:space="0" w:color="auto"/>
              <w:bottom w:val="single" w:sz="4" w:space="0" w:color="auto"/>
              <w:right w:val="single" w:sz="4" w:space="0" w:color="auto"/>
            </w:tcBorders>
          </w:tcPr>
          <w:p w14:paraId="26491D13" w14:textId="77777777" w:rsidR="006602F5" w:rsidRPr="00364E83" w:rsidRDefault="006602F5" w:rsidP="00287451">
            <w:pPr>
              <w:pStyle w:val="TAL"/>
              <w:keepNext w:val="0"/>
              <w:keepLines w:val="0"/>
              <w:spacing w:after="180"/>
              <w:rPr>
                <w:rFonts w:eastAsia="Times New Roman" w:cs="Arial"/>
                <w:iCs/>
                <w:sz w:val="14"/>
                <w:szCs w:val="16"/>
              </w:rPr>
            </w:pPr>
            <w:r w:rsidRPr="00364E83">
              <w:rPr>
                <w:rFonts w:eastAsia="Times New Roman" w:cs="Arial"/>
                <w:iCs/>
                <w:sz w:val="14"/>
                <w:szCs w:val="16"/>
              </w:rPr>
              <w:t>Rel-15 per-FR gap (independentGapConfig)</w:t>
            </w:r>
          </w:p>
        </w:tc>
        <w:tc>
          <w:tcPr>
            <w:tcW w:w="333" w:type="pct"/>
            <w:tcBorders>
              <w:top w:val="single" w:sz="4" w:space="0" w:color="auto"/>
              <w:left w:val="single" w:sz="4" w:space="0" w:color="auto"/>
              <w:bottom w:val="single" w:sz="4" w:space="0" w:color="auto"/>
              <w:right w:val="single" w:sz="4" w:space="0" w:color="auto"/>
            </w:tcBorders>
          </w:tcPr>
          <w:p w14:paraId="5DED37B2" w14:textId="77777777" w:rsidR="006602F5" w:rsidRPr="00364E83" w:rsidRDefault="006602F5" w:rsidP="00287451">
            <w:pPr>
              <w:pStyle w:val="TAL"/>
              <w:keepNext w:val="0"/>
              <w:keepLines w:val="0"/>
              <w:spacing w:after="180"/>
              <w:rPr>
                <w:rFonts w:eastAsia="Times New Roman" w:cs="Arial"/>
                <w:iCs/>
                <w:sz w:val="14"/>
                <w:szCs w:val="16"/>
              </w:rPr>
            </w:pPr>
            <w:r w:rsidRPr="00364E83">
              <w:rPr>
                <w:rFonts w:eastAsia="Times New Roman" w:cs="Arial"/>
                <w:iCs/>
                <w:sz w:val="14"/>
                <w:szCs w:val="16"/>
              </w:rPr>
              <w:t>yes</w:t>
            </w:r>
          </w:p>
        </w:tc>
        <w:tc>
          <w:tcPr>
            <w:tcW w:w="340" w:type="pct"/>
            <w:tcBorders>
              <w:top w:val="single" w:sz="4" w:space="0" w:color="auto"/>
              <w:left w:val="single" w:sz="4" w:space="0" w:color="auto"/>
              <w:bottom w:val="single" w:sz="4" w:space="0" w:color="auto"/>
              <w:right w:val="single" w:sz="4" w:space="0" w:color="auto"/>
            </w:tcBorders>
          </w:tcPr>
          <w:p w14:paraId="707E80AD" w14:textId="77777777" w:rsidR="006602F5" w:rsidRPr="00364E83" w:rsidRDefault="006602F5" w:rsidP="00287451">
            <w:pPr>
              <w:pStyle w:val="TAL"/>
              <w:keepNext w:val="0"/>
              <w:keepLines w:val="0"/>
              <w:spacing w:after="180"/>
              <w:rPr>
                <w:rFonts w:eastAsia="Times New Roman" w:cs="Arial"/>
                <w:iCs/>
                <w:sz w:val="14"/>
                <w:szCs w:val="16"/>
              </w:rPr>
            </w:pPr>
            <w:r w:rsidRPr="00364E83">
              <w:rPr>
                <w:rFonts w:eastAsia="Times New Roman" w:cs="Arial"/>
                <w:iCs/>
                <w:sz w:val="14"/>
                <w:szCs w:val="16"/>
              </w:rPr>
              <w:t>no</w:t>
            </w:r>
          </w:p>
        </w:tc>
        <w:tc>
          <w:tcPr>
            <w:tcW w:w="408" w:type="pct"/>
            <w:tcBorders>
              <w:top w:val="single" w:sz="4" w:space="0" w:color="auto"/>
              <w:left w:val="single" w:sz="4" w:space="0" w:color="auto"/>
              <w:bottom w:val="single" w:sz="4" w:space="0" w:color="auto"/>
              <w:right w:val="single" w:sz="4" w:space="0" w:color="auto"/>
            </w:tcBorders>
          </w:tcPr>
          <w:p w14:paraId="401B64F5" w14:textId="77777777" w:rsidR="006602F5" w:rsidRPr="00364E83" w:rsidRDefault="006602F5" w:rsidP="00287451">
            <w:pPr>
              <w:pStyle w:val="TAL"/>
              <w:keepNext w:val="0"/>
              <w:keepLines w:val="0"/>
              <w:spacing w:after="180"/>
              <w:rPr>
                <w:rFonts w:eastAsia="Times New Roman" w:cs="Arial"/>
                <w:iCs/>
                <w:sz w:val="14"/>
                <w:szCs w:val="16"/>
              </w:rPr>
            </w:pPr>
          </w:p>
        </w:tc>
        <w:tc>
          <w:tcPr>
            <w:tcW w:w="218" w:type="pct"/>
            <w:tcBorders>
              <w:top w:val="single" w:sz="4" w:space="0" w:color="auto"/>
              <w:left w:val="single" w:sz="4" w:space="0" w:color="auto"/>
              <w:bottom w:val="single" w:sz="4" w:space="0" w:color="auto"/>
              <w:right w:val="single" w:sz="4" w:space="0" w:color="auto"/>
            </w:tcBorders>
          </w:tcPr>
          <w:p w14:paraId="75FCEB6F" w14:textId="77777777" w:rsidR="006602F5" w:rsidRPr="00364E83" w:rsidRDefault="006602F5" w:rsidP="00287451">
            <w:pPr>
              <w:pStyle w:val="TAL"/>
              <w:keepNext w:val="0"/>
              <w:keepLines w:val="0"/>
              <w:spacing w:after="180"/>
              <w:rPr>
                <w:rFonts w:eastAsia="Times New Roman" w:cs="Arial"/>
                <w:iCs/>
                <w:sz w:val="14"/>
                <w:szCs w:val="16"/>
              </w:rPr>
            </w:pPr>
            <w:r w:rsidRPr="00364E83">
              <w:rPr>
                <w:rFonts w:eastAsia="Times New Roman" w:cs="Arial"/>
                <w:iCs/>
                <w:sz w:val="14"/>
                <w:szCs w:val="16"/>
              </w:rPr>
              <w:t>Per UE</w:t>
            </w:r>
          </w:p>
        </w:tc>
        <w:tc>
          <w:tcPr>
            <w:tcW w:w="413" w:type="pct"/>
            <w:tcBorders>
              <w:top w:val="single" w:sz="4" w:space="0" w:color="auto"/>
              <w:left w:val="single" w:sz="4" w:space="0" w:color="auto"/>
              <w:bottom w:val="single" w:sz="4" w:space="0" w:color="auto"/>
              <w:right w:val="single" w:sz="4" w:space="0" w:color="auto"/>
            </w:tcBorders>
          </w:tcPr>
          <w:p w14:paraId="02E0F8C4" w14:textId="77777777" w:rsidR="006602F5" w:rsidRPr="00364E83" w:rsidRDefault="006602F5" w:rsidP="00287451">
            <w:pPr>
              <w:pStyle w:val="TAL"/>
              <w:keepNext w:val="0"/>
              <w:keepLines w:val="0"/>
              <w:spacing w:after="180"/>
              <w:rPr>
                <w:rFonts w:eastAsia="Times New Roman" w:cs="Arial"/>
                <w:iCs/>
                <w:sz w:val="14"/>
                <w:szCs w:val="16"/>
              </w:rPr>
            </w:pPr>
            <w:r w:rsidRPr="00364E83">
              <w:rPr>
                <w:rFonts w:eastAsia="Times New Roman" w:cs="Arial"/>
                <w:iCs/>
                <w:sz w:val="14"/>
                <w:szCs w:val="16"/>
              </w:rPr>
              <w:t>No</w:t>
            </w:r>
          </w:p>
        </w:tc>
        <w:tc>
          <w:tcPr>
            <w:tcW w:w="413" w:type="pct"/>
            <w:tcBorders>
              <w:top w:val="single" w:sz="4" w:space="0" w:color="auto"/>
              <w:left w:val="single" w:sz="4" w:space="0" w:color="auto"/>
              <w:bottom w:val="single" w:sz="4" w:space="0" w:color="auto"/>
              <w:right w:val="single" w:sz="4" w:space="0" w:color="auto"/>
            </w:tcBorders>
          </w:tcPr>
          <w:p w14:paraId="0BB41900" w14:textId="77777777" w:rsidR="006602F5" w:rsidRPr="00364E83" w:rsidRDefault="006602F5" w:rsidP="00287451">
            <w:pPr>
              <w:pStyle w:val="TAL"/>
              <w:keepNext w:val="0"/>
              <w:keepLines w:val="0"/>
              <w:spacing w:after="180"/>
              <w:rPr>
                <w:rFonts w:eastAsia="Times New Roman" w:cs="Arial"/>
                <w:iCs/>
                <w:sz w:val="14"/>
                <w:szCs w:val="16"/>
              </w:rPr>
            </w:pPr>
            <w:r w:rsidRPr="00364E83">
              <w:rPr>
                <w:rFonts w:eastAsia="Times New Roman" w:cs="Arial"/>
                <w:iCs/>
                <w:sz w:val="14"/>
                <w:szCs w:val="16"/>
              </w:rPr>
              <w:t>No</w:t>
            </w:r>
          </w:p>
        </w:tc>
        <w:tc>
          <w:tcPr>
            <w:tcW w:w="403" w:type="pct"/>
            <w:tcBorders>
              <w:top w:val="single" w:sz="4" w:space="0" w:color="auto"/>
              <w:left w:val="single" w:sz="4" w:space="0" w:color="auto"/>
              <w:bottom w:val="single" w:sz="4" w:space="0" w:color="auto"/>
              <w:right w:val="single" w:sz="4" w:space="0" w:color="auto"/>
            </w:tcBorders>
          </w:tcPr>
          <w:p w14:paraId="172FC569" w14:textId="77777777" w:rsidR="006602F5" w:rsidRPr="00364E83" w:rsidRDefault="006602F5" w:rsidP="00287451">
            <w:pPr>
              <w:pStyle w:val="TAL"/>
              <w:keepNext w:val="0"/>
              <w:keepLines w:val="0"/>
              <w:spacing w:after="180"/>
              <w:rPr>
                <w:rFonts w:eastAsia="Times New Roman" w:cs="Arial"/>
                <w:iCs/>
                <w:sz w:val="14"/>
                <w:szCs w:val="16"/>
              </w:rPr>
            </w:pPr>
            <w:r w:rsidRPr="00364E83">
              <w:rPr>
                <w:rFonts w:eastAsia="Times New Roman" w:cs="Arial"/>
                <w:iCs/>
                <w:sz w:val="14"/>
                <w:szCs w:val="16"/>
              </w:rPr>
              <w:t>N/A</w:t>
            </w:r>
          </w:p>
        </w:tc>
        <w:tc>
          <w:tcPr>
            <w:tcW w:w="212" w:type="pct"/>
            <w:tcBorders>
              <w:top w:val="single" w:sz="4" w:space="0" w:color="auto"/>
              <w:left w:val="single" w:sz="4" w:space="0" w:color="auto"/>
              <w:bottom w:val="single" w:sz="4" w:space="0" w:color="auto"/>
              <w:right w:val="single" w:sz="4" w:space="0" w:color="auto"/>
            </w:tcBorders>
          </w:tcPr>
          <w:p w14:paraId="1EB4FE4A" w14:textId="77777777" w:rsidR="006602F5" w:rsidRPr="00364E83" w:rsidRDefault="006602F5" w:rsidP="00287451">
            <w:pPr>
              <w:pStyle w:val="TAL"/>
              <w:keepNext w:val="0"/>
              <w:keepLines w:val="0"/>
              <w:rPr>
                <w:rFonts w:cs="Arial"/>
                <w:sz w:val="14"/>
                <w:szCs w:val="16"/>
              </w:rPr>
            </w:pPr>
          </w:p>
        </w:tc>
        <w:tc>
          <w:tcPr>
            <w:tcW w:w="114" w:type="pct"/>
            <w:tcBorders>
              <w:top w:val="single" w:sz="4" w:space="0" w:color="auto"/>
              <w:left w:val="single" w:sz="4" w:space="0" w:color="auto"/>
              <w:bottom w:val="single" w:sz="4" w:space="0" w:color="auto"/>
              <w:right w:val="single" w:sz="4" w:space="0" w:color="auto"/>
            </w:tcBorders>
          </w:tcPr>
          <w:p w14:paraId="4149FBF6" w14:textId="77777777" w:rsidR="006602F5" w:rsidRPr="00364E83" w:rsidRDefault="006602F5" w:rsidP="00287451">
            <w:pPr>
              <w:pStyle w:val="TAL"/>
              <w:keepNext w:val="0"/>
              <w:keepLines w:val="0"/>
              <w:rPr>
                <w:rFonts w:cs="Arial"/>
                <w:sz w:val="14"/>
                <w:szCs w:val="16"/>
                <w:lang w:eastAsia="ja-JP"/>
              </w:rPr>
            </w:pPr>
          </w:p>
        </w:tc>
        <w:tc>
          <w:tcPr>
            <w:tcW w:w="535" w:type="pct"/>
            <w:tcBorders>
              <w:top w:val="single" w:sz="4" w:space="0" w:color="auto"/>
              <w:left w:val="single" w:sz="4" w:space="0" w:color="auto"/>
              <w:bottom w:val="single" w:sz="4" w:space="0" w:color="auto"/>
              <w:right w:val="single" w:sz="4" w:space="0" w:color="auto"/>
            </w:tcBorders>
          </w:tcPr>
          <w:p w14:paraId="208C2D78" w14:textId="47667958" w:rsidR="006602F5" w:rsidRPr="00364E83" w:rsidRDefault="006602F5" w:rsidP="00287451">
            <w:pPr>
              <w:pStyle w:val="TAL"/>
              <w:keepNext w:val="0"/>
              <w:keepLines w:val="0"/>
              <w:rPr>
                <w:rFonts w:cs="Arial"/>
                <w:sz w:val="14"/>
                <w:szCs w:val="16"/>
                <w:lang w:eastAsia="ja-JP"/>
              </w:rPr>
            </w:pPr>
            <w:r w:rsidRPr="00364E83">
              <w:rPr>
                <w:rFonts w:cs="Arial"/>
                <w:sz w:val="14"/>
                <w:szCs w:val="16"/>
                <w:lang w:eastAsia="ja-JP"/>
              </w:rPr>
              <w:t>Optional with capability signalling</w:t>
            </w:r>
          </w:p>
        </w:tc>
      </w:tr>
      <w:tr w:rsidR="006602F5" w:rsidRPr="00364E83" w14:paraId="78DA8354" w14:textId="77777777" w:rsidTr="006602F5">
        <w:trPr>
          <w:trHeight w:val="20"/>
        </w:trPr>
        <w:tc>
          <w:tcPr>
            <w:tcW w:w="231" w:type="pct"/>
            <w:tcBorders>
              <w:top w:val="single" w:sz="4" w:space="0" w:color="auto"/>
              <w:left w:val="single" w:sz="4" w:space="0" w:color="auto"/>
              <w:bottom w:val="single" w:sz="4" w:space="0" w:color="auto"/>
              <w:right w:val="single" w:sz="4" w:space="0" w:color="auto"/>
            </w:tcBorders>
          </w:tcPr>
          <w:p w14:paraId="266103A2" w14:textId="77777777" w:rsidR="006602F5" w:rsidRPr="00E508FE" w:rsidRDefault="006602F5" w:rsidP="00287451">
            <w:pPr>
              <w:pStyle w:val="TAL"/>
              <w:keepNext w:val="0"/>
              <w:keepLines w:val="0"/>
              <w:rPr>
                <w:rFonts w:cs="Arial"/>
                <w:sz w:val="14"/>
                <w:szCs w:val="16"/>
                <w:lang w:val="sv-SE" w:eastAsia="ja-JP"/>
              </w:rPr>
            </w:pPr>
            <w:r>
              <w:rPr>
                <w:rFonts w:cs="Arial"/>
                <w:sz w:val="14"/>
                <w:szCs w:val="16"/>
                <w:lang w:val="sv-SE" w:eastAsia="ja-JP"/>
              </w:rPr>
              <w:t>X-2</w:t>
            </w:r>
          </w:p>
        </w:tc>
        <w:tc>
          <w:tcPr>
            <w:tcW w:w="388" w:type="pct"/>
            <w:tcBorders>
              <w:top w:val="single" w:sz="4" w:space="0" w:color="auto"/>
              <w:left w:val="single" w:sz="4" w:space="0" w:color="auto"/>
              <w:bottom w:val="single" w:sz="4" w:space="0" w:color="auto"/>
              <w:right w:val="single" w:sz="4" w:space="0" w:color="auto"/>
            </w:tcBorders>
          </w:tcPr>
          <w:p w14:paraId="72D52422" w14:textId="77777777" w:rsidR="006602F5" w:rsidRPr="00072739" w:rsidRDefault="006602F5" w:rsidP="00287451">
            <w:pPr>
              <w:pStyle w:val="TAL"/>
              <w:keepNext w:val="0"/>
              <w:keepLines w:val="0"/>
              <w:rPr>
                <w:rFonts w:eastAsia="Times New Roman" w:cs="Arial"/>
                <w:iCs/>
                <w:sz w:val="14"/>
                <w:szCs w:val="16"/>
                <w:lang w:val="en-US"/>
              </w:rPr>
            </w:pPr>
            <w:r w:rsidRPr="00072739">
              <w:rPr>
                <w:rFonts w:eastAsia="Times New Roman" w:cs="Arial"/>
                <w:iCs/>
                <w:sz w:val="14"/>
                <w:szCs w:val="16"/>
                <w:lang w:val="en-US"/>
              </w:rPr>
              <w:t xml:space="preserve">FFS: </w:t>
            </w:r>
            <w:r w:rsidRPr="00593E4C">
              <w:rPr>
                <w:rFonts w:eastAsia="Times New Roman" w:cs="Arial"/>
                <w:iCs/>
                <w:sz w:val="14"/>
                <w:szCs w:val="16"/>
              </w:rPr>
              <w:t xml:space="preserve">max </w:t>
            </w:r>
            <w:r>
              <w:rPr>
                <w:rFonts w:eastAsia="Times New Roman" w:cs="Arial"/>
                <w:iCs/>
                <w:sz w:val="14"/>
                <w:szCs w:val="16"/>
              </w:rPr>
              <w:t>receive time difference</w:t>
            </w:r>
            <w:r w:rsidRPr="00593E4C">
              <w:rPr>
                <w:rFonts w:eastAsia="Times New Roman" w:cs="Arial"/>
                <w:iCs/>
                <w:sz w:val="14"/>
                <w:szCs w:val="16"/>
              </w:rPr>
              <w:t xml:space="preserve"> </w:t>
            </w:r>
            <w:r w:rsidRPr="00D3675D">
              <w:rPr>
                <w:rFonts w:eastAsia="Times New Roman" w:cs="Arial"/>
                <w:iCs/>
                <w:sz w:val="14"/>
                <w:szCs w:val="16"/>
                <w:lang w:val="en-US"/>
              </w:rPr>
              <w:t>(</w:t>
            </w:r>
            <w:r>
              <w:rPr>
                <w:rFonts w:eastAsia="Times New Roman" w:cs="Arial"/>
                <w:iCs/>
                <w:sz w:val="14"/>
                <w:szCs w:val="16"/>
                <w:lang w:val="en-US"/>
              </w:rPr>
              <w:t xml:space="preserve">RTD) </w:t>
            </w:r>
            <w:r w:rsidRPr="00593E4C">
              <w:rPr>
                <w:rFonts w:eastAsia="Times New Roman" w:cs="Arial"/>
                <w:iCs/>
                <w:sz w:val="14"/>
                <w:szCs w:val="16"/>
              </w:rPr>
              <w:t>threshold for</w:t>
            </w:r>
            <w:r w:rsidRPr="00072739">
              <w:rPr>
                <w:rFonts w:eastAsia="Times New Roman" w:cs="Arial"/>
                <w:iCs/>
                <w:sz w:val="14"/>
                <w:szCs w:val="16"/>
                <w:lang w:val="en-US"/>
              </w:rPr>
              <w:t xml:space="preserve"> </w:t>
            </w:r>
            <w:r>
              <w:rPr>
                <w:rFonts w:eastAsia="Times New Roman" w:cs="Arial"/>
                <w:iCs/>
                <w:sz w:val="14"/>
                <w:szCs w:val="16"/>
                <w:lang w:val="en-US"/>
              </w:rPr>
              <w:t>MG-less measurement</w:t>
            </w:r>
          </w:p>
        </w:tc>
        <w:tc>
          <w:tcPr>
            <w:tcW w:w="388" w:type="pct"/>
            <w:tcBorders>
              <w:top w:val="single" w:sz="4" w:space="0" w:color="auto"/>
              <w:left w:val="single" w:sz="4" w:space="0" w:color="auto"/>
              <w:bottom w:val="single" w:sz="4" w:space="0" w:color="auto"/>
              <w:right w:val="single" w:sz="4" w:space="0" w:color="auto"/>
            </w:tcBorders>
          </w:tcPr>
          <w:p w14:paraId="75D814B9" w14:textId="77777777" w:rsidR="006602F5" w:rsidRPr="00364E83" w:rsidRDefault="006602F5" w:rsidP="00287451">
            <w:pPr>
              <w:rPr>
                <w:rFonts w:ascii="Arial" w:eastAsia="Times New Roman" w:hAnsi="Arial" w:cs="Arial"/>
                <w:iCs/>
                <w:sz w:val="14"/>
                <w:szCs w:val="16"/>
              </w:rPr>
            </w:pPr>
            <w:r w:rsidRPr="00BF5361">
              <w:rPr>
                <w:rFonts w:ascii="Arial" w:eastAsia="Times New Roman" w:hAnsi="Arial" w:cs="Arial"/>
                <w:iCs/>
                <w:sz w:val="14"/>
                <w:szCs w:val="16"/>
                <w:lang w:val="en-US"/>
              </w:rPr>
              <w:t>C</w:t>
            </w:r>
            <w:r w:rsidRPr="00593E4C">
              <w:rPr>
                <w:rFonts w:ascii="Arial" w:eastAsia="Times New Roman" w:hAnsi="Arial" w:cs="Arial"/>
                <w:iCs/>
                <w:sz w:val="14"/>
                <w:szCs w:val="16"/>
              </w:rPr>
              <w:t xml:space="preserve">apability for max </w:t>
            </w:r>
            <w:r>
              <w:rPr>
                <w:rFonts w:ascii="Arial" w:eastAsia="Times New Roman" w:hAnsi="Arial" w:cs="Arial"/>
                <w:iCs/>
                <w:sz w:val="14"/>
                <w:szCs w:val="16"/>
              </w:rPr>
              <w:t>RTD</w:t>
            </w:r>
            <w:r w:rsidRPr="00593E4C">
              <w:rPr>
                <w:rFonts w:ascii="Arial" w:eastAsia="Times New Roman" w:hAnsi="Arial" w:cs="Arial"/>
                <w:iCs/>
                <w:sz w:val="14"/>
                <w:szCs w:val="16"/>
              </w:rPr>
              <w:t xml:space="preserve"> threshold for condition of MG-less measuremen</w:t>
            </w:r>
          </w:p>
        </w:tc>
        <w:tc>
          <w:tcPr>
            <w:tcW w:w="606" w:type="pct"/>
            <w:tcBorders>
              <w:top w:val="single" w:sz="4" w:space="0" w:color="auto"/>
              <w:left w:val="single" w:sz="4" w:space="0" w:color="auto"/>
              <w:bottom w:val="single" w:sz="4" w:space="0" w:color="auto"/>
              <w:right w:val="single" w:sz="4" w:space="0" w:color="auto"/>
            </w:tcBorders>
          </w:tcPr>
          <w:p w14:paraId="7D9FFE74" w14:textId="77777777" w:rsidR="006602F5" w:rsidRPr="00425390" w:rsidRDefault="006602F5" w:rsidP="00287451">
            <w:pPr>
              <w:pStyle w:val="TAL"/>
              <w:keepNext w:val="0"/>
              <w:keepLines w:val="0"/>
              <w:spacing w:after="180"/>
              <w:rPr>
                <w:rFonts w:eastAsia="Times New Roman" w:cs="Arial"/>
                <w:iCs/>
                <w:sz w:val="14"/>
                <w:szCs w:val="16"/>
                <w:lang w:val="en-GB"/>
              </w:rPr>
            </w:pPr>
          </w:p>
        </w:tc>
        <w:tc>
          <w:tcPr>
            <w:tcW w:w="333" w:type="pct"/>
            <w:tcBorders>
              <w:top w:val="single" w:sz="4" w:space="0" w:color="auto"/>
              <w:left w:val="single" w:sz="4" w:space="0" w:color="auto"/>
              <w:bottom w:val="single" w:sz="4" w:space="0" w:color="auto"/>
              <w:right w:val="single" w:sz="4" w:space="0" w:color="auto"/>
            </w:tcBorders>
          </w:tcPr>
          <w:p w14:paraId="7DF1B514" w14:textId="77777777" w:rsidR="006602F5" w:rsidRPr="00364E83" w:rsidRDefault="006602F5" w:rsidP="00287451">
            <w:pPr>
              <w:pStyle w:val="TAL"/>
              <w:keepNext w:val="0"/>
              <w:keepLines w:val="0"/>
              <w:spacing w:after="180"/>
              <w:rPr>
                <w:rFonts w:eastAsia="Times New Roman" w:cs="Arial"/>
                <w:iCs/>
                <w:sz w:val="14"/>
                <w:szCs w:val="16"/>
              </w:rPr>
            </w:pPr>
          </w:p>
        </w:tc>
        <w:tc>
          <w:tcPr>
            <w:tcW w:w="340" w:type="pct"/>
            <w:tcBorders>
              <w:top w:val="single" w:sz="4" w:space="0" w:color="auto"/>
              <w:left w:val="single" w:sz="4" w:space="0" w:color="auto"/>
              <w:bottom w:val="single" w:sz="4" w:space="0" w:color="auto"/>
              <w:right w:val="single" w:sz="4" w:space="0" w:color="auto"/>
            </w:tcBorders>
          </w:tcPr>
          <w:p w14:paraId="3CBCB3BB" w14:textId="77777777" w:rsidR="006602F5" w:rsidRPr="00364E83" w:rsidRDefault="006602F5" w:rsidP="00287451">
            <w:pPr>
              <w:pStyle w:val="TAL"/>
              <w:keepNext w:val="0"/>
              <w:keepLines w:val="0"/>
              <w:spacing w:after="180"/>
              <w:rPr>
                <w:rFonts w:eastAsia="Times New Roman" w:cs="Arial"/>
                <w:iCs/>
                <w:sz w:val="14"/>
                <w:szCs w:val="16"/>
              </w:rPr>
            </w:pPr>
          </w:p>
        </w:tc>
        <w:tc>
          <w:tcPr>
            <w:tcW w:w="408" w:type="pct"/>
            <w:tcBorders>
              <w:top w:val="single" w:sz="4" w:space="0" w:color="auto"/>
              <w:left w:val="single" w:sz="4" w:space="0" w:color="auto"/>
              <w:bottom w:val="single" w:sz="4" w:space="0" w:color="auto"/>
              <w:right w:val="single" w:sz="4" w:space="0" w:color="auto"/>
            </w:tcBorders>
          </w:tcPr>
          <w:p w14:paraId="2E47E354" w14:textId="77777777" w:rsidR="006602F5" w:rsidRPr="00364E83" w:rsidRDefault="006602F5" w:rsidP="00287451">
            <w:pPr>
              <w:pStyle w:val="TAL"/>
              <w:keepNext w:val="0"/>
              <w:keepLines w:val="0"/>
              <w:spacing w:after="180"/>
              <w:rPr>
                <w:rFonts w:eastAsia="Times New Roman" w:cs="Arial"/>
                <w:iCs/>
                <w:sz w:val="14"/>
                <w:szCs w:val="16"/>
              </w:rPr>
            </w:pPr>
          </w:p>
        </w:tc>
        <w:tc>
          <w:tcPr>
            <w:tcW w:w="218" w:type="pct"/>
            <w:tcBorders>
              <w:top w:val="single" w:sz="4" w:space="0" w:color="auto"/>
              <w:left w:val="single" w:sz="4" w:space="0" w:color="auto"/>
              <w:bottom w:val="single" w:sz="4" w:space="0" w:color="auto"/>
              <w:right w:val="single" w:sz="4" w:space="0" w:color="auto"/>
            </w:tcBorders>
          </w:tcPr>
          <w:p w14:paraId="16E8D18E" w14:textId="77777777" w:rsidR="006602F5" w:rsidRPr="00364E83" w:rsidRDefault="006602F5" w:rsidP="00287451">
            <w:pPr>
              <w:pStyle w:val="TAL"/>
              <w:keepNext w:val="0"/>
              <w:keepLines w:val="0"/>
              <w:spacing w:after="180"/>
              <w:rPr>
                <w:rFonts w:eastAsia="Times New Roman" w:cs="Arial"/>
                <w:iCs/>
                <w:sz w:val="14"/>
                <w:szCs w:val="16"/>
              </w:rPr>
            </w:pPr>
          </w:p>
        </w:tc>
        <w:tc>
          <w:tcPr>
            <w:tcW w:w="413" w:type="pct"/>
            <w:tcBorders>
              <w:top w:val="single" w:sz="4" w:space="0" w:color="auto"/>
              <w:left w:val="single" w:sz="4" w:space="0" w:color="auto"/>
              <w:bottom w:val="single" w:sz="4" w:space="0" w:color="auto"/>
              <w:right w:val="single" w:sz="4" w:space="0" w:color="auto"/>
            </w:tcBorders>
          </w:tcPr>
          <w:p w14:paraId="7CBBE55C" w14:textId="77777777" w:rsidR="006602F5" w:rsidRPr="00364E83" w:rsidRDefault="006602F5" w:rsidP="00287451">
            <w:pPr>
              <w:pStyle w:val="TAL"/>
              <w:keepNext w:val="0"/>
              <w:keepLines w:val="0"/>
              <w:spacing w:after="180"/>
              <w:rPr>
                <w:rFonts w:eastAsia="Times New Roman" w:cs="Arial"/>
                <w:iCs/>
                <w:sz w:val="14"/>
                <w:szCs w:val="16"/>
              </w:rPr>
            </w:pPr>
          </w:p>
        </w:tc>
        <w:tc>
          <w:tcPr>
            <w:tcW w:w="413" w:type="pct"/>
            <w:tcBorders>
              <w:top w:val="single" w:sz="4" w:space="0" w:color="auto"/>
              <w:left w:val="single" w:sz="4" w:space="0" w:color="auto"/>
              <w:bottom w:val="single" w:sz="4" w:space="0" w:color="auto"/>
              <w:right w:val="single" w:sz="4" w:space="0" w:color="auto"/>
            </w:tcBorders>
          </w:tcPr>
          <w:p w14:paraId="4F5B0424" w14:textId="77777777" w:rsidR="006602F5" w:rsidRPr="00364E83" w:rsidRDefault="006602F5" w:rsidP="00287451">
            <w:pPr>
              <w:pStyle w:val="TAL"/>
              <w:keepNext w:val="0"/>
              <w:keepLines w:val="0"/>
              <w:spacing w:after="180"/>
              <w:rPr>
                <w:rFonts w:eastAsia="Times New Roman" w:cs="Arial"/>
                <w:iCs/>
                <w:sz w:val="14"/>
                <w:szCs w:val="16"/>
              </w:rPr>
            </w:pPr>
          </w:p>
        </w:tc>
        <w:tc>
          <w:tcPr>
            <w:tcW w:w="403" w:type="pct"/>
            <w:tcBorders>
              <w:top w:val="single" w:sz="4" w:space="0" w:color="auto"/>
              <w:left w:val="single" w:sz="4" w:space="0" w:color="auto"/>
              <w:bottom w:val="single" w:sz="4" w:space="0" w:color="auto"/>
              <w:right w:val="single" w:sz="4" w:space="0" w:color="auto"/>
            </w:tcBorders>
          </w:tcPr>
          <w:p w14:paraId="71BAAD85" w14:textId="77777777" w:rsidR="006602F5" w:rsidRPr="00364E83" w:rsidRDefault="006602F5" w:rsidP="00287451">
            <w:pPr>
              <w:pStyle w:val="TAL"/>
              <w:keepNext w:val="0"/>
              <w:keepLines w:val="0"/>
              <w:spacing w:after="180"/>
              <w:rPr>
                <w:rFonts w:eastAsia="Times New Roman" w:cs="Arial"/>
                <w:iCs/>
                <w:sz w:val="14"/>
                <w:szCs w:val="16"/>
              </w:rPr>
            </w:pPr>
          </w:p>
        </w:tc>
        <w:tc>
          <w:tcPr>
            <w:tcW w:w="212" w:type="pct"/>
            <w:tcBorders>
              <w:top w:val="single" w:sz="4" w:space="0" w:color="auto"/>
              <w:left w:val="single" w:sz="4" w:space="0" w:color="auto"/>
              <w:bottom w:val="single" w:sz="4" w:space="0" w:color="auto"/>
              <w:right w:val="single" w:sz="4" w:space="0" w:color="auto"/>
            </w:tcBorders>
          </w:tcPr>
          <w:p w14:paraId="219FBC5B" w14:textId="77777777" w:rsidR="006602F5" w:rsidRPr="00364E83" w:rsidRDefault="006602F5" w:rsidP="00287451">
            <w:pPr>
              <w:pStyle w:val="TAL"/>
              <w:keepNext w:val="0"/>
              <w:keepLines w:val="0"/>
              <w:rPr>
                <w:rFonts w:cs="Arial"/>
                <w:sz w:val="14"/>
                <w:szCs w:val="16"/>
              </w:rPr>
            </w:pPr>
          </w:p>
        </w:tc>
        <w:tc>
          <w:tcPr>
            <w:tcW w:w="114" w:type="pct"/>
            <w:tcBorders>
              <w:top w:val="single" w:sz="4" w:space="0" w:color="auto"/>
              <w:left w:val="single" w:sz="4" w:space="0" w:color="auto"/>
              <w:bottom w:val="single" w:sz="4" w:space="0" w:color="auto"/>
              <w:right w:val="single" w:sz="4" w:space="0" w:color="auto"/>
            </w:tcBorders>
          </w:tcPr>
          <w:p w14:paraId="60C2A6AC" w14:textId="77777777" w:rsidR="006602F5" w:rsidRPr="00364E83" w:rsidRDefault="006602F5" w:rsidP="00287451">
            <w:pPr>
              <w:pStyle w:val="TAL"/>
              <w:keepNext w:val="0"/>
              <w:keepLines w:val="0"/>
              <w:rPr>
                <w:rFonts w:cs="Arial"/>
                <w:sz w:val="14"/>
                <w:szCs w:val="16"/>
                <w:lang w:eastAsia="ja-JP"/>
              </w:rPr>
            </w:pPr>
          </w:p>
        </w:tc>
        <w:tc>
          <w:tcPr>
            <w:tcW w:w="535" w:type="pct"/>
            <w:tcBorders>
              <w:top w:val="single" w:sz="4" w:space="0" w:color="auto"/>
              <w:left w:val="single" w:sz="4" w:space="0" w:color="auto"/>
              <w:bottom w:val="single" w:sz="4" w:space="0" w:color="auto"/>
              <w:right w:val="single" w:sz="4" w:space="0" w:color="auto"/>
            </w:tcBorders>
          </w:tcPr>
          <w:p w14:paraId="0809BE69" w14:textId="26FA05F1" w:rsidR="006602F5" w:rsidRPr="00364E83" w:rsidRDefault="006602F5" w:rsidP="00287451">
            <w:pPr>
              <w:pStyle w:val="TAL"/>
              <w:keepNext w:val="0"/>
              <w:keepLines w:val="0"/>
              <w:rPr>
                <w:rFonts w:cs="Arial"/>
                <w:sz w:val="14"/>
                <w:szCs w:val="16"/>
                <w:lang w:eastAsia="ja-JP"/>
              </w:rPr>
            </w:pPr>
            <w:r w:rsidRPr="00364E83">
              <w:rPr>
                <w:rFonts w:cs="Arial"/>
                <w:sz w:val="14"/>
                <w:szCs w:val="16"/>
                <w:lang w:eastAsia="ja-JP"/>
              </w:rPr>
              <w:t>Optional with capability signalling</w:t>
            </w:r>
          </w:p>
        </w:tc>
      </w:tr>
    </w:tbl>
    <w:p w14:paraId="12E7E0A4" w14:textId="3A3F4EFD" w:rsidR="002238D8" w:rsidRDefault="002238D8" w:rsidP="00A11CB5">
      <w:pPr>
        <w:rPr>
          <w:i/>
          <w:lang w:eastAsia="zh-CN"/>
        </w:rPr>
      </w:pPr>
    </w:p>
    <w:tbl>
      <w:tblPr>
        <w:tblStyle w:val="TableGrid"/>
        <w:tblW w:w="0" w:type="auto"/>
        <w:tblLook w:val="04A0" w:firstRow="1" w:lastRow="0" w:firstColumn="1" w:lastColumn="0" w:noHBand="0" w:noVBand="1"/>
      </w:tblPr>
      <w:tblGrid>
        <w:gridCol w:w="1236"/>
        <w:gridCol w:w="8395"/>
      </w:tblGrid>
      <w:tr w:rsidR="00296A33" w:rsidRPr="00364E83" w14:paraId="4ABD0EF8" w14:textId="77777777" w:rsidTr="00287451">
        <w:tc>
          <w:tcPr>
            <w:tcW w:w="1236" w:type="dxa"/>
          </w:tcPr>
          <w:p w14:paraId="2F18F4F5" w14:textId="77777777" w:rsidR="00296A33" w:rsidRPr="00364E83" w:rsidRDefault="00296A33" w:rsidP="00287451">
            <w:pPr>
              <w:spacing w:after="120"/>
              <w:rPr>
                <w:rFonts w:eastAsiaTheme="minorEastAsia"/>
                <w:b/>
                <w:bCs/>
                <w:lang w:val="en-US" w:eastAsia="zh-CN"/>
              </w:rPr>
            </w:pPr>
            <w:r w:rsidRPr="00364E83">
              <w:rPr>
                <w:rFonts w:eastAsiaTheme="minorEastAsia"/>
                <w:b/>
                <w:bCs/>
                <w:lang w:val="en-US" w:eastAsia="zh-CN"/>
              </w:rPr>
              <w:t>Company</w:t>
            </w:r>
          </w:p>
        </w:tc>
        <w:tc>
          <w:tcPr>
            <w:tcW w:w="8395" w:type="dxa"/>
          </w:tcPr>
          <w:p w14:paraId="6B7A37D6" w14:textId="77777777" w:rsidR="00296A33" w:rsidRPr="00364E83" w:rsidRDefault="00296A33" w:rsidP="00287451">
            <w:pPr>
              <w:spacing w:after="120"/>
              <w:rPr>
                <w:rFonts w:eastAsiaTheme="minorEastAsia"/>
                <w:b/>
                <w:bCs/>
                <w:lang w:val="en-US" w:eastAsia="zh-CN"/>
              </w:rPr>
            </w:pPr>
            <w:r w:rsidRPr="00364E83">
              <w:rPr>
                <w:rFonts w:eastAsiaTheme="minorEastAsia"/>
                <w:b/>
                <w:bCs/>
                <w:lang w:val="en-US" w:eastAsia="zh-CN"/>
              </w:rPr>
              <w:t>Comments</w:t>
            </w:r>
          </w:p>
        </w:tc>
      </w:tr>
      <w:tr w:rsidR="00E52B95" w:rsidRPr="00364E83" w14:paraId="370AD595" w14:textId="77777777" w:rsidTr="00287451">
        <w:tc>
          <w:tcPr>
            <w:tcW w:w="1236" w:type="dxa"/>
          </w:tcPr>
          <w:p w14:paraId="51F40E3E" w14:textId="7C413AA1" w:rsidR="00E52B95" w:rsidRPr="00364E83" w:rsidRDefault="00E52B95" w:rsidP="00E52B95">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6D733C81" w14:textId="77777777" w:rsidR="00E52B95" w:rsidRDefault="00E52B95" w:rsidP="00E52B95">
            <w:pPr>
              <w:spacing w:after="120"/>
              <w:rPr>
                <w:rFonts w:eastAsiaTheme="minorEastAsia"/>
                <w:lang w:val="en-US" w:eastAsia="zh-CN"/>
              </w:rPr>
            </w:pPr>
            <w:r>
              <w:rPr>
                <w:rFonts w:eastAsiaTheme="minorEastAsia"/>
                <w:lang w:val="en-US" w:eastAsia="zh-CN"/>
              </w:rPr>
              <w:t>Support both X-1 and X-2.</w:t>
            </w:r>
          </w:p>
          <w:p w14:paraId="1AD34BAC" w14:textId="78E5112D" w:rsidR="00E52B95" w:rsidRPr="00364E83" w:rsidRDefault="00E52B95" w:rsidP="00E52B95">
            <w:pPr>
              <w:spacing w:after="120"/>
              <w:rPr>
                <w:rFonts w:eastAsiaTheme="minorEastAsia"/>
                <w:lang w:val="en-US" w:eastAsia="zh-CN"/>
              </w:rPr>
            </w:pPr>
            <w:r>
              <w:rPr>
                <w:rFonts w:eastAsiaTheme="minorEastAsia"/>
                <w:lang w:val="en-US" w:eastAsia="zh-CN"/>
              </w:rPr>
              <w:t>The candidate values for X-2 can be FFS.</w:t>
            </w:r>
          </w:p>
        </w:tc>
      </w:tr>
      <w:tr w:rsidR="00E52B95" w:rsidRPr="00364E83" w14:paraId="3084B5DD" w14:textId="77777777" w:rsidTr="00287451">
        <w:tc>
          <w:tcPr>
            <w:tcW w:w="1236" w:type="dxa"/>
          </w:tcPr>
          <w:p w14:paraId="35B095A3" w14:textId="1B63BE5F" w:rsidR="00E52B95" w:rsidRPr="00364E83" w:rsidRDefault="005D5251" w:rsidP="00E52B95">
            <w:pPr>
              <w:spacing w:after="120"/>
              <w:rPr>
                <w:rFonts w:eastAsiaTheme="minorEastAsia"/>
                <w:lang w:val="en-US" w:eastAsia="zh-CN"/>
              </w:rPr>
            </w:pPr>
            <w:r>
              <w:rPr>
                <w:rFonts w:eastAsiaTheme="minorEastAsia"/>
                <w:lang w:val="en-US" w:eastAsia="zh-CN"/>
              </w:rPr>
              <w:t>Ericsson</w:t>
            </w:r>
          </w:p>
        </w:tc>
        <w:tc>
          <w:tcPr>
            <w:tcW w:w="8395" w:type="dxa"/>
          </w:tcPr>
          <w:p w14:paraId="11696142" w14:textId="223AD877" w:rsidR="00E52B95" w:rsidRDefault="00961008" w:rsidP="00E52B95">
            <w:pPr>
              <w:spacing w:after="120"/>
              <w:rPr>
                <w:rFonts w:eastAsiaTheme="minorEastAsia"/>
                <w:lang w:val="en-US" w:eastAsia="zh-CN"/>
              </w:rPr>
            </w:pPr>
            <w:r>
              <w:rPr>
                <w:rFonts w:eastAsiaTheme="minorEastAsia"/>
                <w:lang w:val="en-US" w:eastAsia="zh-CN"/>
              </w:rPr>
              <w:t>We s</w:t>
            </w:r>
            <w:r w:rsidR="00AE5216">
              <w:rPr>
                <w:rFonts w:eastAsiaTheme="minorEastAsia"/>
                <w:lang w:val="en-US" w:eastAsia="zh-CN"/>
              </w:rPr>
              <w:t xml:space="preserve">upport </w:t>
            </w:r>
            <w:r w:rsidR="005D5251">
              <w:rPr>
                <w:rFonts w:eastAsiaTheme="minorEastAsia"/>
                <w:lang w:val="en-US" w:eastAsia="zh-CN"/>
              </w:rPr>
              <w:t>X-1</w:t>
            </w:r>
            <w:r>
              <w:rPr>
                <w:rFonts w:eastAsiaTheme="minorEastAsia"/>
                <w:lang w:val="en-US" w:eastAsia="zh-CN"/>
              </w:rPr>
              <w:t>.</w:t>
            </w:r>
          </w:p>
          <w:p w14:paraId="52696641" w14:textId="0DA7ED6E" w:rsidR="00AE5216" w:rsidRPr="00364E83" w:rsidRDefault="00961008" w:rsidP="00E52B95">
            <w:pPr>
              <w:spacing w:after="120"/>
              <w:rPr>
                <w:rFonts w:eastAsiaTheme="minorEastAsia"/>
                <w:lang w:val="en-US" w:eastAsia="zh-CN"/>
              </w:rPr>
            </w:pPr>
            <w:r>
              <w:rPr>
                <w:rFonts w:eastAsiaTheme="minorEastAsia"/>
                <w:lang w:val="en-US" w:eastAsia="zh-CN"/>
              </w:rPr>
              <w:t xml:space="preserve">In our view </w:t>
            </w:r>
            <w:r w:rsidR="00AE5216">
              <w:rPr>
                <w:rFonts w:eastAsiaTheme="minorEastAsia"/>
                <w:lang w:val="en-US" w:eastAsia="zh-CN"/>
              </w:rPr>
              <w:t>X-2 should not be a capability</w:t>
            </w:r>
            <w:r>
              <w:rPr>
                <w:rFonts w:eastAsiaTheme="minorEastAsia"/>
                <w:lang w:val="en-US" w:eastAsia="zh-CN"/>
              </w:rPr>
              <w:t>.</w:t>
            </w:r>
          </w:p>
        </w:tc>
      </w:tr>
      <w:tr w:rsidR="00E52B95" w:rsidRPr="00364E83" w14:paraId="0AEBB346" w14:textId="77777777" w:rsidTr="00287451">
        <w:tc>
          <w:tcPr>
            <w:tcW w:w="1236" w:type="dxa"/>
          </w:tcPr>
          <w:p w14:paraId="6E41A87D" w14:textId="6BDF4520" w:rsidR="00E52B95" w:rsidRPr="00364E83" w:rsidRDefault="0057378A" w:rsidP="00E52B95">
            <w:pPr>
              <w:spacing w:after="120"/>
              <w:rPr>
                <w:rFonts w:eastAsiaTheme="minorEastAsia"/>
                <w:lang w:val="en-US" w:eastAsia="zh-CN"/>
              </w:rPr>
            </w:pPr>
            <w:r>
              <w:rPr>
                <w:rFonts w:eastAsiaTheme="minorEastAsia"/>
                <w:lang w:val="en-US" w:eastAsia="zh-CN"/>
              </w:rPr>
              <w:t>Intel</w:t>
            </w:r>
          </w:p>
        </w:tc>
        <w:tc>
          <w:tcPr>
            <w:tcW w:w="8395" w:type="dxa"/>
          </w:tcPr>
          <w:p w14:paraId="67E9AF01" w14:textId="28BAB065" w:rsidR="00E52B95" w:rsidRPr="00364E83" w:rsidRDefault="0057378A" w:rsidP="00E52B95">
            <w:pPr>
              <w:spacing w:after="120"/>
              <w:rPr>
                <w:rFonts w:eastAsiaTheme="minorEastAsia"/>
                <w:lang w:val="en-US" w:eastAsia="zh-CN"/>
              </w:rPr>
            </w:pPr>
            <w:r>
              <w:rPr>
                <w:rFonts w:eastAsiaTheme="minorEastAsia"/>
                <w:lang w:val="en-US" w:eastAsia="zh-CN"/>
              </w:rPr>
              <w:t>X-1</w:t>
            </w:r>
          </w:p>
        </w:tc>
      </w:tr>
      <w:tr w:rsidR="00E52B95" w:rsidRPr="00364E83" w14:paraId="5F39D266" w14:textId="77777777" w:rsidTr="00287451">
        <w:tc>
          <w:tcPr>
            <w:tcW w:w="1236" w:type="dxa"/>
          </w:tcPr>
          <w:p w14:paraId="0F494C37" w14:textId="5B222FDD" w:rsidR="00E52B95" w:rsidRPr="00364E83" w:rsidRDefault="00E70245" w:rsidP="00E52B95">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553B36AA" w14:textId="77777777" w:rsidR="00E52B95" w:rsidRDefault="007A083A" w:rsidP="00E52B95">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X-1.</w:t>
            </w:r>
          </w:p>
          <w:p w14:paraId="09FD8DE9" w14:textId="6674CDB3" w:rsidR="007A083A" w:rsidRPr="00364E83" w:rsidRDefault="007A083A" w:rsidP="00E52B95">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X-2. The proposed candidate values are {</w:t>
            </w:r>
            <w:r w:rsidRPr="006E6796">
              <w:rPr>
                <w:lang w:eastAsia="zh-CN"/>
              </w:rPr>
              <w:t>CP length, half of the symbol, half of the slot, 1ms}</w:t>
            </w:r>
          </w:p>
        </w:tc>
      </w:tr>
      <w:tr w:rsidR="001E6CAB" w:rsidRPr="00364E83" w14:paraId="5523EA6E" w14:textId="77777777" w:rsidTr="00287451">
        <w:tc>
          <w:tcPr>
            <w:tcW w:w="1236" w:type="dxa"/>
          </w:tcPr>
          <w:p w14:paraId="48497A15" w14:textId="1CCCEA5B" w:rsidR="001E6CAB" w:rsidRPr="00364E83" w:rsidRDefault="001E6CAB" w:rsidP="00E52B95">
            <w:pPr>
              <w:spacing w:after="120"/>
              <w:rPr>
                <w:rFonts w:eastAsiaTheme="minorEastAsia"/>
                <w:lang w:val="en-US" w:eastAsia="zh-CN"/>
              </w:rPr>
            </w:pPr>
            <w:r>
              <w:rPr>
                <w:rFonts w:eastAsiaTheme="minorEastAsia" w:hint="eastAsia"/>
                <w:lang w:val="en-US" w:eastAsia="zh-CN"/>
              </w:rPr>
              <w:t>CATT</w:t>
            </w:r>
          </w:p>
        </w:tc>
        <w:tc>
          <w:tcPr>
            <w:tcW w:w="8395" w:type="dxa"/>
          </w:tcPr>
          <w:p w14:paraId="7C475C47" w14:textId="77777777" w:rsidR="001E6CAB" w:rsidRDefault="001E6CAB" w:rsidP="00DC10EE">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X-1. </w:t>
            </w:r>
          </w:p>
          <w:p w14:paraId="45DD481A" w14:textId="58AC0AF9" w:rsidR="001E6CAB" w:rsidRPr="00364E83" w:rsidRDefault="001E6CAB" w:rsidP="00E52B95">
            <w:pPr>
              <w:spacing w:after="120"/>
              <w:rPr>
                <w:rFonts w:eastAsiaTheme="minorEastAsia"/>
                <w:lang w:val="en-US" w:eastAsia="zh-CN"/>
              </w:rPr>
            </w:pPr>
            <w:r>
              <w:rPr>
                <w:rFonts w:eastAsiaTheme="minorEastAsia" w:hint="eastAsia"/>
                <w:lang w:val="en-US" w:eastAsia="zh-CN"/>
              </w:rPr>
              <w:t xml:space="preserve">X-2 is pending on the technical discussion. </w:t>
            </w:r>
          </w:p>
        </w:tc>
      </w:tr>
      <w:tr w:rsidR="001E6CAB" w:rsidRPr="00364E83" w14:paraId="2441F08B" w14:textId="77777777" w:rsidTr="00287451">
        <w:tc>
          <w:tcPr>
            <w:tcW w:w="1236" w:type="dxa"/>
          </w:tcPr>
          <w:p w14:paraId="5DE567C2" w14:textId="77777777" w:rsidR="001E6CAB" w:rsidRPr="00364E83" w:rsidRDefault="001E6CAB" w:rsidP="00E52B95">
            <w:pPr>
              <w:spacing w:after="120"/>
              <w:rPr>
                <w:rFonts w:eastAsiaTheme="minorEastAsia"/>
                <w:lang w:val="en-US" w:eastAsia="zh-CN"/>
              </w:rPr>
            </w:pPr>
          </w:p>
        </w:tc>
        <w:tc>
          <w:tcPr>
            <w:tcW w:w="8395" w:type="dxa"/>
          </w:tcPr>
          <w:p w14:paraId="44CA6999" w14:textId="77777777" w:rsidR="001E6CAB" w:rsidRPr="00364E83" w:rsidRDefault="001E6CAB" w:rsidP="00E52B95">
            <w:pPr>
              <w:spacing w:after="120"/>
              <w:rPr>
                <w:rFonts w:eastAsiaTheme="minorEastAsia"/>
                <w:lang w:val="en-US" w:eastAsia="zh-CN"/>
              </w:rPr>
            </w:pPr>
          </w:p>
        </w:tc>
      </w:tr>
      <w:tr w:rsidR="001E6CAB" w:rsidRPr="00364E83" w14:paraId="2E9474DD" w14:textId="77777777" w:rsidTr="00287451">
        <w:tc>
          <w:tcPr>
            <w:tcW w:w="1236" w:type="dxa"/>
          </w:tcPr>
          <w:p w14:paraId="10B5D5CC" w14:textId="77777777" w:rsidR="001E6CAB" w:rsidRDefault="001E6CAB" w:rsidP="00E52B95">
            <w:pPr>
              <w:spacing w:after="120"/>
              <w:rPr>
                <w:rFonts w:eastAsiaTheme="minorEastAsia"/>
                <w:lang w:val="en-US" w:eastAsia="zh-CN"/>
              </w:rPr>
            </w:pPr>
          </w:p>
        </w:tc>
        <w:tc>
          <w:tcPr>
            <w:tcW w:w="8395" w:type="dxa"/>
          </w:tcPr>
          <w:p w14:paraId="2AD7A9A9" w14:textId="77777777" w:rsidR="001E6CAB" w:rsidRDefault="001E6CAB" w:rsidP="00E52B95">
            <w:pPr>
              <w:spacing w:after="120"/>
              <w:rPr>
                <w:rFonts w:eastAsiaTheme="minorEastAsia"/>
                <w:lang w:val="en-US" w:eastAsia="zh-CN"/>
              </w:rPr>
            </w:pPr>
          </w:p>
        </w:tc>
      </w:tr>
      <w:tr w:rsidR="001E6CAB" w:rsidRPr="00364E83" w14:paraId="1BEC274A" w14:textId="77777777" w:rsidTr="00287451">
        <w:tc>
          <w:tcPr>
            <w:tcW w:w="1236" w:type="dxa"/>
          </w:tcPr>
          <w:p w14:paraId="10540C2B" w14:textId="77777777" w:rsidR="001E6CAB" w:rsidRDefault="001E6CAB" w:rsidP="00E52B95">
            <w:pPr>
              <w:spacing w:after="120"/>
              <w:rPr>
                <w:rFonts w:eastAsiaTheme="minorEastAsia"/>
                <w:lang w:val="en-US" w:eastAsia="zh-CN"/>
              </w:rPr>
            </w:pPr>
          </w:p>
        </w:tc>
        <w:tc>
          <w:tcPr>
            <w:tcW w:w="8395" w:type="dxa"/>
          </w:tcPr>
          <w:p w14:paraId="036384D9" w14:textId="77777777" w:rsidR="001E6CAB" w:rsidRDefault="001E6CAB" w:rsidP="00E52B95">
            <w:pPr>
              <w:spacing w:after="120"/>
              <w:rPr>
                <w:rFonts w:eastAsiaTheme="minorEastAsia"/>
                <w:lang w:val="en-US" w:eastAsia="zh-CN"/>
              </w:rPr>
            </w:pPr>
          </w:p>
        </w:tc>
      </w:tr>
    </w:tbl>
    <w:p w14:paraId="29C614CE" w14:textId="77777777" w:rsidR="00296A33" w:rsidRPr="00AA076B" w:rsidRDefault="00296A33" w:rsidP="00A11CB5">
      <w:pPr>
        <w:rPr>
          <w:i/>
          <w:lang w:eastAsia="zh-CN"/>
        </w:rPr>
      </w:pPr>
    </w:p>
    <w:p w14:paraId="7C96510A" w14:textId="5FEDF72F" w:rsidR="00F115F5" w:rsidRPr="00364E83" w:rsidRDefault="00F115F5" w:rsidP="00F115F5">
      <w:pPr>
        <w:pStyle w:val="Heading1"/>
        <w:rPr>
          <w:lang w:val="en-US" w:eastAsia="ja-JP"/>
        </w:rPr>
      </w:pPr>
      <w:r w:rsidRPr="00364E83">
        <w:rPr>
          <w:lang w:val="en-US" w:eastAsia="ja-JP"/>
        </w:rPr>
        <w:t>Recommendations for Tdocs</w:t>
      </w:r>
    </w:p>
    <w:p w14:paraId="33D4B33E" w14:textId="2AF38BD5" w:rsidR="00F115F5" w:rsidRPr="00364E83" w:rsidRDefault="00F115F5" w:rsidP="00567C4C">
      <w:pPr>
        <w:pStyle w:val="Heading2"/>
      </w:pPr>
      <w:r w:rsidRPr="00364E83">
        <w:rPr>
          <w:rFonts w:hint="eastAsia"/>
        </w:rPr>
        <w:t>1st</w:t>
      </w:r>
      <w:r w:rsidRPr="00364E83">
        <w:t xml:space="preserve"> </w:t>
      </w:r>
      <w:r w:rsidRPr="00364E83">
        <w:rPr>
          <w:rFonts w:hint="eastAsia"/>
        </w:rPr>
        <w:t xml:space="preserve">round </w:t>
      </w:r>
    </w:p>
    <w:p w14:paraId="640B34ED" w14:textId="095B69D6" w:rsidR="006D4176" w:rsidRPr="00364E83" w:rsidRDefault="006D4176" w:rsidP="006D4176">
      <w:pPr>
        <w:rPr>
          <w:b/>
          <w:bCs/>
          <w:u w:val="single"/>
          <w:lang w:val="en-US" w:eastAsia="ja-JP"/>
        </w:rPr>
      </w:pPr>
      <w:r w:rsidRPr="00364E83">
        <w:rPr>
          <w:b/>
          <w:bCs/>
          <w:u w:val="single"/>
          <w:lang w:val="en-US" w:eastAsia="ja-JP"/>
        </w:rPr>
        <w:t>New tdocs</w:t>
      </w:r>
    </w:p>
    <w:tbl>
      <w:tblPr>
        <w:tblStyle w:val="TableGrid"/>
        <w:tblW w:w="5075" w:type="pct"/>
        <w:tblLook w:val="04A0" w:firstRow="1" w:lastRow="0" w:firstColumn="1" w:lastColumn="0" w:noHBand="0" w:noVBand="1"/>
      </w:tblPr>
      <w:tblGrid>
        <w:gridCol w:w="4672"/>
        <w:gridCol w:w="1279"/>
        <w:gridCol w:w="3824"/>
      </w:tblGrid>
      <w:tr w:rsidR="00DA108F" w:rsidRPr="00EB68FF" w14:paraId="233A2DF0" w14:textId="77777777" w:rsidTr="00EB68FF">
        <w:tc>
          <w:tcPr>
            <w:tcW w:w="2390" w:type="pct"/>
          </w:tcPr>
          <w:p w14:paraId="4B247ECD" w14:textId="77777777" w:rsidR="006D4176" w:rsidRPr="00EB68FF" w:rsidRDefault="006D4176" w:rsidP="0031147D">
            <w:pPr>
              <w:spacing w:after="0"/>
              <w:rPr>
                <w:b/>
                <w:bCs/>
                <w:sz w:val="18"/>
                <w:szCs w:val="18"/>
                <w:lang w:val="en-US" w:eastAsia="zh-CN"/>
              </w:rPr>
            </w:pPr>
            <w:r w:rsidRPr="00EB68FF">
              <w:rPr>
                <w:b/>
                <w:bCs/>
                <w:sz w:val="18"/>
                <w:szCs w:val="18"/>
                <w:lang w:val="en-US" w:eastAsia="zh-CN"/>
              </w:rPr>
              <w:t>Title</w:t>
            </w:r>
          </w:p>
        </w:tc>
        <w:tc>
          <w:tcPr>
            <w:tcW w:w="654" w:type="pct"/>
          </w:tcPr>
          <w:p w14:paraId="52216D4A" w14:textId="77777777" w:rsidR="006D4176" w:rsidRPr="00EB68FF" w:rsidRDefault="006D4176" w:rsidP="0031147D">
            <w:pPr>
              <w:spacing w:after="0"/>
              <w:rPr>
                <w:b/>
                <w:bCs/>
                <w:sz w:val="18"/>
                <w:szCs w:val="18"/>
                <w:lang w:val="en-US" w:eastAsia="zh-CN"/>
              </w:rPr>
            </w:pPr>
            <w:r w:rsidRPr="00EB68FF">
              <w:rPr>
                <w:b/>
                <w:bCs/>
                <w:sz w:val="18"/>
                <w:szCs w:val="18"/>
                <w:lang w:val="en-US" w:eastAsia="zh-CN"/>
              </w:rPr>
              <w:t>Source</w:t>
            </w:r>
          </w:p>
        </w:tc>
        <w:tc>
          <w:tcPr>
            <w:tcW w:w="1956" w:type="pct"/>
          </w:tcPr>
          <w:p w14:paraId="00E9C514" w14:textId="77777777" w:rsidR="006D4176" w:rsidRPr="00EB68FF" w:rsidRDefault="006D4176" w:rsidP="0031147D">
            <w:pPr>
              <w:spacing w:after="0"/>
              <w:rPr>
                <w:b/>
                <w:bCs/>
                <w:sz w:val="18"/>
                <w:szCs w:val="18"/>
                <w:lang w:val="en-US" w:eastAsia="zh-CN"/>
              </w:rPr>
            </w:pPr>
            <w:r w:rsidRPr="00EB68FF">
              <w:rPr>
                <w:b/>
                <w:bCs/>
                <w:sz w:val="18"/>
                <w:szCs w:val="18"/>
                <w:lang w:val="en-US" w:eastAsia="zh-CN"/>
              </w:rPr>
              <w:t>Comments</w:t>
            </w:r>
          </w:p>
        </w:tc>
      </w:tr>
      <w:tr w:rsidR="00DA108F" w:rsidRPr="00EB68FF" w14:paraId="5541F0F0" w14:textId="77777777" w:rsidTr="00EB68FF">
        <w:tc>
          <w:tcPr>
            <w:tcW w:w="2390" w:type="pct"/>
          </w:tcPr>
          <w:p w14:paraId="694EB05F" w14:textId="2F63C4A9" w:rsidR="006D4176" w:rsidRPr="00EB68FF" w:rsidRDefault="00A355CC" w:rsidP="0031147D">
            <w:pPr>
              <w:spacing w:after="0"/>
              <w:rPr>
                <w:rFonts w:eastAsiaTheme="minorEastAsia"/>
                <w:sz w:val="18"/>
                <w:szCs w:val="18"/>
                <w:lang w:eastAsia="zh-CN"/>
              </w:rPr>
            </w:pPr>
            <w:r w:rsidRPr="00EB68FF">
              <w:rPr>
                <w:rFonts w:eastAsiaTheme="minorEastAsia"/>
                <w:sz w:val="18"/>
                <w:szCs w:val="18"/>
                <w:lang w:eastAsia="zh-CN"/>
              </w:rPr>
              <w:t>WF on NR Positioning Enhancements (Part 1)</w:t>
            </w:r>
          </w:p>
        </w:tc>
        <w:tc>
          <w:tcPr>
            <w:tcW w:w="654" w:type="pct"/>
          </w:tcPr>
          <w:p w14:paraId="0AD10F75" w14:textId="38F66339" w:rsidR="006D4176" w:rsidRPr="00EB68FF" w:rsidRDefault="00A355CC" w:rsidP="0031147D">
            <w:pPr>
              <w:spacing w:after="0"/>
              <w:rPr>
                <w:rFonts w:eastAsiaTheme="minorEastAsia"/>
                <w:sz w:val="18"/>
                <w:szCs w:val="18"/>
                <w:lang w:val="en-US" w:eastAsia="zh-CN"/>
              </w:rPr>
            </w:pPr>
            <w:r w:rsidRPr="00EB68FF">
              <w:rPr>
                <w:rFonts w:eastAsiaTheme="minorEastAsia"/>
                <w:sz w:val="18"/>
                <w:szCs w:val="18"/>
                <w:lang w:val="en-US" w:eastAsia="zh-CN"/>
              </w:rPr>
              <w:t>Ericsson</w:t>
            </w:r>
          </w:p>
        </w:tc>
        <w:tc>
          <w:tcPr>
            <w:tcW w:w="1956" w:type="pct"/>
          </w:tcPr>
          <w:p w14:paraId="7B35AD2F" w14:textId="5CF7EB4B" w:rsidR="006D4176" w:rsidRPr="00EB68FF" w:rsidRDefault="006D4176" w:rsidP="0031147D">
            <w:pPr>
              <w:spacing w:after="0"/>
              <w:rPr>
                <w:rFonts w:eastAsiaTheme="minorEastAsia"/>
                <w:sz w:val="18"/>
                <w:szCs w:val="18"/>
                <w:lang w:val="en-US" w:eastAsia="zh-CN"/>
              </w:rPr>
            </w:pPr>
          </w:p>
        </w:tc>
      </w:tr>
      <w:tr w:rsidR="00DA108F" w:rsidRPr="00EB68FF" w14:paraId="6498472C" w14:textId="77777777" w:rsidTr="00EB68FF">
        <w:tc>
          <w:tcPr>
            <w:tcW w:w="2390" w:type="pct"/>
          </w:tcPr>
          <w:p w14:paraId="6C8E1B24" w14:textId="21A12A00" w:rsidR="006D4176" w:rsidRPr="00EB68FF" w:rsidRDefault="00C85475" w:rsidP="0031147D">
            <w:pPr>
              <w:spacing w:after="0"/>
              <w:rPr>
                <w:rFonts w:eastAsiaTheme="minorEastAsia"/>
                <w:sz w:val="18"/>
                <w:szCs w:val="18"/>
                <w:lang w:val="en-US" w:eastAsia="zh-CN"/>
              </w:rPr>
            </w:pPr>
            <w:r w:rsidRPr="00EB68FF">
              <w:rPr>
                <w:bCs/>
                <w:sz w:val="18"/>
                <w:szCs w:val="18"/>
                <w:lang w:eastAsia="ko-KR"/>
              </w:rPr>
              <w:t xml:space="preserve">LS </w:t>
            </w:r>
            <w:r w:rsidR="00C54D22" w:rsidRPr="00EB68FF">
              <w:rPr>
                <w:bCs/>
                <w:sz w:val="18"/>
                <w:szCs w:val="18"/>
                <w:lang w:eastAsia="ko-KR"/>
              </w:rPr>
              <w:t>rep</w:t>
            </w:r>
            <w:r w:rsidR="009F65B2" w:rsidRPr="00EB68FF">
              <w:rPr>
                <w:bCs/>
                <w:sz w:val="18"/>
                <w:szCs w:val="18"/>
                <w:lang w:eastAsia="ko-KR"/>
              </w:rPr>
              <w:t>ly</w:t>
            </w:r>
            <w:r w:rsidR="00C54D22" w:rsidRPr="00EB68FF">
              <w:rPr>
                <w:bCs/>
                <w:sz w:val="18"/>
                <w:szCs w:val="18"/>
                <w:lang w:eastAsia="ko-KR"/>
              </w:rPr>
              <w:t xml:space="preserve"> </w:t>
            </w:r>
            <w:r w:rsidR="00AA6878" w:rsidRPr="00EB68FF">
              <w:rPr>
                <w:bCs/>
                <w:sz w:val="18"/>
                <w:szCs w:val="18"/>
                <w:lang w:eastAsia="ko-KR"/>
              </w:rPr>
              <w:t>on lower Rx beam sweeping factor for latency improvement</w:t>
            </w:r>
          </w:p>
        </w:tc>
        <w:tc>
          <w:tcPr>
            <w:tcW w:w="654" w:type="pct"/>
          </w:tcPr>
          <w:p w14:paraId="22B41B42" w14:textId="29C3DA52" w:rsidR="006D4176" w:rsidRPr="00EB68FF" w:rsidRDefault="0096032C" w:rsidP="0031147D">
            <w:pPr>
              <w:spacing w:after="0"/>
              <w:rPr>
                <w:rFonts w:eastAsiaTheme="minorEastAsia"/>
                <w:sz w:val="18"/>
                <w:szCs w:val="18"/>
                <w:lang w:val="en-US" w:eastAsia="zh-CN"/>
              </w:rPr>
            </w:pPr>
            <w:r w:rsidRPr="00EB68FF">
              <w:rPr>
                <w:rFonts w:eastAsiaTheme="minorEastAsia"/>
                <w:sz w:val="18"/>
                <w:szCs w:val="18"/>
                <w:lang w:val="en-US" w:eastAsia="zh-CN"/>
              </w:rPr>
              <w:t>CATT</w:t>
            </w:r>
          </w:p>
        </w:tc>
        <w:tc>
          <w:tcPr>
            <w:tcW w:w="1956" w:type="pct"/>
          </w:tcPr>
          <w:p w14:paraId="779F4205" w14:textId="5296DF9C" w:rsidR="006D4176" w:rsidRPr="00EB68FF" w:rsidRDefault="006D4176" w:rsidP="0031147D">
            <w:pPr>
              <w:spacing w:after="0"/>
              <w:rPr>
                <w:rFonts w:eastAsiaTheme="minorEastAsia"/>
                <w:sz w:val="18"/>
                <w:szCs w:val="18"/>
                <w:lang w:val="en-US" w:eastAsia="zh-CN"/>
              </w:rPr>
            </w:pPr>
            <w:r w:rsidRPr="00EB68FF">
              <w:rPr>
                <w:rFonts w:eastAsiaTheme="minorEastAsia"/>
                <w:sz w:val="18"/>
                <w:szCs w:val="18"/>
                <w:lang w:val="en-US" w:eastAsia="zh-CN"/>
              </w:rPr>
              <w:t>To: RAN</w:t>
            </w:r>
            <w:r w:rsidR="00C54D22" w:rsidRPr="00EB68FF">
              <w:rPr>
                <w:rFonts w:eastAsiaTheme="minorEastAsia"/>
                <w:sz w:val="18"/>
                <w:szCs w:val="18"/>
                <w:lang w:val="en-US" w:eastAsia="zh-CN"/>
              </w:rPr>
              <w:t>1</w:t>
            </w:r>
            <w:r w:rsidRPr="00EB68FF">
              <w:rPr>
                <w:rFonts w:eastAsiaTheme="minorEastAsia"/>
                <w:sz w:val="18"/>
                <w:szCs w:val="18"/>
                <w:lang w:val="en-US" w:eastAsia="zh-CN"/>
              </w:rPr>
              <w:t xml:space="preserve"> </w:t>
            </w:r>
          </w:p>
          <w:p w14:paraId="29C779CC" w14:textId="2F384E08" w:rsidR="00ED48FD" w:rsidRPr="00EB68FF" w:rsidRDefault="00ED48FD" w:rsidP="0031147D">
            <w:pPr>
              <w:spacing w:after="0"/>
              <w:rPr>
                <w:rFonts w:eastAsiaTheme="minorEastAsia"/>
                <w:sz w:val="18"/>
                <w:szCs w:val="18"/>
                <w:lang w:val="en-US" w:eastAsia="zh-CN"/>
              </w:rPr>
            </w:pPr>
            <w:r w:rsidRPr="00EB68FF">
              <w:rPr>
                <w:bCs/>
                <w:sz w:val="18"/>
                <w:szCs w:val="18"/>
                <w:lang w:eastAsia="ko-KR"/>
              </w:rPr>
              <w:t>Reply to RAN1 LS in R1-2112767</w:t>
            </w:r>
          </w:p>
        </w:tc>
      </w:tr>
      <w:tr w:rsidR="00B15738" w:rsidRPr="00EB68FF" w14:paraId="772CBD56" w14:textId="77777777" w:rsidTr="00EB68FF">
        <w:tc>
          <w:tcPr>
            <w:tcW w:w="2390" w:type="pct"/>
          </w:tcPr>
          <w:p w14:paraId="591F59DD" w14:textId="75B4AB6F" w:rsidR="00B15738" w:rsidRPr="00EB68FF" w:rsidRDefault="00B15738" w:rsidP="0031147D">
            <w:pPr>
              <w:spacing w:after="0"/>
              <w:rPr>
                <w:rFonts w:eastAsiaTheme="minorEastAsia"/>
                <w:iCs/>
                <w:sz w:val="18"/>
                <w:szCs w:val="18"/>
                <w:lang w:val="en-US" w:eastAsia="zh-CN"/>
              </w:rPr>
            </w:pPr>
            <w:r w:rsidRPr="00EB68FF">
              <w:rPr>
                <w:rFonts w:eastAsiaTheme="minorEastAsia"/>
                <w:iCs/>
                <w:sz w:val="18"/>
                <w:szCs w:val="18"/>
                <w:lang w:val="en-US" w:eastAsia="zh-CN"/>
              </w:rPr>
              <w:t>LS reply on condition of PRS measurement outside the MG</w:t>
            </w:r>
          </w:p>
        </w:tc>
        <w:tc>
          <w:tcPr>
            <w:tcW w:w="654" w:type="pct"/>
          </w:tcPr>
          <w:p w14:paraId="22C748C8" w14:textId="5718B9E3" w:rsidR="00B15738" w:rsidRPr="00EB68FF" w:rsidRDefault="00BF748A" w:rsidP="0031147D">
            <w:pPr>
              <w:spacing w:after="0"/>
              <w:rPr>
                <w:rFonts w:eastAsiaTheme="minorEastAsia"/>
                <w:iCs/>
                <w:sz w:val="18"/>
                <w:szCs w:val="18"/>
                <w:lang w:val="en-US" w:eastAsia="zh-CN"/>
              </w:rPr>
            </w:pPr>
            <w:r w:rsidRPr="00EB68FF">
              <w:rPr>
                <w:rFonts w:eastAsiaTheme="minorEastAsia"/>
                <w:iCs/>
                <w:sz w:val="18"/>
                <w:szCs w:val="18"/>
                <w:lang w:val="en-US" w:eastAsia="zh-CN"/>
              </w:rPr>
              <w:t>Vivo</w:t>
            </w:r>
          </w:p>
        </w:tc>
        <w:tc>
          <w:tcPr>
            <w:tcW w:w="1956" w:type="pct"/>
          </w:tcPr>
          <w:p w14:paraId="322AD087" w14:textId="77777777" w:rsidR="00B15738" w:rsidRPr="00EB68FF" w:rsidRDefault="00B15738" w:rsidP="0031147D">
            <w:pPr>
              <w:spacing w:after="0"/>
              <w:rPr>
                <w:rFonts w:eastAsiaTheme="minorEastAsia"/>
                <w:sz w:val="18"/>
                <w:szCs w:val="18"/>
                <w:lang w:val="en-US" w:eastAsia="zh-CN"/>
              </w:rPr>
            </w:pPr>
            <w:r w:rsidRPr="00EB68FF">
              <w:rPr>
                <w:rFonts w:eastAsiaTheme="minorEastAsia"/>
                <w:sz w:val="18"/>
                <w:szCs w:val="18"/>
                <w:lang w:val="en-US" w:eastAsia="zh-CN"/>
              </w:rPr>
              <w:t xml:space="preserve">To: RAN1 </w:t>
            </w:r>
          </w:p>
          <w:p w14:paraId="523FDDCC" w14:textId="07A70A49" w:rsidR="00B15738" w:rsidRPr="00EB68FF" w:rsidRDefault="00B15738" w:rsidP="0031147D">
            <w:pPr>
              <w:spacing w:after="0"/>
              <w:rPr>
                <w:rFonts w:eastAsiaTheme="minorEastAsia"/>
                <w:iCs/>
                <w:sz w:val="18"/>
                <w:szCs w:val="18"/>
                <w:lang w:val="en-US" w:eastAsia="zh-CN"/>
              </w:rPr>
            </w:pPr>
            <w:r w:rsidRPr="00EB68FF">
              <w:rPr>
                <w:bCs/>
                <w:sz w:val="18"/>
                <w:szCs w:val="18"/>
                <w:lang w:eastAsia="ko-KR"/>
              </w:rPr>
              <w:t xml:space="preserve">Reply to RAN1 LS in </w:t>
            </w:r>
            <w:r w:rsidR="00646B68" w:rsidRPr="00EB68FF">
              <w:rPr>
                <w:bCs/>
                <w:sz w:val="18"/>
                <w:szCs w:val="18"/>
                <w:lang w:eastAsia="ko-KR"/>
              </w:rPr>
              <w:t>R4-2200051/</w:t>
            </w:r>
            <w:r w:rsidR="00943680" w:rsidRPr="00EB68FF">
              <w:rPr>
                <w:bCs/>
                <w:sz w:val="18"/>
                <w:szCs w:val="18"/>
                <w:lang w:eastAsia="ko-KR"/>
              </w:rPr>
              <w:t>R1-2112883</w:t>
            </w:r>
          </w:p>
        </w:tc>
      </w:tr>
      <w:tr w:rsidR="00B15738" w:rsidRPr="00EB68FF" w14:paraId="46A21306" w14:textId="77777777" w:rsidTr="00EB68FF">
        <w:tc>
          <w:tcPr>
            <w:tcW w:w="2390" w:type="pct"/>
          </w:tcPr>
          <w:p w14:paraId="2852FACC" w14:textId="6B354A7C" w:rsidR="00B15738" w:rsidRPr="00EB68FF" w:rsidRDefault="00B15738" w:rsidP="0031147D">
            <w:pPr>
              <w:spacing w:after="0"/>
              <w:rPr>
                <w:rFonts w:eastAsiaTheme="minorEastAsia"/>
                <w:iCs/>
                <w:sz w:val="18"/>
                <w:szCs w:val="18"/>
                <w:lang w:val="en-US" w:eastAsia="zh-CN"/>
              </w:rPr>
            </w:pPr>
            <w:r w:rsidRPr="00EB68FF">
              <w:rPr>
                <w:rFonts w:eastAsiaTheme="minorEastAsia"/>
                <w:iCs/>
                <w:sz w:val="18"/>
                <w:szCs w:val="18"/>
                <w:lang w:val="en-US" w:eastAsia="zh-CN"/>
              </w:rPr>
              <w:t>Draft LS on SRS for multi-RTT positioning</w:t>
            </w:r>
          </w:p>
        </w:tc>
        <w:tc>
          <w:tcPr>
            <w:tcW w:w="654" w:type="pct"/>
          </w:tcPr>
          <w:p w14:paraId="126C2FCA" w14:textId="5D3EF95A" w:rsidR="00B15738" w:rsidRPr="00EB68FF" w:rsidRDefault="00B15738" w:rsidP="0031147D">
            <w:pPr>
              <w:spacing w:after="0"/>
              <w:rPr>
                <w:rFonts w:eastAsiaTheme="minorEastAsia"/>
                <w:iCs/>
                <w:sz w:val="18"/>
                <w:szCs w:val="18"/>
                <w:lang w:val="en-US" w:eastAsia="zh-CN"/>
              </w:rPr>
            </w:pPr>
            <w:r w:rsidRPr="00EB68FF">
              <w:rPr>
                <w:rFonts w:eastAsiaTheme="minorEastAsia"/>
                <w:iCs/>
                <w:sz w:val="18"/>
                <w:szCs w:val="18"/>
                <w:lang w:val="en-US" w:eastAsia="zh-CN"/>
              </w:rPr>
              <w:t>Huawei, HiSilicon</w:t>
            </w:r>
          </w:p>
        </w:tc>
        <w:tc>
          <w:tcPr>
            <w:tcW w:w="1956" w:type="pct"/>
          </w:tcPr>
          <w:p w14:paraId="43DE6A55" w14:textId="6439B117" w:rsidR="00B15738" w:rsidRPr="00EB68FF" w:rsidRDefault="00B15738" w:rsidP="0031147D">
            <w:pPr>
              <w:spacing w:after="0"/>
              <w:rPr>
                <w:rFonts w:eastAsiaTheme="minorEastAsia"/>
                <w:iCs/>
                <w:sz w:val="18"/>
                <w:szCs w:val="18"/>
                <w:lang w:val="en-US" w:eastAsia="zh-CN"/>
              </w:rPr>
            </w:pPr>
            <w:r w:rsidRPr="00EB68FF">
              <w:rPr>
                <w:rFonts w:eastAsiaTheme="minorEastAsia"/>
                <w:iCs/>
                <w:sz w:val="18"/>
                <w:szCs w:val="18"/>
                <w:lang w:val="en-US" w:eastAsia="zh-CN"/>
              </w:rPr>
              <w:t>To: RAN1: Cc: RAN2, RAN3</w:t>
            </w:r>
          </w:p>
        </w:tc>
      </w:tr>
      <w:tr w:rsidR="00B15738" w:rsidRPr="00EB68FF" w14:paraId="1E086818" w14:textId="77777777" w:rsidTr="00EB68FF">
        <w:tc>
          <w:tcPr>
            <w:tcW w:w="2390" w:type="pct"/>
          </w:tcPr>
          <w:p w14:paraId="67038DE3" w14:textId="53B2BBC7" w:rsidR="00B15738" w:rsidRPr="00EB68FF" w:rsidRDefault="00B15738" w:rsidP="0031147D">
            <w:pPr>
              <w:spacing w:after="0"/>
              <w:rPr>
                <w:rFonts w:eastAsiaTheme="minorEastAsia"/>
                <w:iCs/>
                <w:sz w:val="18"/>
                <w:szCs w:val="18"/>
                <w:lang w:val="en-US" w:eastAsia="zh-CN"/>
              </w:rPr>
            </w:pPr>
            <w:r w:rsidRPr="00EB68FF">
              <w:rPr>
                <w:rFonts w:eastAsiaTheme="minorEastAsia"/>
                <w:iCs/>
                <w:sz w:val="18"/>
                <w:szCs w:val="18"/>
                <w:lang w:val="en-US" w:eastAsia="zh-CN"/>
              </w:rPr>
              <w:t>LS reply on definition of DL PRS path RSRP</w:t>
            </w:r>
          </w:p>
        </w:tc>
        <w:tc>
          <w:tcPr>
            <w:tcW w:w="654" w:type="pct"/>
          </w:tcPr>
          <w:p w14:paraId="0E672458" w14:textId="1EEF59D7" w:rsidR="00B15738" w:rsidRPr="00EB68FF" w:rsidRDefault="00B15738" w:rsidP="0031147D">
            <w:pPr>
              <w:spacing w:after="0"/>
              <w:rPr>
                <w:rFonts w:eastAsiaTheme="minorEastAsia"/>
                <w:iCs/>
                <w:sz w:val="18"/>
                <w:szCs w:val="18"/>
                <w:lang w:val="en-US" w:eastAsia="zh-CN"/>
              </w:rPr>
            </w:pPr>
            <w:r w:rsidRPr="00EB68FF">
              <w:rPr>
                <w:rFonts w:eastAsiaTheme="minorEastAsia"/>
                <w:iCs/>
                <w:sz w:val="18"/>
                <w:szCs w:val="18"/>
                <w:lang w:val="en-US" w:eastAsia="zh-CN"/>
              </w:rPr>
              <w:t>Nokia</w:t>
            </w:r>
          </w:p>
        </w:tc>
        <w:tc>
          <w:tcPr>
            <w:tcW w:w="1956" w:type="pct"/>
          </w:tcPr>
          <w:p w14:paraId="2DB72185" w14:textId="77777777" w:rsidR="00B15738" w:rsidRPr="00EB68FF" w:rsidRDefault="00B15738" w:rsidP="0031147D">
            <w:pPr>
              <w:spacing w:after="0"/>
              <w:rPr>
                <w:rFonts w:eastAsiaTheme="minorEastAsia"/>
                <w:sz w:val="18"/>
                <w:szCs w:val="18"/>
                <w:lang w:val="en-US" w:eastAsia="zh-CN"/>
              </w:rPr>
            </w:pPr>
            <w:r w:rsidRPr="00EB68FF">
              <w:rPr>
                <w:rFonts w:eastAsiaTheme="minorEastAsia"/>
                <w:sz w:val="18"/>
                <w:szCs w:val="18"/>
                <w:lang w:val="en-US" w:eastAsia="zh-CN"/>
              </w:rPr>
              <w:t xml:space="preserve">To: RAN1 </w:t>
            </w:r>
          </w:p>
          <w:p w14:paraId="25EA0682" w14:textId="35BF957A" w:rsidR="00B15738" w:rsidRPr="00EB68FF" w:rsidRDefault="00B15738" w:rsidP="0031147D">
            <w:pPr>
              <w:spacing w:after="0"/>
              <w:rPr>
                <w:rFonts w:eastAsiaTheme="minorEastAsia"/>
                <w:iCs/>
                <w:sz w:val="18"/>
                <w:szCs w:val="18"/>
                <w:lang w:val="en-US" w:eastAsia="zh-CN"/>
              </w:rPr>
            </w:pPr>
            <w:r w:rsidRPr="00EB68FF">
              <w:rPr>
                <w:bCs/>
                <w:sz w:val="18"/>
                <w:szCs w:val="18"/>
                <w:lang w:eastAsia="ko-KR"/>
              </w:rPr>
              <w:t>Reply to RAN1 LS in R4-2119414/ R1-2110627</w:t>
            </w:r>
          </w:p>
        </w:tc>
      </w:tr>
      <w:tr w:rsidR="00B15738" w:rsidRPr="00EB68FF" w14:paraId="0091F787" w14:textId="77777777" w:rsidTr="00EB68FF">
        <w:tc>
          <w:tcPr>
            <w:tcW w:w="2390" w:type="pct"/>
          </w:tcPr>
          <w:p w14:paraId="5F82C4BF" w14:textId="2A8CDED1" w:rsidR="00B15738" w:rsidRPr="00EB68FF" w:rsidRDefault="00B15738" w:rsidP="0031147D">
            <w:pPr>
              <w:spacing w:after="0"/>
              <w:rPr>
                <w:rFonts w:eastAsiaTheme="minorEastAsia"/>
                <w:iCs/>
                <w:sz w:val="18"/>
                <w:szCs w:val="18"/>
                <w:lang w:val="en-US" w:eastAsia="zh-CN"/>
              </w:rPr>
            </w:pPr>
            <w:r w:rsidRPr="00EB68FF">
              <w:rPr>
                <w:rFonts w:eastAsiaTheme="minorEastAsia"/>
                <w:iCs/>
                <w:sz w:val="18"/>
                <w:szCs w:val="18"/>
                <w:lang w:val="en-US" w:eastAsia="zh-CN"/>
              </w:rPr>
              <w:t>LS reply on UL SRS-RSRPP definition</w:t>
            </w:r>
          </w:p>
        </w:tc>
        <w:tc>
          <w:tcPr>
            <w:tcW w:w="654" w:type="pct"/>
          </w:tcPr>
          <w:p w14:paraId="36C2AD27" w14:textId="7FFF4C14" w:rsidR="00B15738" w:rsidRPr="00EB68FF" w:rsidRDefault="00B15738" w:rsidP="0031147D">
            <w:pPr>
              <w:spacing w:after="0"/>
              <w:rPr>
                <w:rFonts w:eastAsiaTheme="minorEastAsia"/>
                <w:iCs/>
                <w:sz w:val="18"/>
                <w:szCs w:val="18"/>
                <w:lang w:val="en-US" w:eastAsia="zh-CN"/>
              </w:rPr>
            </w:pPr>
            <w:r w:rsidRPr="00EB68FF">
              <w:rPr>
                <w:rFonts w:eastAsiaTheme="minorEastAsia"/>
                <w:iCs/>
                <w:sz w:val="18"/>
                <w:szCs w:val="18"/>
                <w:lang w:val="en-US" w:eastAsia="zh-CN"/>
              </w:rPr>
              <w:t>Ericsson</w:t>
            </w:r>
          </w:p>
        </w:tc>
        <w:tc>
          <w:tcPr>
            <w:tcW w:w="1956" w:type="pct"/>
          </w:tcPr>
          <w:p w14:paraId="1A872236" w14:textId="77777777" w:rsidR="00B15738" w:rsidRPr="00EB68FF" w:rsidRDefault="00B15738" w:rsidP="0031147D">
            <w:pPr>
              <w:spacing w:after="0"/>
              <w:rPr>
                <w:rFonts w:eastAsiaTheme="minorEastAsia"/>
                <w:sz w:val="18"/>
                <w:szCs w:val="18"/>
                <w:lang w:val="en-US" w:eastAsia="zh-CN"/>
              </w:rPr>
            </w:pPr>
            <w:r w:rsidRPr="00EB68FF">
              <w:rPr>
                <w:rFonts w:eastAsiaTheme="minorEastAsia"/>
                <w:sz w:val="18"/>
                <w:szCs w:val="18"/>
                <w:lang w:val="en-US" w:eastAsia="zh-CN"/>
              </w:rPr>
              <w:t xml:space="preserve">To: RAN1 </w:t>
            </w:r>
          </w:p>
          <w:p w14:paraId="65797BDF" w14:textId="62557412" w:rsidR="00B15738" w:rsidRPr="00EB68FF" w:rsidRDefault="00B15738" w:rsidP="0031147D">
            <w:pPr>
              <w:spacing w:after="0"/>
              <w:rPr>
                <w:rFonts w:eastAsiaTheme="minorEastAsia"/>
                <w:sz w:val="18"/>
                <w:szCs w:val="18"/>
                <w:lang w:val="en-US" w:eastAsia="zh-CN"/>
              </w:rPr>
            </w:pPr>
            <w:r w:rsidRPr="00EB68FF">
              <w:rPr>
                <w:bCs/>
                <w:sz w:val="18"/>
                <w:szCs w:val="18"/>
                <w:lang w:eastAsia="ko-KR"/>
              </w:rPr>
              <w:t>Reply to RAN1 LS in R1-2112744</w:t>
            </w:r>
          </w:p>
        </w:tc>
      </w:tr>
    </w:tbl>
    <w:p w14:paraId="14BAF9BB" w14:textId="77777777" w:rsidR="006D4176" w:rsidRPr="00364E83" w:rsidRDefault="006D4176" w:rsidP="00F115F5">
      <w:pPr>
        <w:rPr>
          <w:lang w:val="en-US" w:eastAsia="ja-JP"/>
        </w:rPr>
      </w:pPr>
    </w:p>
    <w:p w14:paraId="2339E64F" w14:textId="6F3ABCCC" w:rsidR="006D4176" w:rsidRPr="00364E83" w:rsidRDefault="00DC4F72" w:rsidP="00F115F5">
      <w:pPr>
        <w:rPr>
          <w:b/>
          <w:bCs/>
          <w:u w:val="single"/>
          <w:lang w:val="en-US" w:eastAsia="ja-JP"/>
        </w:rPr>
      </w:pPr>
      <w:r w:rsidRPr="00364E83">
        <w:rPr>
          <w:b/>
          <w:bCs/>
          <w:u w:val="single"/>
          <w:lang w:val="en-US" w:eastAsia="ja-JP"/>
        </w:rPr>
        <w:t>Existing t</w:t>
      </w:r>
      <w:r w:rsidR="006D4176" w:rsidRPr="00364E83">
        <w:rPr>
          <w:b/>
          <w:bCs/>
          <w:u w:val="single"/>
          <w:lang w:val="en-US" w:eastAsia="ja-JP"/>
        </w:rPr>
        <w:t>docs</w:t>
      </w:r>
    </w:p>
    <w:tbl>
      <w:tblPr>
        <w:tblStyle w:val="TableGrid"/>
        <w:tblW w:w="9776" w:type="dxa"/>
        <w:tblLook w:val="04A0" w:firstRow="1" w:lastRow="0" w:firstColumn="1" w:lastColumn="0" w:noHBand="0" w:noVBand="1"/>
      </w:tblPr>
      <w:tblGrid>
        <w:gridCol w:w="1225"/>
        <w:gridCol w:w="4299"/>
        <w:gridCol w:w="992"/>
        <w:gridCol w:w="1843"/>
        <w:gridCol w:w="1417"/>
      </w:tblGrid>
      <w:tr w:rsidR="00AF26B4" w:rsidRPr="00D2772B" w14:paraId="6905F6B9" w14:textId="77777777" w:rsidTr="00115650">
        <w:tc>
          <w:tcPr>
            <w:tcW w:w="1225" w:type="dxa"/>
          </w:tcPr>
          <w:p w14:paraId="7C907B32" w14:textId="77777777" w:rsidR="00AF26B4" w:rsidRPr="00D2772B" w:rsidRDefault="00AF26B4" w:rsidP="0031147D">
            <w:pPr>
              <w:spacing w:after="0"/>
              <w:rPr>
                <w:rFonts w:eastAsiaTheme="minorEastAsia"/>
                <w:b/>
                <w:bCs/>
                <w:lang w:val="en-US" w:eastAsia="zh-CN"/>
              </w:rPr>
            </w:pPr>
            <w:r w:rsidRPr="00D2772B">
              <w:rPr>
                <w:rFonts w:eastAsiaTheme="minorEastAsia"/>
                <w:b/>
                <w:bCs/>
                <w:lang w:val="en-US" w:eastAsia="zh-CN"/>
              </w:rPr>
              <w:t>Tdoc number</w:t>
            </w:r>
          </w:p>
        </w:tc>
        <w:tc>
          <w:tcPr>
            <w:tcW w:w="4299" w:type="dxa"/>
          </w:tcPr>
          <w:p w14:paraId="4DD31DB5" w14:textId="77777777" w:rsidR="00AF26B4" w:rsidRPr="00D2772B" w:rsidRDefault="00AF26B4" w:rsidP="0031147D">
            <w:pPr>
              <w:spacing w:after="0"/>
              <w:rPr>
                <w:b/>
                <w:bCs/>
                <w:lang w:val="en-US" w:eastAsia="zh-CN"/>
              </w:rPr>
            </w:pPr>
            <w:r w:rsidRPr="00D2772B">
              <w:rPr>
                <w:b/>
                <w:bCs/>
                <w:lang w:val="en-US" w:eastAsia="zh-CN"/>
              </w:rPr>
              <w:t>Title</w:t>
            </w:r>
          </w:p>
        </w:tc>
        <w:tc>
          <w:tcPr>
            <w:tcW w:w="992" w:type="dxa"/>
          </w:tcPr>
          <w:p w14:paraId="37277C00" w14:textId="77777777" w:rsidR="00AF26B4" w:rsidRPr="00D2772B" w:rsidRDefault="00AF26B4" w:rsidP="0031147D">
            <w:pPr>
              <w:spacing w:after="0"/>
              <w:rPr>
                <w:b/>
                <w:bCs/>
                <w:lang w:val="en-US" w:eastAsia="zh-CN"/>
              </w:rPr>
            </w:pPr>
            <w:r w:rsidRPr="00D2772B">
              <w:rPr>
                <w:b/>
                <w:bCs/>
                <w:lang w:val="en-US" w:eastAsia="zh-CN"/>
              </w:rPr>
              <w:t>Source</w:t>
            </w:r>
          </w:p>
        </w:tc>
        <w:tc>
          <w:tcPr>
            <w:tcW w:w="1843" w:type="dxa"/>
          </w:tcPr>
          <w:p w14:paraId="535153DA" w14:textId="44F01865" w:rsidR="00AF26B4" w:rsidRPr="00D2772B" w:rsidRDefault="00AF26B4" w:rsidP="0031147D">
            <w:pPr>
              <w:spacing w:after="0"/>
              <w:rPr>
                <w:b/>
                <w:bCs/>
                <w:lang w:val="en-US" w:eastAsia="zh-CN"/>
              </w:rPr>
            </w:pPr>
            <w:r w:rsidRPr="00D2772B">
              <w:rPr>
                <w:b/>
                <w:bCs/>
                <w:lang w:val="en-US" w:eastAsia="zh-CN"/>
              </w:rPr>
              <w:t>R</w:t>
            </w:r>
            <w:r w:rsidRPr="00D2772B">
              <w:rPr>
                <w:rFonts w:eastAsiaTheme="minorEastAsia"/>
                <w:b/>
                <w:bCs/>
                <w:lang w:val="en-US" w:eastAsia="zh-CN"/>
              </w:rPr>
              <w:t xml:space="preserve">ecommendation  </w:t>
            </w:r>
          </w:p>
        </w:tc>
        <w:tc>
          <w:tcPr>
            <w:tcW w:w="1417" w:type="dxa"/>
          </w:tcPr>
          <w:p w14:paraId="27C53433" w14:textId="49E4B594" w:rsidR="00AF26B4" w:rsidRPr="00D2772B" w:rsidRDefault="00AF26B4" w:rsidP="0031147D">
            <w:pPr>
              <w:spacing w:after="0"/>
              <w:rPr>
                <w:b/>
                <w:bCs/>
                <w:lang w:val="en-US" w:eastAsia="zh-CN"/>
              </w:rPr>
            </w:pPr>
            <w:r w:rsidRPr="00D2772B">
              <w:rPr>
                <w:b/>
                <w:bCs/>
                <w:lang w:val="en-US" w:eastAsia="zh-CN"/>
              </w:rPr>
              <w:t>Comments</w:t>
            </w:r>
          </w:p>
        </w:tc>
      </w:tr>
      <w:tr w:rsidR="00AF26B4" w:rsidRPr="00D2772B" w14:paraId="24411680" w14:textId="6ECF5D4A" w:rsidTr="00115650">
        <w:trPr>
          <w:trHeight w:val="225"/>
        </w:trPr>
        <w:tc>
          <w:tcPr>
            <w:tcW w:w="1225" w:type="dxa"/>
            <w:noWrap/>
            <w:hideMark/>
          </w:tcPr>
          <w:p w14:paraId="453392E9" w14:textId="77777777" w:rsidR="00AF26B4" w:rsidRPr="00D2772B" w:rsidRDefault="00FE2E6D" w:rsidP="0031147D">
            <w:pPr>
              <w:spacing w:after="0"/>
              <w:rPr>
                <w:rFonts w:eastAsia="Times New Roman"/>
                <w:b/>
                <w:bCs/>
                <w:color w:val="0000FF"/>
                <w:sz w:val="18"/>
                <w:szCs w:val="18"/>
                <w:u w:val="single"/>
                <w:lang w:val="sv-SE" w:eastAsia="sv-SE"/>
              </w:rPr>
            </w:pPr>
            <w:hyperlink r:id="rId53" w:history="1">
              <w:r w:rsidR="00AF26B4" w:rsidRPr="00D2772B">
                <w:rPr>
                  <w:rFonts w:eastAsia="Times New Roman"/>
                  <w:b/>
                  <w:bCs/>
                  <w:color w:val="0000FF"/>
                  <w:sz w:val="18"/>
                  <w:szCs w:val="18"/>
                  <w:u w:val="single"/>
                  <w:lang w:val="sv-SE" w:eastAsia="sv-SE"/>
                </w:rPr>
                <w:t>R4-2202015</w:t>
              </w:r>
            </w:hyperlink>
          </w:p>
        </w:tc>
        <w:tc>
          <w:tcPr>
            <w:tcW w:w="4299" w:type="dxa"/>
            <w:noWrap/>
            <w:hideMark/>
          </w:tcPr>
          <w:p w14:paraId="6697CB8F" w14:textId="35ABD4F3" w:rsidR="00AF26B4" w:rsidRPr="00D2772B" w:rsidRDefault="00AF26B4" w:rsidP="0031147D">
            <w:pPr>
              <w:spacing w:after="0"/>
              <w:rPr>
                <w:rFonts w:eastAsia="Times New Roman"/>
                <w:sz w:val="18"/>
                <w:szCs w:val="18"/>
                <w:lang w:val="en-US" w:eastAsia="sv-SE"/>
              </w:rPr>
            </w:pPr>
            <w:r w:rsidRPr="00D2772B">
              <w:rPr>
                <w:rFonts w:eastAsia="Times New Roman"/>
                <w:sz w:val="18"/>
                <w:szCs w:val="18"/>
                <w:lang w:val="en-US" w:eastAsia="sv-SE"/>
              </w:rPr>
              <w:t>Work split on RRM core requirements for pos</w:t>
            </w:r>
            <w:r w:rsidR="0031147D">
              <w:rPr>
                <w:rFonts w:eastAsia="Times New Roman"/>
                <w:sz w:val="18"/>
                <w:szCs w:val="18"/>
                <w:lang w:val="en-US" w:eastAsia="sv-SE"/>
              </w:rPr>
              <w:t>i</w:t>
            </w:r>
            <w:r w:rsidRPr="00D2772B">
              <w:rPr>
                <w:rFonts w:eastAsia="Times New Roman"/>
                <w:sz w:val="18"/>
                <w:szCs w:val="18"/>
                <w:lang w:val="en-US" w:eastAsia="sv-SE"/>
              </w:rPr>
              <w:t>tionin</w:t>
            </w:r>
            <w:r w:rsidR="0031147D">
              <w:rPr>
                <w:rFonts w:eastAsia="Times New Roman"/>
                <w:sz w:val="18"/>
                <w:szCs w:val="18"/>
                <w:lang w:val="en-US" w:eastAsia="sv-SE"/>
              </w:rPr>
              <w:t>g</w:t>
            </w:r>
          </w:p>
        </w:tc>
        <w:tc>
          <w:tcPr>
            <w:tcW w:w="992" w:type="dxa"/>
            <w:noWrap/>
            <w:hideMark/>
          </w:tcPr>
          <w:p w14:paraId="686921C3" w14:textId="77777777" w:rsidR="00AF26B4" w:rsidRPr="00D2772B" w:rsidRDefault="00AF26B4" w:rsidP="0031147D">
            <w:pPr>
              <w:spacing w:after="0"/>
              <w:rPr>
                <w:rFonts w:eastAsia="Times New Roman"/>
                <w:sz w:val="18"/>
                <w:szCs w:val="18"/>
                <w:lang w:val="sv-SE" w:eastAsia="sv-SE"/>
              </w:rPr>
            </w:pPr>
            <w:r w:rsidRPr="00D2772B">
              <w:rPr>
                <w:rFonts w:eastAsia="Times New Roman"/>
                <w:sz w:val="18"/>
                <w:szCs w:val="18"/>
                <w:lang w:val="sv-SE" w:eastAsia="sv-SE"/>
              </w:rPr>
              <w:t>Ericsson</w:t>
            </w:r>
          </w:p>
        </w:tc>
        <w:tc>
          <w:tcPr>
            <w:tcW w:w="1843" w:type="dxa"/>
          </w:tcPr>
          <w:p w14:paraId="019DE4FA" w14:textId="5ECB93BB" w:rsidR="00AF26B4" w:rsidRPr="00D2772B" w:rsidRDefault="006D773E" w:rsidP="0031147D">
            <w:pPr>
              <w:spacing w:after="0"/>
              <w:rPr>
                <w:rFonts w:eastAsia="Times New Roman"/>
                <w:sz w:val="18"/>
                <w:szCs w:val="18"/>
                <w:lang w:val="sv-SE" w:eastAsia="sv-SE"/>
              </w:rPr>
            </w:pPr>
            <w:r>
              <w:rPr>
                <w:rFonts w:eastAsia="Times New Roman"/>
                <w:sz w:val="18"/>
                <w:szCs w:val="18"/>
                <w:lang w:val="sv-SE" w:eastAsia="sv-SE"/>
              </w:rPr>
              <w:t>N</w:t>
            </w:r>
            <w:r w:rsidR="00D83B13">
              <w:rPr>
                <w:rFonts w:eastAsia="Times New Roman"/>
                <w:sz w:val="18"/>
                <w:szCs w:val="18"/>
                <w:lang w:val="sv-SE" w:eastAsia="sv-SE"/>
              </w:rPr>
              <w:t>oted</w:t>
            </w:r>
          </w:p>
        </w:tc>
        <w:tc>
          <w:tcPr>
            <w:tcW w:w="1417" w:type="dxa"/>
          </w:tcPr>
          <w:p w14:paraId="243ADEAA" w14:textId="02A30BF7" w:rsidR="00AF26B4" w:rsidRPr="00D83B13" w:rsidRDefault="00D83B13" w:rsidP="0031147D">
            <w:pPr>
              <w:spacing w:after="0"/>
              <w:rPr>
                <w:rFonts w:eastAsia="Times New Roman"/>
                <w:sz w:val="18"/>
                <w:szCs w:val="18"/>
                <w:lang w:val="en-US" w:eastAsia="sv-SE"/>
              </w:rPr>
            </w:pPr>
            <w:r w:rsidRPr="00D83B13">
              <w:rPr>
                <w:rFonts w:eastAsia="Times New Roman"/>
                <w:sz w:val="18"/>
                <w:szCs w:val="18"/>
                <w:lang w:val="en-US" w:eastAsia="sv-SE"/>
              </w:rPr>
              <w:t>Will be captured in W</w:t>
            </w:r>
            <w:r>
              <w:rPr>
                <w:rFonts w:eastAsia="Times New Roman"/>
                <w:sz w:val="18"/>
                <w:szCs w:val="18"/>
                <w:lang w:val="en-US" w:eastAsia="sv-SE"/>
              </w:rPr>
              <w:t>F</w:t>
            </w:r>
          </w:p>
        </w:tc>
      </w:tr>
      <w:tr w:rsidR="00AF26B4" w:rsidRPr="00D2772B" w14:paraId="5EADAC54" w14:textId="05DCD82F" w:rsidTr="00115650">
        <w:trPr>
          <w:trHeight w:val="225"/>
        </w:trPr>
        <w:tc>
          <w:tcPr>
            <w:tcW w:w="1225" w:type="dxa"/>
            <w:noWrap/>
            <w:hideMark/>
          </w:tcPr>
          <w:p w14:paraId="7008EC1D" w14:textId="77777777" w:rsidR="00AF26B4" w:rsidRPr="00D2772B" w:rsidRDefault="00FE2E6D" w:rsidP="0031147D">
            <w:pPr>
              <w:spacing w:after="0"/>
              <w:rPr>
                <w:rFonts w:eastAsia="Times New Roman"/>
                <w:b/>
                <w:bCs/>
                <w:color w:val="0000FF"/>
                <w:sz w:val="18"/>
                <w:szCs w:val="18"/>
                <w:u w:val="single"/>
                <w:lang w:val="sv-SE" w:eastAsia="sv-SE"/>
              </w:rPr>
            </w:pPr>
            <w:hyperlink r:id="rId54" w:history="1">
              <w:r w:rsidR="00AF26B4" w:rsidRPr="00D2772B">
                <w:rPr>
                  <w:rFonts w:eastAsia="Times New Roman"/>
                  <w:b/>
                  <w:bCs/>
                  <w:color w:val="0000FF"/>
                  <w:sz w:val="18"/>
                  <w:szCs w:val="18"/>
                  <w:u w:val="single"/>
                  <w:lang w:val="sv-SE" w:eastAsia="sv-SE"/>
                </w:rPr>
                <w:t>R4-2202016</w:t>
              </w:r>
            </w:hyperlink>
          </w:p>
        </w:tc>
        <w:tc>
          <w:tcPr>
            <w:tcW w:w="4299" w:type="dxa"/>
            <w:noWrap/>
            <w:hideMark/>
          </w:tcPr>
          <w:p w14:paraId="2156F68B" w14:textId="77777777" w:rsidR="00AF26B4" w:rsidRPr="00D2772B" w:rsidRDefault="00AF26B4" w:rsidP="0031147D">
            <w:pPr>
              <w:spacing w:after="0"/>
              <w:rPr>
                <w:rFonts w:eastAsia="Times New Roman"/>
                <w:sz w:val="18"/>
                <w:szCs w:val="18"/>
                <w:lang w:val="en-US" w:eastAsia="sv-SE"/>
              </w:rPr>
            </w:pPr>
            <w:r w:rsidRPr="00D2772B">
              <w:rPr>
                <w:rFonts w:eastAsia="Times New Roman"/>
                <w:sz w:val="18"/>
                <w:szCs w:val="18"/>
                <w:lang w:val="en-US" w:eastAsia="sv-SE"/>
              </w:rPr>
              <w:t>Big DraftCR on Positioning Enhancement</w:t>
            </w:r>
          </w:p>
        </w:tc>
        <w:tc>
          <w:tcPr>
            <w:tcW w:w="992" w:type="dxa"/>
            <w:noWrap/>
            <w:hideMark/>
          </w:tcPr>
          <w:p w14:paraId="203CFC74" w14:textId="77777777" w:rsidR="00AF26B4" w:rsidRPr="00D2772B" w:rsidRDefault="00AF26B4" w:rsidP="0031147D">
            <w:pPr>
              <w:spacing w:after="0"/>
              <w:rPr>
                <w:rFonts w:eastAsia="Times New Roman"/>
                <w:sz w:val="18"/>
                <w:szCs w:val="18"/>
                <w:lang w:val="sv-SE" w:eastAsia="sv-SE"/>
              </w:rPr>
            </w:pPr>
            <w:r w:rsidRPr="00D2772B">
              <w:rPr>
                <w:rFonts w:eastAsia="Times New Roman"/>
                <w:sz w:val="18"/>
                <w:szCs w:val="18"/>
                <w:lang w:val="sv-SE" w:eastAsia="sv-SE"/>
              </w:rPr>
              <w:t>Ericsson</w:t>
            </w:r>
          </w:p>
        </w:tc>
        <w:tc>
          <w:tcPr>
            <w:tcW w:w="1843" w:type="dxa"/>
          </w:tcPr>
          <w:p w14:paraId="5CA13703" w14:textId="7D6E7673" w:rsidR="00AF26B4" w:rsidRPr="00D2772B" w:rsidRDefault="00340FF5" w:rsidP="0031147D">
            <w:pPr>
              <w:spacing w:after="0"/>
              <w:rPr>
                <w:rFonts w:eastAsia="Times New Roman"/>
                <w:sz w:val="18"/>
                <w:szCs w:val="18"/>
                <w:lang w:val="sv-SE" w:eastAsia="sv-SE"/>
              </w:rPr>
            </w:pPr>
            <w:r>
              <w:rPr>
                <w:rFonts w:eastAsia="Times New Roman"/>
                <w:sz w:val="18"/>
                <w:szCs w:val="18"/>
                <w:lang w:val="sv-SE" w:eastAsia="sv-SE"/>
              </w:rPr>
              <w:t>Revised</w:t>
            </w:r>
          </w:p>
        </w:tc>
        <w:tc>
          <w:tcPr>
            <w:tcW w:w="1417" w:type="dxa"/>
          </w:tcPr>
          <w:p w14:paraId="045E2A27" w14:textId="77777777" w:rsidR="00AF26B4" w:rsidRPr="00D2772B" w:rsidRDefault="00AF26B4" w:rsidP="0031147D">
            <w:pPr>
              <w:spacing w:after="0"/>
              <w:rPr>
                <w:rFonts w:eastAsia="Times New Roman"/>
                <w:sz w:val="18"/>
                <w:szCs w:val="18"/>
                <w:lang w:val="sv-SE" w:eastAsia="sv-SE"/>
              </w:rPr>
            </w:pPr>
          </w:p>
        </w:tc>
      </w:tr>
      <w:tr w:rsidR="00AF26B4" w:rsidRPr="00D2772B" w14:paraId="452D471D" w14:textId="77777777" w:rsidTr="00115650">
        <w:tc>
          <w:tcPr>
            <w:tcW w:w="1225" w:type="dxa"/>
            <w:shd w:val="clear" w:color="auto" w:fill="auto"/>
          </w:tcPr>
          <w:p w14:paraId="44CE6246" w14:textId="4CA1BFED" w:rsidR="00AF26B4" w:rsidRPr="00D2772B" w:rsidRDefault="00FE2E6D" w:rsidP="0031147D">
            <w:pPr>
              <w:spacing w:after="0"/>
              <w:rPr>
                <w:rFonts w:eastAsiaTheme="minorEastAsia"/>
                <w:sz w:val="18"/>
                <w:szCs w:val="18"/>
                <w:lang w:val="en-US" w:eastAsia="zh-CN"/>
              </w:rPr>
            </w:pPr>
            <w:hyperlink r:id="rId55" w:history="1">
              <w:r w:rsidR="00AF26B4" w:rsidRPr="00D2772B">
                <w:rPr>
                  <w:rStyle w:val="Hyperlink"/>
                  <w:b/>
                  <w:bCs/>
                  <w:sz w:val="18"/>
                  <w:szCs w:val="18"/>
                </w:rPr>
                <w:t>R4-2201370</w:t>
              </w:r>
            </w:hyperlink>
          </w:p>
        </w:tc>
        <w:tc>
          <w:tcPr>
            <w:tcW w:w="4299" w:type="dxa"/>
            <w:shd w:val="clear" w:color="auto" w:fill="auto"/>
          </w:tcPr>
          <w:p w14:paraId="3C9CE0A3" w14:textId="4436741F" w:rsidR="00AF26B4" w:rsidRPr="00D2772B" w:rsidRDefault="00AF26B4" w:rsidP="0031147D">
            <w:pPr>
              <w:spacing w:after="0"/>
              <w:rPr>
                <w:rFonts w:eastAsiaTheme="minorEastAsia"/>
                <w:sz w:val="18"/>
                <w:szCs w:val="18"/>
                <w:lang w:val="en-US" w:eastAsia="zh-CN"/>
              </w:rPr>
            </w:pPr>
            <w:r w:rsidRPr="00D2772B">
              <w:rPr>
                <w:rFonts w:eastAsiaTheme="minorEastAsia"/>
                <w:sz w:val="18"/>
                <w:szCs w:val="18"/>
                <w:lang w:val="en-US" w:eastAsia="zh-CN"/>
              </w:rPr>
              <w:t>Draft CR to 38.133 Introducing requirements for latency reduction of positioning measurement</w:t>
            </w:r>
          </w:p>
        </w:tc>
        <w:tc>
          <w:tcPr>
            <w:tcW w:w="992" w:type="dxa"/>
            <w:shd w:val="clear" w:color="auto" w:fill="auto"/>
          </w:tcPr>
          <w:p w14:paraId="69629272" w14:textId="1C348272" w:rsidR="00AF26B4" w:rsidRPr="00D2772B" w:rsidRDefault="00AF26B4" w:rsidP="0031147D">
            <w:pPr>
              <w:spacing w:after="0"/>
              <w:rPr>
                <w:rFonts w:eastAsiaTheme="minorEastAsia"/>
                <w:sz w:val="18"/>
                <w:szCs w:val="18"/>
                <w:lang w:val="en-US" w:eastAsia="zh-CN"/>
              </w:rPr>
            </w:pPr>
            <w:r w:rsidRPr="00D2772B">
              <w:rPr>
                <w:rFonts w:eastAsiaTheme="minorEastAsia"/>
                <w:sz w:val="18"/>
                <w:szCs w:val="18"/>
                <w:lang w:val="en-US" w:eastAsia="zh-CN"/>
              </w:rPr>
              <w:t>Vivo</w:t>
            </w:r>
          </w:p>
        </w:tc>
        <w:tc>
          <w:tcPr>
            <w:tcW w:w="1843" w:type="dxa"/>
          </w:tcPr>
          <w:p w14:paraId="7C38D765" w14:textId="15EEF3A1" w:rsidR="00AF26B4" w:rsidRPr="00D2772B" w:rsidRDefault="00340FF5" w:rsidP="0031147D">
            <w:pPr>
              <w:spacing w:after="0"/>
              <w:rPr>
                <w:rFonts w:eastAsiaTheme="minorEastAsia"/>
                <w:sz w:val="18"/>
                <w:szCs w:val="18"/>
                <w:lang w:val="en-US" w:eastAsia="zh-CN"/>
              </w:rPr>
            </w:pPr>
            <w:r>
              <w:rPr>
                <w:rFonts w:eastAsiaTheme="minorEastAsia"/>
                <w:sz w:val="18"/>
                <w:szCs w:val="18"/>
                <w:lang w:val="en-US" w:eastAsia="zh-CN"/>
              </w:rPr>
              <w:t>Postpone</w:t>
            </w:r>
          </w:p>
        </w:tc>
        <w:tc>
          <w:tcPr>
            <w:tcW w:w="1417" w:type="dxa"/>
          </w:tcPr>
          <w:p w14:paraId="2056575B" w14:textId="77777777" w:rsidR="00AF26B4" w:rsidRPr="00D2772B" w:rsidRDefault="00AF26B4" w:rsidP="0031147D">
            <w:pPr>
              <w:spacing w:after="0"/>
              <w:rPr>
                <w:rFonts w:eastAsiaTheme="minorEastAsia"/>
                <w:sz w:val="18"/>
                <w:szCs w:val="18"/>
                <w:lang w:val="en-US" w:eastAsia="zh-CN"/>
              </w:rPr>
            </w:pPr>
          </w:p>
        </w:tc>
      </w:tr>
      <w:tr w:rsidR="00340FF5" w:rsidRPr="00D2772B" w14:paraId="4AC3DFFA" w14:textId="77777777" w:rsidTr="00115650">
        <w:tc>
          <w:tcPr>
            <w:tcW w:w="1225" w:type="dxa"/>
            <w:shd w:val="clear" w:color="auto" w:fill="auto"/>
          </w:tcPr>
          <w:p w14:paraId="750DF8A7" w14:textId="5D4C0842" w:rsidR="00340FF5" w:rsidRPr="00D2772B" w:rsidRDefault="00FE2E6D" w:rsidP="0031147D">
            <w:pPr>
              <w:spacing w:after="0"/>
              <w:jc w:val="center"/>
              <w:rPr>
                <w:rFonts w:eastAsiaTheme="minorEastAsia"/>
                <w:sz w:val="18"/>
                <w:szCs w:val="18"/>
                <w:lang w:val="en-US" w:eastAsia="zh-CN"/>
              </w:rPr>
            </w:pPr>
            <w:hyperlink r:id="rId56" w:history="1">
              <w:r w:rsidR="00340FF5" w:rsidRPr="00D2772B">
                <w:rPr>
                  <w:rStyle w:val="Hyperlink"/>
                  <w:b/>
                  <w:bCs/>
                  <w:sz w:val="18"/>
                  <w:szCs w:val="18"/>
                </w:rPr>
                <w:t>R4-2201639</w:t>
              </w:r>
            </w:hyperlink>
          </w:p>
        </w:tc>
        <w:tc>
          <w:tcPr>
            <w:tcW w:w="4299" w:type="dxa"/>
            <w:shd w:val="clear" w:color="auto" w:fill="auto"/>
          </w:tcPr>
          <w:p w14:paraId="340905B2" w14:textId="6779D01C" w:rsidR="00340FF5" w:rsidRPr="00D2772B" w:rsidRDefault="00340FF5" w:rsidP="0031147D">
            <w:pPr>
              <w:spacing w:after="0"/>
              <w:rPr>
                <w:rFonts w:eastAsiaTheme="minorEastAsia"/>
                <w:sz w:val="18"/>
                <w:szCs w:val="18"/>
                <w:lang w:val="en-US" w:eastAsia="zh-CN"/>
              </w:rPr>
            </w:pPr>
            <w:r w:rsidRPr="00D2772B">
              <w:rPr>
                <w:rFonts w:eastAsiaTheme="minorEastAsia"/>
                <w:sz w:val="18"/>
                <w:szCs w:val="18"/>
                <w:lang w:val="en-US" w:eastAsia="zh-CN"/>
              </w:rPr>
              <w:t>CR on latency reduction of positioning measurements</w:t>
            </w:r>
          </w:p>
        </w:tc>
        <w:tc>
          <w:tcPr>
            <w:tcW w:w="992" w:type="dxa"/>
            <w:shd w:val="clear" w:color="auto" w:fill="auto"/>
          </w:tcPr>
          <w:p w14:paraId="592C4E36" w14:textId="44B1E3E2" w:rsidR="00340FF5" w:rsidRPr="00D2772B" w:rsidRDefault="00340FF5" w:rsidP="0031147D">
            <w:pPr>
              <w:spacing w:after="0"/>
              <w:rPr>
                <w:rFonts w:eastAsiaTheme="minorEastAsia"/>
                <w:sz w:val="18"/>
                <w:szCs w:val="18"/>
                <w:lang w:val="en-US" w:eastAsia="zh-CN"/>
              </w:rPr>
            </w:pPr>
            <w:r w:rsidRPr="00D2772B">
              <w:rPr>
                <w:sz w:val="18"/>
                <w:szCs w:val="18"/>
              </w:rPr>
              <w:t>Huawei, Hisilicon</w:t>
            </w:r>
          </w:p>
        </w:tc>
        <w:tc>
          <w:tcPr>
            <w:tcW w:w="1843" w:type="dxa"/>
          </w:tcPr>
          <w:p w14:paraId="41FECFF1" w14:textId="1CCF8F22" w:rsidR="00340FF5" w:rsidRPr="00D2772B" w:rsidRDefault="00340FF5" w:rsidP="0031147D">
            <w:pPr>
              <w:spacing w:after="0"/>
              <w:rPr>
                <w:rFonts w:eastAsiaTheme="minorEastAsia"/>
                <w:sz w:val="18"/>
                <w:szCs w:val="18"/>
                <w:lang w:val="en-US" w:eastAsia="zh-CN"/>
              </w:rPr>
            </w:pPr>
            <w:r>
              <w:rPr>
                <w:rFonts w:eastAsiaTheme="minorEastAsia"/>
                <w:sz w:val="18"/>
                <w:szCs w:val="18"/>
                <w:lang w:val="en-US" w:eastAsia="zh-CN"/>
              </w:rPr>
              <w:t>Postpone</w:t>
            </w:r>
          </w:p>
        </w:tc>
        <w:tc>
          <w:tcPr>
            <w:tcW w:w="1417" w:type="dxa"/>
          </w:tcPr>
          <w:p w14:paraId="7F39BE9C" w14:textId="77777777" w:rsidR="00340FF5" w:rsidRPr="00D2772B" w:rsidRDefault="00340FF5" w:rsidP="0031147D">
            <w:pPr>
              <w:spacing w:after="0"/>
              <w:rPr>
                <w:rFonts w:eastAsiaTheme="minorEastAsia"/>
                <w:sz w:val="18"/>
                <w:szCs w:val="18"/>
                <w:lang w:val="en-US" w:eastAsia="zh-CN"/>
              </w:rPr>
            </w:pPr>
          </w:p>
        </w:tc>
      </w:tr>
    </w:tbl>
    <w:p w14:paraId="5EBFBBB2" w14:textId="77777777" w:rsidR="00DC4F72" w:rsidRPr="00364E83" w:rsidRDefault="00DC4F72" w:rsidP="00F115F5">
      <w:pPr>
        <w:rPr>
          <w:lang w:eastAsia="ja-JP"/>
        </w:rPr>
      </w:pPr>
    </w:p>
    <w:p w14:paraId="4EF9104D" w14:textId="134CF573" w:rsidR="004C54E5" w:rsidRPr="00364E83" w:rsidRDefault="004C54E5" w:rsidP="00F115F5">
      <w:pPr>
        <w:rPr>
          <w:rFonts w:eastAsiaTheme="minorEastAsia"/>
          <w:lang w:val="en-US" w:eastAsia="zh-CN"/>
        </w:rPr>
      </w:pPr>
      <w:r w:rsidRPr="00364E83">
        <w:rPr>
          <w:rFonts w:eastAsiaTheme="minorEastAsia"/>
          <w:lang w:val="en-US" w:eastAsia="zh-CN"/>
        </w:rPr>
        <w:t>Notes:</w:t>
      </w:r>
    </w:p>
    <w:p w14:paraId="78D489AA" w14:textId="789975BD" w:rsidR="00C1572F" w:rsidRPr="00364E83" w:rsidRDefault="00C1572F" w:rsidP="00C32DC7">
      <w:pPr>
        <w:pStyle w:val="ListParagraph"/>
        <w:numPr>
          <w:ilvl w:val="0"/>
          <w:numId w:val="3"/>
        </w:numPr>
        <w:ind w:firstLineChars="0"/>
        <w:rPr>
          <w:rFonts w:eastAsiaTheme="minorEastAsia"/>
          <w:lang w:val="en-US" w:eastAsia="zh-CN"/>
        </w:rPr>
      </w:pPr>
      <w:r w:rsidRPr="00364E83">
        <w:rPr>
          <w:rFonts w:eastAsiaTheme="minorEastAsia"/>
          <w:lang w:val="en-US" w:eastAsia="zh-CN"/>
        </w:rPr>
        <w:t xml:space="preserve">Please include the </w:t>
      </w:r>
      <w:r w:rsidR="00D0036C" w:rsidRPr="00364E83">
        <w:rPr>
          <w:rFonts w:eastAsiaTheme="minorEastAsia"/>
          <w:lang w:val="en-US" w:eastAsia="zh-CN"/>
        </w:rPr>
        <w:t xml:space="preserve">summary of </w:t>
      </w:r>
      <w:r w:rsidRPr="00364E83">
        <w:rPr>
          <w:rFonts w:eastAsiaTheme="minorEastAsia"/>
          <w:lang w:val="en-US" w:eastAsia="zh-CN"/>
        </w:rPr>
        <w:t xml:space="preserve">recommendations for all tdocs across </w:t>
      </w:r>
      <w:r w:rsidR="00D0036C" w:rsidRPr="00364E83">
        <w:rPr>
          <w:rFonts w:eastAsiaTheme="minorEastAsia"/>
          <w:lang w:val="en-US" w:eastAsia="zh-CN"/>
        </w:rPr>
        <w:t>all sub-topics</w:t>
      </w:r>
      <w:r w:rsidRPr="00364E83">
        <w:rPr>
          <w:rFonts w:eastAsiaTheme="minorEastAsia"/>
          <w:lang w:val="en-US" w:eastAsia="zh-CN"/>
        </w:rPr>
        <w:t xml:space="preserve"> </w:t>
      </w:r>
      <w:r w:rsidR="005E17BF" w:rsidRPr="00364E83">
        <w:rPr>
          <w:rFonts w:eastAsiaTheme="minorEastAsia"/>
          <w:lang w:val="en-US" w:eastAsia="zh-CN"/>
        </w:rPr>
        <w:t>incl. existing and new tdocs.</w:t>
      </w:r>
    </w:p>
    <w:p w14:paraId="7EA3F556" w14:textId="10CD7905" w:rsidR="00E06835" w:rsidRPr="00364E83" w:rsidRDefault="00C1572F" w:rsidP="00C32DC7">
      <w:pPr>
        <w:pStyle w:val="ListParagraph"/>
        <w:numPr>
          <w:ilvl w:val="0"/>
          <w:numId w:val="3"/>
        </w:numPr>
        <w:ind w:firstLineChars="0"/>
        <w:rPr>
          <w:rFonts w:eastAsiaTheme="minorEastAsia"/>
          <w:lang w:val="en-US" w:eastAsia="zh-CN"/>
        </w:rPr>
      </w:pPr>
      <w:r w:rsidRPr="00364E83">
        <w:rPr>
          <w:rFonts w:eastAsiaTheme="minorEastAsia"/>
          <w:lang w:val="en-US" w:eastAsia="zh-CN"/>
        </w:rPr>
        <w:t>For the R</w:t>
      </w:r>
      <w:r w:rsidR="004C54E5" w:rsidRPr="00364E83">
        <w:rPr>
          <w:rFonts w:eastAsiaTheme="minorEastAsia"/>
          <w:lang w:val="en-US" w:eastAsia="zh-CN"/>
        </w:rPr>
        <w:t xml:space="preserve">ecommendation </w:t>
      </w:r>
      <w:r w:rsidR="001B7991" w:rsidRPr="00364E83">
        <w:rPr>
          <w:rFonts w:eastAsiaTheme="minorEastAsia"/>
          <w:lang w:val="en-US" w:eastAsia="zh-CN"/>
        </w:rPr>
        <w:t xml:space="preserve">column </w:t>
      </w:r>
      <w:r w:rsidR="004C54E5" w:rsidRPr="00364E83">
        <w:rPr>
          <w:rFonts w:eastAsiaTheme="minorEastAsia"/>
          <w:lang w:val="en-US" w:eastAsia="zh-CN"/>
        </w:rPr>
        <w:t xml:space="preserve">please include </w:t>
      </w:r>
      <w:r w:rsidR="001B7991" w:rsidRPr="00364E83">
        <w:rPr>
          <w:rFonts w:eastAsiaTheme="minorEastAsia"/>
          <w:lang w:val="en-US" w:eastAsia="zh-CN"/>
        </w:rPr>
        <w:t xml:space="preserve">one of the following: </w:t>
      </w:r>
    </w:p>
    <w:p w14:paraId="0A71059C" w14:textId="5512DF9C" w:rsidR="004C54E5" w:rsidRPr="00364E83" w:rsidRDefault="00E06835" w:rsidP="00C32DC7">
      <w:pPr>
        <w:pStyle w:val="ListParagraph"/>
        <w:numPr>
          <w:ilvl w:val="1"/>
          <w:numId w:val="3"/>
        </w:numPr>
        <w:ind w:firstLineChars="0"/>
        <w:rPr>
          <w:rFonts w:eastAsiaTheme="minorEastAsia"/>
          <w:lang w:val="en-US" w:eastAsia="zh-CN"/>
        </w:rPr>
      </w:pPr>
      <w:r w:rsidRPr="00364E83">
        <w:rPr>
          <w:rFonts w:eastAsiaTheme="minorEastAsia"/>
          <w:lang w:val="en-US" w:eastAsia="zh-CN"/>
        </w:rPr>
        <w:t xml:space="preserve">CRs/TPs: </w:t>
      </w:r>
      <w:r w:rsidR="001B7991" w:rsidRPr="00364E83">
        <w:rPr>
          <w:rFonts w:eastAsiaTheme="minorEastAsia"/>
          <w:lang w:val="en-US" w:eastAsia="zh-CN"/>
        </w:rPr>
        <w:t>Agreeable, Revised</w:t>
      </w:r>
      <w:r w:rsidRPr="00364E83">
        <w:rPr>
          <w:rFonts w:eastAsiaTheme="minorEastAsia"/>
          <w:lang w:val="en-US" w:eastAsia="zh-CN"/>
        </w:rPr>
        <w:t>, Merged, Postponed, Not Pursued</w:t>
      </w:r>
    </w:p>
    <w:p w14:paraId="0ED75599" w14:textId="1D5E95FE" w:rsidR="00E06835" w:rsidRPr="00364E83" w:rsidRDefault="00E06835" w:rsidP="00C32DC7">
      <w:pPr>
        <w:pStyle w:val="ListParagraph"/>
        <w:numPr>
          <w:ilvl w:val="1"/>
          <w:numId w:val="3"/>
        </w:numPr>
        <w:ind w:firstLineChars="0"/>
        <w:rPr>
          <w:rFonts w:eastAsiaTheme="minorEastAsia"/>
          <w:lang w:val="en-US" w:eastAsia="zh-CN"/>
        </w:rPr>
      </w:pPr>
      <w:r w:rsidRPr="00364E83">
        <w:rPr>
          <w:rFonts w:eastAsiaTheme="minorEastAsia"/>
          <w:lang w:val="en-US" w:eastAsia="zh-CN"/>
        </w:rPr>
        <w:t xml:space="preserve">Other documents: Agreeable, </w:t>
      </w:r>
      <w:r w:rsidR="00C1572F" w:rsidRPr="00364E83">
        <w:rPr>
          <w:rFonts w:eastAsiaTheme="minorEastAsia"/>
          <w:lang w:val="en-US" w:eastAsia="zh-CN"/>
        </w:rPr>
        <w:t>Revised, Noted</w:t>
      </w:r>
    </w:p>
    <w:p w14:paraId="115536B9" w14:textId="0E52B61F" w:rsidR="00D0036C" w:rsidRPr="00364E83" w:rsidRDefault="00D0036C" w:rsidP="00C32DC7">
      <w:pPr>
        <w:pStyle w:val="ListParagraph"/>
        <w:numPr>
          <w:ilvl w:val="0"/>
          <w:numId w:val="3"/>
        </w:numPr>
        <w:ind w:firstLineChars="0"/>
        <w:rPr>
          <w:rFonts w:eastAsiaTheme="minorEastAsia"/>
          <w:lang w:val="en-US" w:eastAsia="zh-CN"/>
        </w:rPr>
      </w:pPr>
      <w:r w:rsidRPr="00364E83">
        <w:rPr>
          <w:rFonts w:eastAsiaTheme="minorEastAsia"/>
          <w:lang w:val="en-US" w:eastAsia="zh-CN"/>
        </w:rPr>
        <w:t xml:space="preserve">For new LS documents, please include information on </w:t>
      </w:r>
      <w:r w:rsidR="005E17BF" w:rsidRPr="00364E83">
        <w:rPr>
          <w:rFonts w:eastAsiaTheme="minorEastAsia"/>
          <w:lang w:val="en-US" w:eastAsia="zh-CN"/>
        </w:rPr>
        <w:t>To/Cc WGs in the comments column</w:t>
      </w:r>
    </w:p>
    <w:p w14:paraId="01C79E73" w14:textId="1E7EB310" w:rsidR="00C1572F" w:rsidRPr="00364E83" w:rsidRDefault="00C1572F" w:rsidP="00C32DC7">
      <w:pPr>
        <w:pStyle w:val="ListParagraph"/>
        <w:numPr>
          <w:ilvl w:val="0"/>
          <w:numId w:val="3"/>
        </w:numPr>
        <w:ind w:firstLineChars="0"/>
        <w:rPr>
          <w:rFonts w:eastAsiaTheme="minorEastAsia"/>
          <w:lang w:val="en-US" w:eastAsia="zh-CN"/>
        </w:rPr>
      </w:pPr>
      <w:r w:rsidRPr="00364E83">
        <w:rPr>
          <w:rFonts w:eastAsiaTheme="minorEastAsia"/>
          <w:lang w:val="en-US" w:eastAsia="zh-CN"/>
        </w:rPr>
        <w:t>Do not include hyper-links</w:t>
      </w:r>
      <w:r w:rsidR="005E17BF" w:rsidRPr="00364E83">
        <w:rPr>
          <w:rFonts w:eastAsiaTheme="minorEastAsia"/>
          <w:lang w:val="en-US" w:eastAsia="zh-CN"/>
        </w:rPr>
        <w:t xml:space="preserve"> in the documents</w:t>
      </w:r>
    </w:p>
    <w:p w14:paraId="7DA82980" w14:textId="77777777" w:rsidR="008004B4" w:rsidRPr="00364E83" w:rsidRDefault="008004B4" w:rsidP="00E72CF1">
      <w:pPr>
        <w:rPr>
          <w:rFonts w:eastAsiaTheme="minorEastAsia"/>
          <w:lang w:val="en-US" w:eastAsia="zh-CN"/>
        </w:rPr>
      </w:pPr>
    </w:p>
    <w:p w14:paraId="61A5DD25" w14:textId="156747ED" w:rsidR="00F115F5" w:rsidRPr="00364E83" w:rsidRDefault="00F115F5" w:rsidP="00567C4C">
      <w:pPr>
        <w:pStyle w:val="Heading2"/>
      </w:pPr>
      <w:r w:rsidRPr="00364E83">
        <w:t xml:space="preserve">2nd </w:t>
      </w:r>
      <w:r w:rsidRPr="00364E83">
        <w:rPr>
          <w:rFonts w:hint="eastAsia"/>
        </w:rPr>
        <w:t xml:space="preserve">round </w:t>
      </w:r>
    </w:p>
    <w:tbl>
      <w:tblPr>
        <w:tblStyle w:val="TableGrid"/>
        <w:tblW w:w="9634" w:type="dxa"/>
        <w:tblLook w:val="04A0" w:firstRow="1" w:lastRow="0" w:firstColumn="1" w:lastColumn="0" w:noHBand="0" w:noVBand="1"/>
      </w:tblPr>
      <w:tblGrid>
        <w:gridCol w:w="1271"/>
        <w:gridCol w:w="3260"/>
        <w:gridCol w:w="993"/>
        <w:gridCol w:w="1716"/>
        <w:gridCol w:w="2394"/>
      </w:tblGrid>
      <w:tr w:rsidR="00DA108F" w:rsidRPr="000322BC" w14:paraId="76DB758C" w14:textId="77777777" w:rsidTr="00FE3C62">
        <w:tc>
          <w:tcPr>
            <w:tcW w:w="1271" w:type="dxa"/>
          </w:tcPr>
          <w:p w14:paraId="5E974FF5" w14:textId="77777777" w:rsidR="00C63557" w:rsidRPr="000322BC" w:rsidRDefault="00C63557" w:rsidP="00E33E21">
            <w:pPr>
              <w:spacing w:after="0"/>
              <w:rPr>
                <w:rFonts w:eastAsiaTheme="minorEastAsia"/>
                <w:b/>
                <w:bCs/>
                <w:sz w:val="18"/>
                <w:szCs w:val="18"/>
                <w:lang w:val="en-US" w:eastAsia="zh-CN"/>
              </w:rPr>
            </w:pPr>
            <w:r w:rsidRPr="000322BC">
              <w:rPr>
                <w:rFonts w:eastAsiaTheme="minorEastAsia"/>
                <w:b/>
                <w:bCs/>
                <w:sz w:val="18"/>
                <w:szCs w:val="18"/>
                <w:lang w:val="en-US" w:eastAsia="zh-CN"/>
              </w:rPr>
              <w:t>Tdoc number</w:t>
            </w:r>
          </w:p>
        </w:tc>
        <w:tc>
          <w:tcPr>
            <w:tcW w:w="3260" w:type="dxa"/>
          </w:tcPr>
          <w:p w14:paraId="6DE3427E" w14:textId="77777777" w:rsidR="00C63557" w:rsidRPr="000322BC" w:rsidRDefault="00C63557" w:rsidP="00E33E21">
            <w:pPr>
              <w:spacing w:after="0"/>
              <w:rPr>
                <w:b/>
                <w:bCs/>
                <w:sz w:val="18"/>
                <w:szCs w:val="18"/>
                <w:lang w:val="en-US" w:eastAsia="zh-CN"/>
              </w:rPr>
            </w:pPr>
            <w:r w:rsidRPr="000322BC">
              <w:rPr>
                <w:b/>
                <w:bCs/>
                <w:sz w:val="18"/>
                <w:szCs w:val="18"/>
                <w:lang w:val="en-US" w:eastAsia="zh-CN"/>
              </w:rPr>
              <w:t>Title</w:t>
            </w:r>
          </w:p>
        </w:tc>
        <w:tc>
          <w:tcPr>
            <w:tcW w:w="993" w:type="dxa"/>
          </w:tcPr>
          <w:p w14:paraId="427AC978" w14:textId="77777777" w:rsidR="00C63557" w:rsidRPr="000322BC" w:rsidRDefault="00C63557" w:rsidP="00E33E21">
            <w:pPr>
              <w:spacing w:after="0"/>
              <w:rPr>
                <w:b/>
                <w:bCs/>
                <w:sz w:val="18"/>
                <w:szCs w:val="18"/>
                <w:lang w:val="en-US" w:eastAsia="zh-CN"/>
              </w:rPr>
            </w:pPr>
            <w:r w:rsidRPr="000322BC">
              <w:rPr>
                <w:b/>
                <w:bCs/>
                <w:sz w:val="18"/>
                <w:szCs w:val="18"/>
                <w:lang w:val="en-US" w:eastAsia="zh-CN"/>
              </w:rPr>
              <w:t>Source</w:t>
            </w:r>
          </w:p>
        </w:tc>
        <w:tc>
          <w:tcPr>
            <w:tcW w:w="1716" w:type="dxa"/>
          </w:tcPr>
          <w:p w14:paraId="7B8FD76F" w14:textId="77777777" w:rsidR="00C63557" w:rsidRPr="000322BC" w:rsidRDefault="00C63557" w:rsidP="00E33E21">
            <w:pPr>
              <w:spacing w:after="0"/>
              <w:rPr>
                <w:rFonts w:eastAsia="MS Mincho"/>
                <w:b/>
                <w:bCs/>
                <w:sz w:val="18"/>
                <w:szCs w:val="18"/>
                <w:lang w:val="en-US" w:eastAsia="zh-CN"/>
              </w:rPr>
            </w:pPr>
            <w:r w:rsidRPr="000322BC">
              <w:rPr>
                <w:b/>
                <w:bCs/>
                <w:sz w:val="18"/>
                <w:szCs w:val="18"/>
                <w:lang w:val="en-US" w:eastAsia="zh-CN"/>
              </w:rPr>
              <w:t>R</w:t>
            </w:r>
            <w:r w:rsidRPr="000322BC">
              <w:rPr>
                <w:rFonts w:eastAsiaTheme="minorEastAsia"/>
                <w:b/>
                <w:bCs/>
                <w:sz w:val="18"/>
                <w:szCs w:val="18"/>
                <w:lang w:val="en-US" w:eastAsia="zh-CN"/>
              </w:rPr>
              <w:t xml:space="preserve">ecommendation  </w:t>
            </w:r>
          </w:p>
        </w:tc>
        <w:tc>
          <w:tcPr>
            <w:tcW w:w="2394" w:type="dxa"/>
          </w:tcPr>
          <w:p w14:paraId="5848AB2B" w14:textId="77777777" w:rsidR="00C63557" w:rsidRPr="000322BC" w:rsidRDefault="00C63557" w:rsidP="00E33E21">
            <w:pPr>
              <w:spacing w:after="0"/>
              <w:rPr>
                <w:b/>
                <w:bCs/>
                <w:sz w:val="18"/>
                <w:szCs w:val="18"/>
                <w:lang w:val="en-US" w:eastAsia="zh-CN"/>
              </w:rPr>
            </w:pPr>
            <w:r w:rsidRPr="000322BC">
              <w:rPr>
                <w:b/>
                <w:bCs/>
                <w:sz w:val="18"/>
                <w:szCs w:val="18"/>
                <w:lang w:val="en-US" w:eastAsia="zh-CN"/>
              </w:rPr>
              <w:t>Comments</w:t>
            </w:r>
          </w:p>
        </w:tc>
      </w:tr>
      <w:tr w:rsidR="006E5742" w:rsidRPr="000322BC" w14:paraId="1A4F135F" w14:textId="77777777" w:rsidTr="00FE3C62">
        <w:tc>
          <w:tcPr>
            <w:tcW w:w="1271" w:type="dxa"/>
          </w:tcPr>
          <w:p w14:paraId="5C396F66" w14:textId="6F6898DA" w:rsidR="006E5742" w:rsidRPr="000322BC" w:rsidRDefault="00FE2E6D" w:rsidP="00E33E21">
            <w:pPr>
              <w:spacing w:after="0"/>
              <w:rPr>
                <w:rFonts w:eastAsiaTheme="minorEastAsia"/>
                <w:sz w:val="18"/>
                <w:szCs w:val="18"/>
                <w:lang w:val="en-US" w:eastAsia="zh-CN"/>
              </w:rPr>
            </w:pPr>
            <w:hyperlink r:id="rId57" w:history="1">
              <w:r w:rsidR="006E5742" w:rsidRPr="000322BC">
                <w:rPr>
                  <w:rFonts w:eastAsia="Times New Roman"/>
                  <w:b/>
                  <w:bCs/>
                  <w:color w:val="0000FF"/>
                  <w:sz w:val="18"/>
                  <w:szCs w:val="18"/>
                  <w:u w:val="single"/>
                  <w:lang w:val="sv-SE" w:eastAsia="sv-SE"/>
                </w:rPr>
                <w:t>R4-2202016</w:t>
              </w:r>
            </w:hyperlink>
          </w:p>
        </w:tc>
        <w:tc>
          <w:tcPr>
            <w:tcW w:w="3260" w:type="dxa"/>
          </w:tcPr>
          <w:p w14:paraId="2273797E" w14:textId="1ABCC3EE" w:rsidR="006E5742" w:rsidRPr="000322BC" w:rsidRDefault="006E5742" w:rsidP="00E33E21">
            <w:pPr>
              <w:spacing w:after="0"/>
              <w:rPr>
                <w:rFonts w:eastAsiaTheme="minorEastAsia"/>
                <w:sz w:val="18"/>
                <w:szCs w:val="18"/>
                <w:lang w:val="en-US" w:eastAsia="zh-CN"/>
              </w:rPr>
            </w:pPr>
            <w:r w:rsidRPr="000322BC">
              <w:rPr>
                <w:rFonts w:eastAsia="Times New Roman"/>
                <w:sz w:val="18"/>
                <w:szCs w:val="18"/>
                <w:lang w:val="en-US" w:eastAsia="sv-SE"/>
              </w:rPr>
              <w:t>Big DraftCR on Positioning Enhancement</w:t>
            </w:r>
          </w:p>
        </w:tc>
        <w:tc>
          <w:tcPr>
            <w:tcW w:w="993" w:type="dxa"/>
          </w:tcPr>
          <w:p w14:paraId="43089DA8" w14:textId="56B5481E" w:rsidR="006E5742" w:rsidRPr="000322BC" w:rsidRDefault="006E5742" w:rsidP="00E33E21">
            <w:pPr>
              <w:spacing w:after="0"/>
              <w:rPr>
                <w:rFonts w:eastAsiaTheme="minorEastAsia"/>
                <w:sz w:val="18"/>
                <w:szCs w:val="18"/>
                <w:lang w:val="en-US" w:eastAsia="zh-CN"/>
              </w:rPr>
            </w:pPr>
            <w:r w:rsidRPr="000322BC">
              <w:rPr>
                <w:rFonts w:eastAsia="Times New Roman"/>
                <w:sz w:val="18"/>
                <w:szCs w:val="18"/>
                <w:lang w:val="sv-SE" w:eastAsia="sv-SE"/>
              </w:rPr>
              <w:t>Ericsson</w:t>
            </w:r>
          </w:p>
        </w:tc>
        <w:tc>
          <w:tcPr>
            <w:tcW w:w="1716" w:type="dxa"/>
          </w:tcPr>
          <w:p w14:paraId="3C95096D" w14:textId="0FA59F5E" w:rsidR="006E5742" w:rsidRPr="000322BC" w:rsidRDefault="00C1301A" w:rsidP="00E33E21">
            <w:pPr>
              <w:spacing w:after="0"/>
              <w:rPr>
                <w:rFonts w:eastAsiaTheme="minorEastAsia"/>
                <w:sz w:val="18"/>
                <w:szCs w:val="18"/>
                <w:highlight w:val="green"/>
                <w:lang w:val="en-US" w:eastAsia="zh-CN"/>
              </w:rPr>
            </w:pPr>
            <w:r w:rsidRPr="000322BC">
              <w:rPr>
                <w:rFonts w:eastAsiaTheme="minorEastAsia"/>
                <w:sz w:val="18"/>
                <w:szCs w:val="18"/>
                <w:highlight w:val="green"/>
                <w:lang w:val="en-US" w:eastAsia="zh-CN"/>
              </w:rPr>
              <w:t xml:space="preserve">Agreeable </w:t>
            </w:r>
          </w:p>
        </w:tc>
        <w:tc>
          <w:tcPr>
            <w:tcW w:w="2394" w:type="dxa"/>
          </w:tcPr>
          <w:p w14:paraId="3C977ACE" w14:textId="77777777" w:rsidR="006E5742" w:rsidRPr="000322BC" w:rsidRDefault="006E5742" w:rsidP="00E33E21">
            <w:pPr>
              <w:spacing w:after="0"/>
              <w:rPr>
                <w:rFonts w:eastAsiaTheme="minorEastAsia"/>
                <w:sz w:val="18"/>
                <w:szCs w:val="18"/>
                <w:lang w:val="en-US" w:eastAsia="zh-CN"/>
              </w:rPr>
            </w:pPr>
          </w:p>
        </w:tc>
      </w:tr>
      <w:tr w:rsidR="000322BC" w:rsidRPr="000322BC" w14:paraId="237FC086" w14:textId="77777777" w:rsidTr="00FE3C62">
        <w:tc>
          <w:tcPr>
            <w:tcW w:w="1271" w:type="dxa"/>
          </w:tcPr>
          <w:p w14:paraId="66A6D184" w14:textId="22A186A9" w:rsidR="000322BC" w:rsidRPr="000322BC" w:rsidRDefault="000322BC" w:rsidP="000322BC">
            <w:pPr>
              <w:spacing w:after="0"/>
              <w:rPr>
                <w:rFonts w:eastAsiaTheme="minorEastAsia"/>
                <w:sz w:val="18"/>
                <w:szCs w:val="18"/>
                <w:lang w:val="en-US" w:eastAsia="zh-CN"/>
              </w:rPr>
            </w:pPr>
            <w:r w:rsidRPr="000322BC">
              <w:rPr>
                <w:rFonts w:eastAsiaTheme="minorEastAsia"/>
                <w:sz w:val="18"/>
                <w:szCs w:val="18"/>
                <w:lang w:val="en-US" w:eastAsia="zh-CN"/>
              </w:rPr>
              <w:lastRenderedPageBreak/>
              <w:t>R4-2202677</w:t>
            </w:r>
          </w:p>
        </w:tc>
        <w:tc>
          <w:tcPr>
            <w:tcW w:w="3260" w:type="dxa"/>
          </w:tcPr>
          <w:p w14:paraId="28C0A306" w14:textId="77707E01" w:rsidR="000322BC" w:rsidRPr="000322BC" w:rsidRDefault="000322BC" w:rsidP="000322BC">
            <w:pPr>
              <w:spacing w:after="0"/>
              <w:rPr>
                <w:rFonts w:eastAsiaTheme="minorEastAsia"/>
                <w:sz w:val="18"/>
                <w:szCs w:val="18"/>
                <w:lang w:val="en-US" w:eastAsia="zh-CN"/>
              </w:rPr>
            </w:pPr>
            <w:r w:rsidRPr="000322BC">
              <w:rPr>
                <w:rFonts w:eastAsiaTheme="minorEastAsia"/>
                <w:sz w:val="18"/>
                <w:szCs w:val="18"/>
                <w:lang w:eastAsia="zh-CN"/>
              </w:rPr>
              <w:t>WF on NR Positioning Enhancements (Part 1)</w:t>
            </w:r>
          </w:p>
        </w:tc>
        <w:tc>
          <w:tcPr>
            <w:tcW w:w="993" w:type="dxa"/>
          </w:tcPr>
          <w:p w14:paraId="013AF081" w14:textId="319ED99C" w:rsidR="000322BC" w:rsidRPr="000322BC" w:rsidRDefault="000322BC" w:rsidP="000322BC">
            <w:pPr>
              <w:spacing w:after="0"/>
              <w:rPr>
                <w:rFonts w:eastAsiaTheme="minorEastAsia"/>
                <w:sz w:val="18"/>
                <w:szCs w:val="18"/>
                <w:lang w:val="en-US" w:eastAsia="zh-CN"/>
              </w:rPr>
            </w:pPr>
            <w:r w:rsidRPr="000322BC">
              <w:rPr>
                <w:rFonts w:eastAsiaTheme="minorEastAsia"/>
                <w:sz w:val="18"/>
                <w:szCs w:val="18"/>
                <w:lang w:val="en-US" w:eastAsia="zh-CN"/>
              </w:rPr>
              <w:t>Ericsson</w:t>
            </w:r>
          </w:p>
        </w:tc>
        <w:tc>
          <w:tcPr>
            <w:tcW w:w="1716" w:type="dxa"/>
          </w:tcPr>
          <w:p w14:paraId="4D2937BD" w14:textId="185D2463" w:rsidR="000322BC" w:rsidRPr="000322BC" w:rsidRDefault="000322BC" w:rsidP="000322BC">
            <w:pPr>
              <w:spacing w:after="0"/>
              <w:rPr>
                <w:rFonts w:eastAsiaTheme="minorEastAsia"/>
                <w:sz w:val="18"/>
                <w:szCs w:val="18"/>
                <w:highlight w:val="green"/>
                <w:lang w:val="en-US" w:eastAsia="zh-CN"/>
              </w:rPr>
            </w:pPr>
            <w:r w:rsidRPr="000322BC">
              <w:rPr>
                <w:rFonts w:eastAsiaTheme="minorEastAsia"/>
                <w:sz w:val="18"/>
                <w:szCs w:val="18"/>
                <w:highlight w:val="green"/>
                <w:lang w:val="en-US" w:eastAsia="zh-CN"/>
              </w:rPr>
              <w:t>Agreeable</w:t>
            </w:r>
          </w:p>
        </w:tc>
        <w:tc>
          <w:tcPr>
            <w:tcW w:w="2394" w:type="dxa"/>
          </w:tcPr>
          <w:p w14:paraId="414C3450" w14:textId="77777777" w:rsidR="000322BC" w:rsidRPr="000322BC" w:rsidRDefault="000322BC" w:rsidP="000322BC">
            <w:pPr>
              <w:spacing w:after="0"/>
              <w:rPr>
                <w:rFonts w:eastAsiaTheme="minorEastAsia"/>
                <w:sz w:val="18"/>
                <w:szCs w:val="18"/>
                <w:lang w:val="en-US" w:eastAsia="zh-CN"/>
              </w:rPr>
            </w:pPr>
          </w:p>
        </w:tc>
      </w:tr>
      <w:tr w:rsidR="000322BC" w:rsidRPr="000322BC" w14:paraId="283F4464" w14:textId="77777777" w:rsidTr="00FE3C62">
        <w:tc>
          <w:tcPr>
            <w:tcW w:w="1271" w:type="dxa"/>
          </w:tcPr>
          <w:p w14:paraId="770997E3" w14:textId="29B7B77F" w:rsidR="000322BC" w:rsidRPr="000322BC" w:rsidRDefault="000322BC" w:rsidP="000322BC">
            <w:pPr>
              <w:spacing w:after="0"/>
              <w:rPr>
                <w:rFonts w:eastAsiaTheme="minorEastAsia"/>
                <w:sz w:val="18"/>
                <w:szCs w:val="18"/>
                <w:lang w:val="en-US" w:eastAsia="zh-CN"/>
              </w:rPr>
            </w:pPr>
            <w:r w:rsidRPr="000322BC">
              <w:rPr>
                <w:rFonts w:eastAsiaTheme="minorEastAsia"/>
                <w:sz w:val="18"/>
                <w:szCs w:val="18"/>
                <w:lang w:val="en-US" w:eastAsia="zh-CN"/>
              </w:rPr>
              <w:t>R4-2202678</w:t>
            </w:r>
          </w:p>
        </w:tc>
        <w:tc>
          <w:tcPr>
            <w:tcW w:w="3260" w:type="dxa"/>
          </w:tcPr>
          <w:p w14:paraId="4614DD0B" w14:textId="360F0938" w:rsidR="000322BC" w:rsidRPr="000322BC" w:rsidRDefault="000322BC" w:rsidP="000322BC">
            <w:pPr>
              <w:spacing w:after="0"/>
              <w:rPr>
                <w:rFonts w:eastAsiaTheme="minorEastAsia"/>
                <w:sz w:val="18"/>
                <w:szCs w:val="18"/>
                <w:lang w:val="en-US" w:eastAsia="zh-CN"/>
              </w:rPr>
            </w:pPr>
            <w:r w:rsidRPr="000322BC">
              <w:rPr>
                <w:bCs/>
                <w:sz w:val="18"/>
                <w:szCs w:val="18"/>
                <w:lang w:eastAsia="ko-KR"/>
              </w:rPr>
              <w:t>LS reply on lower Rx beam sweeping factor for latency improvement</w:t>
            </w:r>
          </w:p>
        </w:tc>
        <w:tc>
          <w:tcPr>
            <w:tcW w:w="993" w:type="dxa"/>
          </w:tcPr>
          <w:p w14:paraId="2970D952" w14:textId="79E1711F" w:rsidR="000322BC" w:rsidRPr="000322BC" w:rsidRDefault="000322BC" w:rsidP="000322BC">
            <w:pPr>
              <w:spacing w:after="0"/>
              <w:rPr>
                <w:rFonts w:eastAsiaTheme="minorEastAsia"/>
                <w:sz w:val="18"/>
                <w:szCs w:val="18"/>
                <w:lang w:val="en-US" w:eastAsia="zh-CN"/>
              </w:rPr>
            </w:pPr>
            <w:r w:rsidRPr="000322BC">
              <w:rPr>
                <w:rFonts w:eastAsiaTheme="minorEastAsia"/>
                <w:sz w:val="18"/>
                <w:szCs w:val="18"/>
                <w:lang w:val="en-US" w:eastAsia="zh-CN"/>
              </w:rPr>
              <w:t>CATT</w:t>
            </w:r>
          </w:p>
        </w:tc>
        <w:tc>
          <w:tcPr>
            <w:tcW w:w="1716" w:type="dxa"/>
          </w:tcPr>
          <w:p w14:paraId="694DEEF6" w14:textId="3DA83E21" w:rsidR="000322BC" w:rsidRPr="000322BC" w:rsidRDefault="000322BC" w:rsidP="000322BC">
            <w:pPr>
              <w:spacing w:after="0"/>
              <w:rPr>
                <w:rFonts w:eastAsiaTheme="minorEastAsia"/>
                <w:sz w:val="18"/>
                <w:szCs w:val="18"/>
                <w:lang w:val="en-US" w:eastAsia="zh-CN"/>
              </w:rPr>
            </w:pPr>
            <w:r w:rsidRPr="000322BC">
              <w:rPr>
                <w:rFonts w:eastAsiaTheme="minorEastAsia"/>
                <w:sz w:val="18"/>
                <w:szCs w:val="18"/>
                <w:highlight w:val="green"/>
                <w:lang w:val="en-US" w:eastAsia="zh-CN"/>
              </w:rPr>
              <w:t>Agreeable</w:t>
            </w:r>
          </w:p>
        </w:tc>
        <w:tc>
          <w:tcPr>
            <w:tcW w:w="2394" w:type="dxa"/>
          </w:tcPr>
          <w:p w14:paraId="5BA7F14D" w14:textId="77777777" w:rsidR="000322BC" w:rsidRPr="000322BC" w:rsidRDefault="000322BC" w:rsidP="000322BC">
            <w:pPr>
              <w:spacing w:after="0"/>
              <w:rPr>
                <w:rFonts w:eastAsiaTheme="minorEastAsia"/>
                <w:sz w:val="18"/>
                <w:szCs w:val="18"/>
                <w:lang w:val="en-US" w:eastAsia="zh-CN"/>
              </w:rPr>
            </w:pPr>
            <w:r w:rsidRPr="000322BC">
              <w:rPr>
                <w:rFonts w:eastAsiaTheme="minorEastAsia"/>
                <w:sz w:val="18"/>
                <w:szCs w:val="18"/>
                <w:lang w:val="en-US" w:eastAsia="zh-CN"/>
              </w:rPr>
              <w:t xml:space="preserve">To: RAN1 </w:t>
            </w:r>
          </w:p>
          <w:p w14:paraId="6DD53AD7" w14:textId="54E0F9CD" w:rsidR="000322BC" w:rsidRPr="000322BC" w:rsidRDefault="000322BC" w:rsidP="000322BC">
            <w:pPr>
              <w:spacing w:after="0"/>
              <w:rPr>
                <w:rFonts w:eastAsiaTheme="minorEastAsia"/>
                <w:sz w:val="18"/>
                <w:szCs w:val="18"/>
                <w:lang w:val="en-US" w:eastAsia="zh-CN"/>
              </w:rPr>
            </w:pPr>
            <w:r w:rsidRPr="000322BC">
              <w:rPr>
                <w:bCs/>
                <w:sz w:val="18"/>
                <w:szCs w:val="18"/>
                <w:lang w:eastAsia="ko-KR"/>
              </w:rPr>
              <w:t>Reply to RAN1 LS in R1-2112767</w:t>
            </w:r>
          </w:p>
        </w:tc>
      </w:tr>
      <w:tr w:rsidR="000322BC" w:rsidRPr="000322BC" w14:paraId="1A053B66" w14:textId="77777777" w:rsidTr="00FE3C62">
        <w:tc>
          <w:tcPr>
            <w:tcW w:w="1271" w:type="dxa"/>
          </w:tcPr>
          <w:p w14:paraId="1E2F7497" w14:textId="08073C29" w:rsidR="000322BC" w:rsidRPr="000322BC" w:rsidRDefault="000322BC" w:rsidP="000322BC">
            <w:pPr>
              <w:spacing w:after="0"/>
              <w:rPr>
                <w:rFonts w:eastAsiaTheme="minorEastAsia"/>
                <w:sz w:val="18"/>
                <w:szCs w:val="18"/>
                <w:lang w:eastAsia="zh-CN"/>
              </w:rPr>
            </w:pPr>
            <w:r w:rsidRPr="000322BC">
              <w:rPr>
                <w:rFonts w:eastAsiaTheme="minorEastAsia"/>
                <w:sz w:val="18"/>
                <w:szCs w:val="18"/>
                <w:lang w:val="en-US" w:eastAsia="zh-CN"/>
              </w:rPr>
              <w:t>R4-2202679</w:t>
            </w:r>
          </w:p>
        </w:tc>
        <w:tc>
          <w:tcPr>
            <w:tcW w:w="3260" w:type="dxa"/>
          </w:tcPr>
          <w:p w14:paraId="1D988A8B" w14:textId="58BDB2EA" w:rsidR="000322BC" w:rsidRPr="000322BC" w:rsidRDefault="000322BC" w:rsidP="000322BC">
            <w:pPr>
              <w:spacing w:after="0"/>
              <w:rPr>
                <w:rFonts w:eastAsiaTheme="minorEastAsia"/>
                <w:i/>
                <w:sz w:val="18"/>
                <w:szCs w:val="18"/>
                <w:lang w:val="en-US" w:eastAsia="zh-CN"/>
              </w:rPr>
            </w:pPr>
            <w:r w:rsidRPr="000322BC">
              <w:rPr>
                <w:rFonts w:eastAsiaTheme="minorEastAsia"/>
                <w:iCs/>
                <w:sz w:val="18"/>
                <w:szCs w:val="18"/>
                <w:lang w:val="en-US" w:eastAsia="zh-CN"/>
              </w:rPr>
              <w:t>LS reply on condition of PRS measurement outside the MG</w:t>
            </w:r>
          </w:p>
        </w:tc>
        <w:tc>
          <w:tcPr>
            <w:tcW w:w="993" w:type="dxa"/>
          </w:tcPr>
          <w:p w14:paraId="0007A721" w14:textId="00859035" w:rsidR="000322BC" w:rsidRPr="000322BC" w:rsidRDefault="000322BC" w:rsidP="000322BC">
            <w:pPr>
              <w:spacing w:after="0"/>
              <w:rPr>
                <w:rFonts w:eastAsiaTheme="minorEastAsia"/>
                <w:i/>
                <w:sz w:val="18"/>
                <w:szCs w:val="18"/>
                <w:lang w:val="en-US" w:eastAsia="zh-CN"/>
              </w:rPr>
            </w:pPr>
            <w:r w:rsidRPr="000322BC">
              <w:rPr>
                <w:rFonts w:eastAsiaTheme="minorEastAsia"/>
                <w:iCs/>
                <w:sz w:val="18"/>
                <w:szCs w:val="18"/>
                <w:lang w:val="en-US" w:eastAsia="zh-CN"/>
              </w:rPr>
              <w:t>Vivo</w:t>
            </w:r>
          </w:p>
        </w:tc>
        <w:tc>
          <w:tcPr>
            <w:tcW w:w="1716" w:type="dxa"/>
          </w:tcPr>
          <w:p w14:paraId="40A34C0B" w14:textId="24EF521C" w:rsidR="000322BC" w:rsidRPr="000322BC" w:rsidRDefault="000322BC" w:rsidP="000322BC">
            <w:pPr>
              <w:spacing w:after="0"/>
              <w:rPr>
                <w:rFonts w:eastAsiaTheme="minorEastAsia"/>
                <w:sz w:val="18"/>
                <w:szCs w:val="18"/>
                <w:lang w:val="en-US" w:eastAsia="zh-CN"/>
              </w:rPr>
            </w:pPr>
            <w:r w:rsidRPr="000322BC">
              <w:rPr>
                <w:rFonts w:eastAsiaTheme="minorEastAsia"/>
                <w:sz w:val="18"/>
                <w:szCs w:val="18"/>
                <w:highlight w:val="yellow"/>
                <w:lang w:val="en-US" w:eastAsia="zh-CN"/>
              </w:rPr>
              <w:t>Return to</w:t>
            </w:r>
          </w:p>
        </w:tc>
        <w:tc>
          <w:tcPr>
            <w:tcW w:w="2394" w:type="dxa"/>
          </w:tcPr>
          <w:p w14:paraId="55DC1DB7" w14:textId="77777777" w:rsidR="000322BC" w:rsidRPr="000322BC" w:rsidRDefault="000322BC" w:rsidP="000322BC">
            <w:pPr>
              <w:spacing w:after="0"/>
              <w:rPr>
                <w:rFonts w:eastAsiaTheme="minorEastAsia"/>
                <w:sz w:val="18"/>
                <w:szCs w:val="18"/>
                <w:lang w:val="en-US" w:eastAsia="zh-CN"/>
              </w:rPr>
            </w:pPr>
            <w:r w:rsidRPr="000322BC">
              <w:rPr>
                <w:rFonts w:eastAsiaTheme="minorEastAsia"/>
                <w:sz w:val="18"/>
                <w:szCs w:val="18"/>
                <w:lang w:val="en-US" w:eastAsia="zh-CN"/>
              </w:rPr>
              <w:t xml:space="preserve">To: RAN1 </w:t>
            </w:r>
          </w:p>
          <w:p w14:paraId="53A91E88" w14:textId="786CD310" w:rsidR="000322BC" w:rsidRPr="000322BC" w:rsidRDefault="000322BC" w:rsidP="000322BC">
            <w:pPr>
              <w:spacing w:after="0"/>
              <w:rPr>
                <w:rFonts w:eastAsiaTheme="minorEastAsia"/>
                <w:i/>
                <w:sz w:val="18"/>
                <w:szCs w:val="18"/>
                <w:lang w:val="en-US" w:eastAsia="zh-CN"/>
              </w:rPr>
            </w:pPr>
            <w:r w:rsidRPr="000322BC">
              <w:rPr>
                <w:bCs/>
                <w:sz w:val="18"/>
                <w:szCs w:val="18"/>
                <w:lang w:eastAsia="ko-KR"/>
              </w:rPr>
              <w:t>Reply to RAN1 LS in R4-2200051/R1-2112883</w:t>
            </w:r>
          </w:p>
        </w:tc>
      </w:tr>
      <w:tr w:rsidR="000322BC" w:rsidRPr="000322BC" w14:paraId="4F60567B" w14:textId="77777777" w:rsidTr="00FE3C62">
        <w:tc>
          <w:tcPr>
            <w:tcW w:w="1271" w:type="dxa"/>
          </w:tcPr>
          <w:p w14:paraId="426A6A71" w14:textId="189BAD24" w:rsidR="000322BC" w:rsidRPr="000322BC" w:rsidRDefault="000322BC" w:rsidP="000322BC">
            <w:pPr>
              <w:spacing w:after="0"/>
              <w:rPr>
                <w:rFonts w:eastAsiaTheme="minorEastAsia"/>
                <w:sz w:val="18"/>
                <w:szCs w:val="18"/>
                <w:lang w:eastAsia="zh-CN"/>
              </w:rPr>
            </w:pPr>
            <w:r w:rsidRPr="000322BC">
              <w:rPr>
                <w:rFonts w:eastAsiaTheme="minorEastAsia"/>
                <w:sz w:val="18"/>
                <w:szCs w:val="18"/>
                <w:lang w:val="en-US" w:eastAsia="zh-CN"/>
              </w:rPr>
              <w:t>R4-2202680</w:t>
            </w:r>
          </w:p>
        </w:tc>
        <w:tc>
          <w:tcPr>
            <w:tcW w:w="3260" w:type="dxa"/>
          </w:tcPr>
          <w:p w14:paraId="078237F0" w14:textId="1EF9E286" w:rsidR="000322BC" w:rsidRPr="000322BC" w:rsidRDefault="000322BC" w:rsidP="000322BC">
            <w:pPr>
              <w:spacing w:after="0"/>
              <w:rPr>
                <w:rFonts w:eastAsiaTheme="minorEastAsia"/>
                <w:i/>
                <w:sz w:val="18"/>
                <w:szCs w:val="18"/>
                <w:lang w:val="en-US" w:eastAsia="zh-CN"/>
              </w:rPr>
            </w:pPr>
            <w:r w:rsidRPr="000322BC">
              <w:rPr>
                <w:rFonts w:eastAsiaTheme="minorEastAsia"/>
                <w:iCs/>
                <w:sz w:val="18"/>
                <w:szCs w:val="18"/>
                <w:lang w:val="en-US" w:eastAsia="zh-CN"/>
              </w:rPr>
              <w:t>Draft LS on SRS for multi-RTT positioning</w:t>
            </w:r>
          </w:p>
        </w:tc>
        <w:tc>
          <w:tcPr>
            <w:tcW w:w="993" w:type="dxa"/>
          </w:tcPr>
          <w:p w14:paraId="29A89F39" w14:textId="7373FB08" w:rsidR="000322BC" w:rsidRPr="000322BC" w:rsidRDefault="000322BC" w:rsidP="000322BC">
            <w:pPr>
              <w:spacing w:after="0"/>
              <w:rPr>
                <w:rFonts w:eastAsiaTheme="minorEastAsia"/>
                <w:i/>
                <w:sz w:val="18"/>
                <w:szCs w:val="18"/>
                <w:lang w:val="en-US" w:eastAsia="zh-CN"/>
              </w:rPr>
            </w:pPr>
            <w:r w:rsidRPr="000322BC">
              <w:rPr>
                <w:rFonts w:eastAsiaTheme="minorEastAsia"/>
                <w:iCs/>
                <w:sz w:val="18"/>
                <w:szCs w:val="18"/>
                <w:lang w:val="en-US" w:eastAsia="zh-CN"/>
              </w:rPr>
              <w:t>Huawei, HiSilicon</w:t>
            </w:r>
          </w:p>
        </w:tc>
        <w:tc>
          <w:tcPr>
            <w:tcW w:w="1716" w:type="dxa"/>
          </w:tcPr>
          <w:p w14:paraId="44F1078D" w14:textId="64EC5889" w:rsidR="000322BC" w:rsidRPr="000322BC" w:rsidRDefault="000322BC" w:rsidP="000322BC">
            <w:pPr>
              <w:spacing w:after="0"/>
              <w:rPr>
                <w:rFonts w:eastAsiaTheme="minorEastAsia"/>
                <w:sz w:val="18"/>
                <w:szCs w:val="18"/>
                <w:lang w:val="en-US" w:eastAsia="zh-CN"/>
              </w:rPr>
            </w:pPr>
            <w:r w:rsidRPr="000322BC">
              <w:rPr>
                <w:rFonts w:eastAsiaTheme="minorEastAsia"/>
                <w:sz w:val="18"/>
                <w:szCs w:val="18"/>
                <w:highlight w:val="green"/>
                <w:lang w:val="en-US" w:eastAsia="zh-CN"/>
              </w:rPr>
              <w:t>Agreeable</w:t>
            </w:r>
          </w:p>
        </w:tc>
        <w:tc>
          <w:tcPr>
            <w:tcW w:w="2394" w:type="dxa"/>
          </w:tcPr>
          <w:p w14:paraId="6DBB8EC0" w14:textId="01EA0800" w:rsidR="000322BC" w:rsidRPr="000322BC" w:rsidRDefault="000322BC" w:rsidP="000322BC">
            <w:pPr>
              <w:spacing w:after="0"/>
              <w:rPr>
                <w:rFonts w:eastAsiaTheme="minorEastAsia"/>
                <w:i/>
                <w:sz w:val="18"/>
                <w:szCs w:val="18"/>
                <w:lang w:val="en-US" w:eastAsia="zh-CN"/>
              </w:rPr>
            </w:pPr>
            <w:r w:rsidRPr="000322BC">
              <w:rPr>
                <w:rFonts w:eastAsiaTheme="minorEastAsia"/>
                <w:iCs/>
                <w:sz w:val="18"/>
                <w:szCs w:val="18"/>
                <w:lang w:val="en-US" w:eastAsia="zh-CN"/>
              </w:rPr>
              <w:t>To: RAN1: Cc: RAN2, RAN3</w:t>
            </w:r>
          </w:p>
        </w:tc>
      </w:tr>
      <w:tr w:rsidR="000322BC" w:rsidRPr="000322BC" w14:paraId="219DEA35" w14:textId="77777777" w:rsidTr="00FE3C62">
        <w:tc>
          <w:tcPr>
            <w:tcW w:w="1271" w:type="dxa"/>
          </w:tcPr>
          <w:p w14:paraId="6497FD9C" w14:textId="274DF30E" w:rsidR="000322BC" w:rsidRPr="000322BC" w:rsidRDefault="000322BC" w:rsidP="000322BC">
            <w:pPr>
              <w:spacing w:after="0"/>
              <w:rPr>
                <w:rFonts w:eastAsiaTheme="minorEastAsia"/>
                <w:sz w:val="18"/>
                <w:szCs w:val="18"/>
                <w:lang w:eastAsia="zh-CN"/>
              </w:rPr>
            </w:pPr>
            <w:r w:rsidRPr="000322BC">
              <w:rPr>
                <w:rFonts w:eastAsiaTheme="minorEastAsia"/>
                <w:sz w:val="18"/>
                <w:szCs w:val="18"/>
                <w:lang w:val="en-US" w:eastAsia="zh-CN"/>
              </w:rPr>
              <w:t>R4-2202681</w:t>
            </w:r>
          </w:p>
        </w:tc>
        <w:tc>
          <w:tcPr>
            <w:tcW w:w="3260" w:type="dxa"/>
          </w:tcPr>
          <w:p w14:paraId="35E9357F" w14:textId="43724AC5" w:rsidR="000322BC" w:rsidRPr="000322BC" w:rsidRDefault="000322BC" w:rsidP="000322BC">
            <w:pPr>
              <w:spacing w:after="0"/>
              <w:rPr>
                <w:rFonts w:eastAsiaTheme="minorEastAsia"/>
                <w:i/>
                <w:sz w:val="18"/>
                <w:szCs w:val="18"/>
                <w:lang w:val="en-US" w:eastAsia="zh-CN"/>
              </w:rPr>
            </w:pPr>
            <w:r w:rsidRPr="000322BC">
              <w:rPr>
                <w:rFonts w:eastAsiaTheme="minorEastAsia"/>
                <w:iCs/>
                <w:sz w:val="18"/>
                <w:szCs w:val="18"/>
                <w:lang w:val="en-US" w:eastAsia="zh-CN"/>
              </w:rPr>
              <w:t>LS reply on definition of DL PRS path RSRP</w:t>
            </w:r>
          </w:p>
        </w:tc>
        <w:tc>
          <w:tcPr>
            <w:tcW w:w="993" w:type="dxa"/>
          </w:tcPr>
          <w:p w14:paraId="4EB60B39" w14:textId="343C48D1" w:rsidR="000322BC" w:rsidRPr="000322BC" w:rsidRDefault="000322BC" w:rsidP="000322BC">
            <w:pPr>
              <w:spacing w:after="0"/>
              <w:rPr>
                <w:rFonts w:eastAsiaTheme="minorEastAsia"/>
                <w:i/>
                <w:sz w:val="18"/>
                <w:szCs w:val="18"/>
                <w:lang w:val="en-US" w:eastAsia="zh-CN"/>
              </w:rPr>
            </w:pPr>
            <w:r w:rsidRPr="000322BC">
              <w:rPr>
                <w:rFonts w:eastAsiaTheme="minorEastAsia"/>
                <w:iCs/>
                <w:sz w:val="18"/>
                <w:szCs w:val="18"/>
                <w:lang w:val="en-US" w:eastAsia="zh-CN"/>
              </w:rPr>
              <w:t>Nokia, Nokia Shanghai Bell</w:t>
            </w:r>
          </w:p>
        </w:tc>
        <w:tc>
          <w:tcPr>
            <w:tcW w:w="1716" w:type="dxa"/>
          </w:tcPr>
          <w:p w14:paraId="38D96B7D" w14:textId="509B5AC2" w:rsidR="000322BC" w:rsidRPr="000322BC" w:rsidRDefault="000322BC" w:rsidP="000322BC">
            <w:pPr>
              <w:spacing w:after="0"/>
              <w:rPr>
                <w:rFonts w:eastAsiaTheme="minorEastAsia"/>
                <w:sz w:val="18"/>
                <w:szCs w:val="18"/>
                <w:lang w:val="en-US" w:eastAsia="zh-CN"/>
              </w:rPr>
            </w:pPr>
            <w:r w:rsidRPr="000322BC">
              <w:rPr>
                <w:rFonts w:eastAsiaTheme="minorEastAsia"/>
                <w:sz w:val="18"/>
                <w:szCs w:val="18"/>
                <w:highlight w:val="yellow"/>
                <w:lang w:val="en-US" w:eastAsia="zh-CN"/>
              </w:rPr>
              <w:t>Return to</w:t>
            </w:r>
          </w:p>
        </w:tc>
        <w:tc>
          <w:tcPr>
            <w:tcW w:w="2394" w:type="dxa"/>
          </w:tcPr>
          <w:p w14:paraId="0A418CCB" w14:textId="77777777" w:rsidR="000322BC" w:rsidRPr="000322BC" w:rsidRDefault="000322BC" w:rsidP="000322BC">
            <w:pPr>
              <w:spacing w:after="0"/>
              <w:rPr>
                <w:rFonts w:eastAsiaTheme="minorEastAsia"/>
                <w:sz w:val="18"/>
                <w:szCs w:val="18"/>
                <w:lang w:val="en-US" w:eastAsia="zh-CN"/>
              </w:rPr>
            </w:pPr>
            <w:r w:rsidRPr="000322BC">
              <w:rPr>
                <w:rFonts w:eastAsiaTheme="minorEastAsia"/>
                <w:sz w:val="18"/>
                <w:szCs w:val="18"/>
                <w:lang w:val="en-US" w:eastAsia="zh-CN"/>
              </w:rPr>
              <w:t xml:space="preserve">To: RAN1 </w:t>
            </w:r>
          </w:p>
          <w:p w14:paraId="07FD75D4" w14:textId="0FC30258" w:rsidR="000322BC" w:rsidRPr="000322BC" w:rsidRDefault="000322BC" w:rsidP="000322BC">
            <w:pPr>
              <w:spacing w:after="0"/>
              <w:rPr>
                <w:rFonts w:eastAsiaTheme="minorEastAsia"/>
                <w:i/>
                <w:sz w:val="18"/>
                <w:szCs w:val="18"/>
                <w:lang w:val="en-US" w:eastAsia="zh-CN"/>
              </w:rPr>
            </w:pPr>
            <w:r w:rsidRPr="000322BC">
              <w:rPr>
                <w:bCs/>
                <w:sz w:val="18"/>
                <w:szCs w:val="18"/>
                <w:lang w:eastAsia="ko-KR"/>
              </w:rPr>
              <w:t>Reply to RAN1 LS in R4-2119414/ R1-2110627</w:t>
            </w:r>
          </w:p>
        </w:tc>
      </w:tr>
      <w:tr w:rsidR="000322BC" w:rsidRPr="000322BC" w14:paraId="5091D999" w14:textId="77777777" w:rsidTr="00FE3C62">
        <w:tc>
          <w:tcPr>
            <w:tcW w:w="1271" w:type="dxa"/>
          </w:tcPr>
          <w:p w14:paraId="40E3A60B" w14:textId="747223AB" w:rsidR="000322BC" w:rsidRPr="000322BC" w:rsidRDefault="000322BC" w:rsidP="000322BC">
            <w:pPr>
              <w:spacing w:after="0"/>
              <w:rPr>
                <w:rFonts w:eastAsiaTheme="minorEastAsia"/>
                <w:sz w:val="18"/>
                <w:szCs w:val="18"/>
                <w:lang w:eastAsia="zh-CN"/>
              </w:rPr>
            </w:pPr>
            <w:r w:rsidRPr="000322BC">
              <w:rPr>
                <w:rFonts w:eastAsiaTheme="minorEastAsia"/>
                <w:sz w:val="18"/>
                <w:szCs w:val="18"/>
                <w:lang w:val="en-US" w:eastAsia="zh-CN"/>
              </w:rPr>
              <w:t>R4-2202682</w:t>
            </w:r>
          </w:p>
        </w:tc>
        <w:tc>
          <w:tcPr>
            <w:tcW w:w="3260" w:type="dxa"/>
          </w:tcPr>
          <w:p w14:paraId="7865BA6D" w14:textId="4D49D7DA" w:rsidR="000322BC" w:rsidRPr="000322BC" w:rsidRDefault="000322BC" w:rsidP="000322BC">
            <w:pPr>
              <w:spacing w:after="0"/>
              <w:rPr>
                <w:rFonts w:eastAsiaTheme="minorEastAsia"/>
                <w:i/>
                <w:sz w:val="18"/>
                <w:szCs w:val="18"/>
                <w:lang w:val="en-US" w:eastAsia="zh-CN"/>
              </w:rPr>
            </w:pPr>
            <w:r w:rsidRPr="000322BC">
              <w:rPr>
                <w:rFonts w:eastAsiaTheme="minorEastAsia"/>
                <w:iCs/>
                <w:sz w:val="18"/>
                <w:szCs w:val="18"/>
                <w:lang w:val="en-US" w:eastAsia="zh-CN"/>
              </w:rPr>
              <w:t>LS reply on UL SRS-RSRPP definition</w:t>
            </w:r>
          </w:p>
        </w:tc>
        <w:tc>
          <w:tcPr>
            <w:tcW w:w="993" w:type="dxa"/>
          </w:tcPr>
          <w:p w14:paraId="71ADDDE8" w14:textId="24EAA3EF" w:rsidR="000322BC" w:rsidRPr="000322BC" w:rsidRDefault="000322BC" w:rsidP="000322BC">
            <w:pPr>
              <w:spacing w:after="0"/>
              <w:rPr>
                <w:rFonts w:eastAsiaTheme="minorEastAsia"/>
                <w:i/>
                <w:sz w:val="18"/>
                <w:szCs w:val="18"/>
                <w:lang w:val="en-US" w:eastAsia="zh-CN"/>
              </w:rPr>
            </w:pPr>
            <w:r w:rsidRPr="000322BC">
              <w:rPr>
                <w:rFonts w:eastAsiaTheme="minorEastAsia"/>
                <w:iCs/>
                <w:sz w:val="18"/>
                <w:szCs w:val="18"/>
                <w:lang w:val="en-US" w:eastAsia="zh-CN"/>
              </w:rPr>
              <w:t>Ericsson</w:t>
            </w:r>
          </w:p>
        </w:tc>
        <w:tc>
          <w:tcPr>
            <w:tcW w:w="1716" w:type="dxa"/>
          </w:tcPr>
          <w:p w14:paraId="3627064B" w14:textId="3D3E634D" w:rsidR="000322BC" w:rsidRPr="000322BC" w:rsidRDefault="000322BC" w:rsidP="000322BC">
            <w:pPr>
              <w:spacing w:after="0"/>
              <w:rPr>
                <w:rFonts w:eastAsiaTheme="minorEastAsia"/>
                <w:sz w:val="18"/>
                <w:szCs w:val="18"/>
                <w:lang w:val="en-US" w:eastAsia="zh-CN"/>
              </w:rPr>
            </w:pPr>
            <w:r w:rsidRPr="000322BC">
              <w:rPr>
                <w:rFonts w:eastAsiaTheme="minorEastAsia"/>
                <w:sz w:val="18"/>
                <w:szCs w:val="18"/>
                <w:highlight w:val="green"/>
                <w:lang w:val="en-US" w:eastAsia="zh-CN"/>
              </w:rPr>
              <w:t>Agreeable</w:t>
            </w:r>
          </w:p>
        </w:tc>
        <w:tc>
          <w:tcPr>
            <w:tcW w:w="2394" w:type="dxa"/>
          </w:tcPr>
          <w:p w14:paraId="473DB616" w14:textId="77777777" w:rsidR="000322BC" w:rsidRPr="000322BC" w:rsidRDefault="000322BC" w:rsidP="000322BC">
            <w:pPr>
              <w:spacing w:after="0"/>
              <w:rPr>
                <w:rFonts w:eastAsiaTheme="minorEastAsia"/>
                <w:sz w:val="18"/>
                <w:szCs w:val="18"/>
                <w:lang w:val="en-US" w:eastAsia="zh-CN"/>
              </w:rPr>
            </w:pPr>
            <w:r w:rsidRPr="000322BC">
              <w:rPr>
                <w:rFonts w:eastAsiaTheme="minorEastAsia"/>
                <w:sz w:val="18"/>
                <w:szCs w:val="18"/>
                <w:lang w:val="en-US" w:eastAsia="zh-CN"/>
              </w:rPr>
              <w:t xml:space="preserve">To: RAN1 </w:t>
            </w:r>
          </w:p>
          <w:p w14:paraId="12292C36" w14:textId="257F4991" w:rsidR="000322BC" w:rsidRPr="000322BC" w:rsidRDefault="000322BC" w:rsidP="000322BC">
            <w:pPr>
              <w:spacing w:after="0"/>
              <w:rPr>
                <w:rFonts w:eastAsiaTheme="minorEastAsia"/>
                <w:i/>
                <w:sz w:val="18"/>
                <w:szCs w:val="18"/>
                <w:lang w:val="en-US" w:eastAsia="zh-CN"/>
              </w:rPr>
            </w:pPr>
            <w:r w:rsidRPr="000322BC">
              <w:rPr>
                <w:bCs/>
                <w:sz w:val="18"/>
                <w:szCs w:val="18"/>
                <w:lang w:eastAsia="ko-KR"/>
              </w:rPr>
              <w:t>Reply to RAN1 LS in R1-2112744</w:t>
            </w:r>
          </w:p>
        </w:tc>
      </w:tr>
    </w:tbl>
    <w:p w14:paraId="1A6828C9" w14:textId="77777777" w:rsidR="00430EA5" w:rsidRPr="00364E83" w:rsidRDefault="00430EA5" w:rsidP="00430EA5">
      <w:pPr>
        <w:rPr>
          <w:rFonts w:eastAsiaTheme="minorEastAsia"/>
          <w:lang w:val="en-US" w:eastAsia="zh-CN"/>
        </w:rPr>
      </w:pPr>
    </w:p>
    <w:p w14:paraId="5929468D" w14:textId="51D95A40" w:rsidR="00430EA5" w:rsidRPr="00364E83" w:rsidRDefault="00430EA5" w:rsidP="00430EA5">
      <w:pPr>
        <w:rPr>
          <w:rFonts w:eastAsiaTheme="minorEastAsia"/>
          <w:lang w:val="en-US" w:eastAsia="zh-CN"/>
        </w:rPr>
      </w:pPr>
      <w:r w:rsidRPr="00364E83">
        <w:rPr>
          <w:rFonts w:eastAsiaTheme="minorEastAsia"/>
          <w:lang w:val="en-US" w:eastAsia="zh-CN"/>
        </w:rPr>
        <w:t>Notes:</w:t>
      </w:r>
    </w:p>
    <w:p w14:paraId="1F847F05" w14:textId="5190849F" w:rsidR="00430EA5" w:rsidRPr="00364E83" w:rsidRDefault="00430EA5" w:rsidP="00C32DC7">
      <w:pPr>
        <w:pStyle w:val="ListParagraph"/>
        <w:numPr>
          <w:ilvl w:val="0"/>
          <w:numId w:val="4"/>
        </w:numPr>
        <w:ind w:firstLineChars="0"/>
        <w:rPr>
          <w:rFonts w:eastAsiaTheme="minorEastAsia"/>
          <w:lang w:val="en-US" w:eastAsia="zh-CN"/>
        </w:rPr>
      </w:pPr>
      <w:r w:rsidRPr="00364E83">
        <w:rPr>
          <w:rFonts w:eastAsiaTheme="minorEastAsia"/>
          <w:lang w:val="en-US" w:eastAsia="zh-CN"/>
        </w:rPr>
        <w:t>Please include the summary of recommendations for all tdocs across all sub-topics.</w:t>
      </w:r>
    </w:p>
    <w:p w14:paraId="39099698" w14:textId="77777777" w:rsidR="00430EA5" w:rsidRPr="00364E83" w:rsidRDefault="00430EA5" w:rsidP="00C32DC7">
      <w:pPr>
        <w:pStyle w:val="ListParagraph"/>
        <w:numPr>
          <w:ilvl w:val="0"/>
          <w:numId w:val="4"/>
        </w:numPr>
        <w:ind w:firstLineChars="0"/>
        <w:rPr>
          <w:rFonts w:eastAsiaTheme="minorEastAsia"/>
          <w:lang w:val="en-US" w:eastAsia="zh-CN"/>
        </w:rPr>
      </w:pPr>
      <w:r w:rsidRPr="00364E83">
        <w:rPr>
          <w:rFonts w:eastAsiaTheme="minorEastAsia"/>
          <w:lang w:val="en-US" w:eastAsia="zh-CN"/>
        </w:rPr>
        <w:t xml:space="preserve">For the Recommendation column please include one of the following: </w:t>
      </w:r>
    </w:p>
    <w:p w14:paraId="3FE30C67" w14:textId="77777777" w:rsidR="00430EA5" w:rsidRPr="00364E83" w:rsidRDefault="00430EA5" w:rsidP="00C32DC7">
      <w:pPr>
        <w:pStyle w:val="ListParagraph"/>
        <w:numPr>
          <w:ilvl w:val="1"/>
          <w:numId w:val="4"/>
        </w:numPr>
        <w:ind w:firstLineChars="0"/>
        <w:rPr>
          <w:rFonts w:eastAsiaTheme="minorEastAsia"/>
          <w:lang w:val="en-US" w:eastAsia="zh-CN"/>
        </w:rPr>
      </w:pPr>
      <w:r w:rsidRPr="00364E83">
        <w:rPr>
          <w:rFonts w:eastAsiaTheme="minorEastAsia"/>
          <w:lang w:val="en-US" w:eastAsia="zh-CN"/>
        </w:rPr>
        <w:t>CRs/TPs: Agreeable, Revised, Merged, Postponed, Not Pursued</w:t>
      </w:r>
    </w:p>
    <w:p w14:paraId="045F9454" w14:textId="77777777" w:rsidR="00430EA5" w:rsidRPr="00364E83" w:rsidRDefault="00430EA5" w:rsidP="00C32DC7">
      <w:pPr>
        <w:pStyle w:val="ListParagraph"/>
        <w:numPr>
          <w:ilvl w:val="1"/>
          <w:numId w:val="4"/>
        </w:numPr>
        <w:ind w:firstLineChars="0"/>
        <w:rPr>
          <w:rFonts w:eastAsiaTheme="minorEastAsia"/>
          <w:lang w:val="en-US" w:eastAsia="zh-CN"/>
        </w:rPr>
      </w:pPr>
      <w:r w:rsidRPr="00364E83">
        <w:rPr>
          <w:rFonts w:eastAsiaTheme="minorEastAsia"/>
          <w:lang w:val="en-US" w:eastAsia="zh-CN"/>
        </w:rPr>
        <w:t>Other documents: Agreeable, Revised, Noted</w:t>
      </w:r>
    </w:p>
    <w:p w14:paraId="1E038C68" w14:textId="77777777" w:rsidR="00430EA5" w:rsidRPr="00364E83" w:rsidRDefault="00430EA5" w:rsidP="00C32DC7">
      <w:pPr>
        <w:pStyle w:val="ListParagraph"/>
        <w:numPr>
          <w:ilvl w:val="0"/>
          <w:numId w:val="4"/>
        </w:numPr>
        <w:ind w:firstLineChars="0"/>
        <w:rPr>
          <w:rFonts w:eastAsiaTheme="minorEastAsia"/>
          <w:lang w:val="en-US" w:eastAsia="zh-CN"/>
        </w:rPr>
      </w:pPr>
      <w:r w:rsidRPr="00364E83">
        <w:rPr>
          <w:rFonts w:eastAsiaTheme="minorEastAsia"/>
          <w:lang w:val="en-US" w:eastAsia="zh-CN"/>
        </w:rPr>
        <w:t>Do not include hyper-links in the documents</w:t>
      </w:r>
    </w:p>
    <w:p w14:paraId="1E0A50CB" w14:textId="77777777" w:rsidR="00D83FC1" w:rsidRPr="00364E83" w:rsidRDefault="00D83FC1" w:rsidP="00D83FC1">
      <w:pPr>
        <w:pStyle w:val="Heading1"/>
        <w:numPr>
          <w:ilvl w:val="0"/>
          <w:numId w:val="0"/>
        </w:numPr>
        <w:rPr>
          <w:lang w:val="en-US" w:eastAsia="ja-JP"/>
        </w:rPr>
      </w:pPr>
      <w:r w:rsidRPr="00364E83">
        <w:rPr>
          <w:lang w:val="en-US" w:eastAsia="ja-JP"/>
        </w:rPr>
        <w:t xml:space="preserve">Annex </w:t>
      </w:r>
    </w:p>
    <w:p w14:paraId="0CCA2C87" w14:textId="77777777" w:rsidR="00D83FC1" w:rsidRPr="00364E83" w:rsidRDefault="00D83FC1" w:rsidP="00D83FC1">
      <w:pPr>
        <w:jc w:val="center"/>
        <w:rPr>
          <w:lang w:val="en-US" w:eastAsia="ja-JP"/>
        </w:rPr>
      </w:pPr>
      <w:r w:rsidRPr="00364E83">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D83FC1" w:rsidRPr="00364E83" w14:paraId="576681F3" w14:textId="77777777" w:rsidTr="00D83FC1">
        <w:tc>
          <w:tcPr>
            <w:tcW w:w="3210" w:type="dxa"/>
            <w:tcBorders>
              <w:top w:val="single" w:sz="4" w:space="0" w:color="auto"/>
              <w:left w:val="single" w:sz="4" w:space="0" w:color="auto"/>
              <w:bottom w:val="single" w:sz="4" w:space="0" w:color="auto"/>
              <w:right w:val="single" w:sz="4" w:space="0" w:color="auto"/>
            </w:tcBorders>
            <w:hideMark/>
          </w:tcPr>
          <w:p w14:paraId="431AF409" w14:textId="77777777" w:rsidR="00D83FC1" w:rsidRPr="00364E83" w:rsidRDefault="00D83FC1">
            <w:pPr>
              <w:spacing w:after="120"/>
              <w:rPr>
                <w:rFonts w:eastAsiaTheme="minorEastAsia"/>
                <w:b/>
                <w:bCs/>
                <w:lang w:val="en-US" w:eastAsia="zh-CN"/>
              </w:rPr>
            </w:pPr>
            <w:r w:rsidRPr="00364E83">
              <w:rPr>
                <w:rFonts w:eastAsiaTheme="minorEastAsia"/>
                <w:b/>
                <w:bCs/>
                <w:lang w:val="en-US" w:eastAsia="zh-CN"/>
              </w:rPr>
              <w:t>Company</w:t>
            </w:r>
          </w:p>
        </w:tc>
        <w:tc>
          <w:tcPr>
            <w:tcW w:w="3210" w:type="dxa"/>
            <w:tcBorders>
              <w:top w:val="single" w:sz="4" w:space="0" w:color="auto"/>
              <w:left w:val="single" w:sz="4" w:space="0" w:color="auto"/>
              <w:bottom w:val="single" w:sz="4" w:space="0" w:color="auto"/>
              <w:right w:val="single" w:sz="4" w:space="0" w:color="auto"/>
            </w:tcBorders>
            <w:hideMark/>
          </w:tcPr>
          <w:p w14:paraId="7C10D18F" w14:textId="77777777" w:rsidR="00D83FC1" w:rsidRPr="00364E83" w:rsidRDefault="00D83FC1">
            <w:pPr>
              <w:spacing w:after="120"/>
              <w:rPr>
                <w:rFonts w:eastAsiaTheme="minorEastAsia"/>
                <w:b/>
                <w:bCs/>
                <w:lang w:val="en-US" w:eastAsia="zh-CN"/>
              </w:rPr>
            </w:pPr>
            <w:r w:rsidRPr="00364E83">
              <w:rPr>
                <w:rFonts w:eastAsiaTheme="minorEastAsia"/>
                <w:b/>
                <w:bCs/>
                <w:lang w:val="en-US" w:eastAsia="zh-CN"/>
              </w:rPr>
              <w:t>Name</w:t>
            </w:r>
          </w:p>
        </w:tc>
        <w:tc>
          <w:tcPr>
            <w:tcW w:w="3211" w:type="dxa"/>
            <w:tcBorders>
              <w:top w:val="single" w:sz="4" w:space="0" w:color="auto"/>
              <w:left w:val="single" w:sz="4" w:space="0" w:color="auto"/>
              <w:bottom w:val="single" w:sz="4" w:space="0" w:color="auto"/>
              <w:right w:val="single" w:sz="4" w:space="0" w:color="auto"/>
            </w:tcBorders>
            <w:hideMark/>
          </w:tcPr>
          <w:p w14:paraId="2C44686A" w14:textId="77777777" w:rsidR="00D83FC1" w:rsidRPr="00364E83" w:rsidRDefault="00D83FC1">
            <w:pPr>
              <w:spacing w:after="120"/>
              <w:rPr>
                <w:rFonts w:eastAsiaTheme="minorEastAsia"/>
                <w:b/>
                <w:bCs/>
                <w:lang w:val="en-US" w:eastAsia="zh-CN"/>
              </w:rPr>
            </w:pPr>
            <w:r w:rsidRPr="00364E83">
              <w:rPr>
                <w:rFonts w:eastAsiaTheme="minorEastAsia"/>
                <w:b/>
                <w:bCs/>
                <w:lang w:val="en-US" w:eastAsia="zh-CN"/>
              </w:rPr>
              <w:t>Email address</w:t>
            </w:r>
          </w:p>
        </w:tc>
      </w:tr>
      <w:tr w:rsidR="00D83FC1" w:rsidRPr="00364E83" w14:paraId="75CB3E8C" w14:textId="77777777" w:rsidTr="00D83FC1">
        <w:tc>
          <w:tcPr>
            <w:tcW w:w="3210" w:type="dxa"/>
            <w:tcBorders>
              <w:top w:val="single" w:sz="4" w:space="0" w:color="auto"/>
              <w:left w:val="single" w:sz="4" w:space="0" w:color="auto"/>
              <w:bottom w:val="single" w:sz="4" w:space="0" w:color="auto"/>
              <w:right w:val="single" w:sz="4" w:space="0" w:color="auto"/>
            </w:tcBorders>
          </w:tcPr>
          <w:p w14:paraId="12942025" w14:textId="42EB833B" w:rsidR="00D83FC1" w:rsidRPr="00364E83" w:rsidRDefault="001456AF">
            <w:pPr>
              <w:spacing w:after="120"/>
              <w:rPr>
                <w:rFonts w:eastAsiaTheme="minorEastAsia"/>
                <w:lang w:val="en-US" w:eastAsia="zh-CN"/>
              </w:rPr>
            </w:pPr>
            <w:r>
              <w:rPr>
                <w:rFonts w:eastAsiaTheme="minorEastAsia"/>
                <w:lang w:val="en-US" w:eastAsia="zh-CN"/>
              </w:rPr>
              <w:t>Huawei</w:t>
            </w:r>
          </w:p>
        </w:tc>
        <w:tc>
          <w:tcPr>
            <w:tcW w:w="3210" w:type="dxa"/>
            <w:tcBorders>
              <w:top w:val="single" w:sz="4" w:space="0" w:color="auto"/>
              <w:left w:val="single" w:sz="4" w:space="0" w:color="auto"/>
              <w:bottom w:val="single" w:sz="4" w:space="0" w:color="auto"/>
              <w:right w:val="single" w:sz="4" w:space="0" w:color="auto"/>
            </w:tcBorders>
          </w:tcPr>
          <w:p w14:paraId="57A1EF40" w14:textId="005A25DA" w:rsidR="00D83FC1" w:rsidRPr="00364E83" w:rsidRDefault="001456AF">
            <w:pPr>
              <w:spacing w:after="120"/>
              <w:rPr>
                <w:rFonts w:eastAsiaTheme="minorEastAsia"/>
                <w:lang w:val="en-US" w:eastAsia="zh-CN"/>
              </w:rPr>
            </w:pPr>
            <w:r>
              <w:rPr>
                <w:rFonts w:eastAsiaTheme="minorEastAsia" w:hint="eastAsia"/>
                <w:lang w:val="en-US" w:eastAsia="zh-CN"/>
              </w:rPr>
              <w:t>L</w:t>
            </w:r>
            <w:r>
              <w:rPr>
                <w:rFonts w:eastAsiaTheme="minorEastAsia"/>
                <w:lang w:val="en-US" w:eastAsia="zh-CN"/>
              </w:rPr>
              <w:t>i Zhang</w:t>
            </w:r>
          </w:p>
        </w:tc>
        <w:tc>
          <w:tcPr>
            <w:tcW w:w="3211" w:type="dxa"/>
            <w:tcBorders>
              <w:top w:val="single" w:sz="4" w:space="0" w:color="auto"/>
              <w:left w:val="single" w:sz="4" w:space="0" w:color="auto"/>
              <w:bottom w:val="single" w:sz="4" w:space="0" w:color="auto"/>
              <w:right w:val="single" w:sz="4" w:space="0" w:color="auto"/>
            </w:tcBorders>
          </w:tcPr>
          <w:p w14:paraId="7A6452D9" w14:textId="3617E050" w:rsidR="00D83FC1" w:rsidRPr="00364E83" w:rsidRDefault="001456AF">
            <w:pPr>
              <w:spacing w:after="120"/>
              <w:rPr>
                <w:rFonts w:eastAsiaTheme="minorEastAsia"/>
                <w:lang w:val="en-US" w:eastAsia="zh-CN"/>
              </w:rPr>
            </w:pPr>
            <w:r>
              <w:rPr>
                <w:rFonts w:eastAsiaTheme="minorEastAsia"/>
                <w:lang w:val="en-US" w:eastAsia="zh-CN"/>
              </w:rPr>
              <w:t>zhangli164@huawei.com</w:t>
            </w:r>
          </w:p>
        </w:tc>
      </w:tr>
      <w:tr w:rsidR="00364E83" w:rsidRPr="00364E83" w14:paraId="2C9747AD" w14:textId="77777777" w:rsidTr="00D83FC1">
        <w:tc>
          <w:tcPr>
            <w:tcW w:w="3210" w:type="dxa"/>
            <w:tcBorders>
              <w:top w:val="single" w:sz="4" w:space="0" w:color="auto"/>
              <w:left w:val="single" w:sz="4" w:space="0" w:color="auto"/>
              <w:bottom w:val="single" w:sz="4" w:space="0" w:color="auto"/>
              <w:right w:val="single" w:sz="4" w:space="0" w:color="auto"/>
            </w:tcBorders>
          </w:tcPr>
          <w:p w14:paraId="485524E0" w14:textId="28AAF376" w:rsidR="00364E83" w:rsidRPr="00364E83" w:rsidRDefault="000341A6">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3210" w:type="dxa"/>
            <w:tcBorders>
              <w:top w:val="single" w:sz="4" w:space="0" w:color="auto"/>
              <w:left w:val="single" w:sz="4" w:space="0" w:color="auto"/>
              <w:bottom w:val="single" w:sz="4" w:space="0" w:color="auto"/>
              <w:right w:val="single" w:sz="4" w:space="0" w:color="auto"/>
            </w:tcBorders>
          </w:tcPr>
          <w:p w14:paraId="05748FED" w14:textId="5C91BDA1" w:rsidR="00364E83" w:rsidRPr="00364E83" w:rsidRDefault="000341A6">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ian Yang</w:t>
            </w:r>
          </w:p>
        </w:tc>
        <w:tc>
          <w:tcPr>
            <w:tcW w:w="3211" w:type="dxa"/>
            <w:tcBorders>
              <w:top w:val="single" w:sz="4" w:space="0" w:color="auto"/>
              <w:left w:val="single" w:sz="4" w:space="0" w:color="auto"/>
              <w:bottom w:val="single" w:sz="4" w:space="0" w:color="auto"/>
              <w:right w:val="single" w:sz="4" w:space="0" w:color="auto"/>
            </w:tcBorders>
          </w:tcPr>
          <w:p w14:paraId="63C235D0" w14:textId="3FC596D2" w:rsidR="00364E83" w:rsidRPr="00364E83" w:rsidRDefault="000341A6">
            <w:pPr>
              <w:spacing w:after="120"/>
              <w:rPr>
                <w:rFonts w:eastAsiaTheme="minorEastAsia"/>
                <w:lang w:val="en-US" w:eastAsia="zh-CN"/>
              </w:rPr>
            </w:pPr>
            <w:r w:rsidRPr="000341A6">
              <w:rPr>
                <w:rFonts w:eastAsiaTheme="minorEastAsia" w:hint="eastAsia"/>
                <w:lang w:val="en-US" w:eastAsia="zh-CN"/>
              </w:rPr>
              <w:t>qian9.yang@</w:t>
            </w:r>
            <w:r>
              <w:rPr>
                <w:rFonts w:eastAsiaTheme="minorEastAsia"/>
                <w:lang w:val="en-US" w:eastAsia="zh-CN"/>
              </w:rPr>
              <w:t>vivo.com</w:t>
            </w:r>
          </w:p>
        </w:tc>
      </w:tr>
      <w:tr w:rsidR="00364E83" w:rsidRPr="00364E83" w14:paraId="5FA0186B" w14:textId="77777777" w:rsidTr="00D83FC1">
        <w:tc>
          <w:tcPr>
            <w:tcW w:w="3210" w:type="dxa"/>
            <w:tcBorders>
              <w:top w:val="single" w:sz="4" w:space="0" w:color="auto"/>
              <w:left w:val="single" w:sz="4" w:space="0" w:color="auto"/>
              <w:bottom w:val="single" w:sz="4" w:space="0" w:color="auto"/>
              <w:right w:val="single" w:sz="4" w:space="0" w:color="auto"/>
            </w:tcBorders>
          </w:tcPr>
          <w:p w14:paraId="7E36870F" w14:textId="2C59C6FC" w:rsidR="00364E83" w:rsidRPr="00364E83" w:rsidRDefault="00CF2B7B">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3210" w:type="dxa"/>
            <w:tcBorders>
              <w:top w:val="single" w:sz="4" w:space="0" w:color="auto"/>
              <w:left w:val="single" w:sz="4" w:space="0" w:color="auto"/>
              <w:bottom w:val="single" w:sz="4" w:space="0" w:color="auto"/>
              <w:right w:val="single" w:sz="4" w:space="0" w:color="auto"/>
            </w:tcBorders>
          </w:tcPr>
          <w:p w14:paraId="0CE837C6" w14:textId="11267E32" w:rsidR="00364E83" w:rsidRPr="00364E83" w:rsidRDefault="00CF2B7B">
            <w:pPr>
              <w:spacing w:after="120"/>
              <w:rPr>
                <w:rFonts w:eastAsiaTheme="minorEastAsia"/>
                <w:lang w:val="en-US" w:eastAsia="zh-CN"/>
              </w:rPr>
            </w:pPr>
            <w:r>
              <w:rPr>
                <w:rFonts w:eastAsiaTheme="minorEastAsia" w:hint="eastAsia"/>
                <w:lang w:val="en-US" w:eastAsia="zh-CN"/>
              </w:rPr>
              <w:t>J</w:t>
            </w:r>
            <w:r>
              <w:rPr>
                <w:rFonts w:eastAsiaTheme="minorEastAsia"/>
                <w:lang w:val="en-US" w:eastAsia="zh-CN"/>
              </w:rPr>
              <w:t>ingjing Chen</w:t>
            </w:r>
          </w:p>
        </w:tc>
        <w:tc>
          <w:tcPr>
            <w:tcW w:w="3211" w:type="dxa"/>
            <w:tcBorders>
              <w:top w:val="single" w:sz="4" w:space="0" w:color="auto"/>
              <w:left w:val="single" w:sz="4" w:space="0" w:color="auto"/>
              <w:bottom w:val="single" w:sz="4" w:space="0" w:color="auto"/>
              <w:right w:val="single" w:sz="4" w:space="0" w:color="auto"/>
            </w:tcBorders>
          </w:tcPr>
          <w:p w14:paraId="43B05B01" w14:textId="76FB46B1" w:rsidR="00364E83" w:rsidRPr="00364E83" w:rsidRDefault="00CF2B7B">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henjingjing@chinamobile.com</w:t>
            </w:r>
          </w:p>
        </w:tc>
      </w:tr>
      <w:tr w:rsidR="006531D6" w:rsidRPr="00364E83" w14:paraId="1896DE6B" w14:textId="77777777" w:rsidTr="00D83FC1">
        <w:tc>
          <w:tcPr>
            <w:tcW w:w="3210" w:type="dxa"/>
            <w:tcBorders>
              <w:top w:val="single" w:sz="4" w:space="0" w:color="auto"/>
              <w:left w:val="single" w:sz="4" w:space="0" w:color="auto"/>
              <w:bottom w:val="single" w:sz="4" w:space="0" w:color="auto"/>
              <w:right w:val="single" w:sz="4" w:space="0" w:color="auto"/>
            </w:tcBorders>
          </w:tcPr>
          <w:p w14:paraId="27E61E9D" w14:textId="6A62254F" w:rsidR="006531D6" w:rsidRPr="00364E83" w:rsidRDefault="006531D6">
            <w:pPr>
              <w:spacing w:after="120"/>
              <w:rPr>
                <w:rFonts w:eastAsiaTheme="minorEastAsia"/>
                <w:lang w:val="en-US" w:eastAsia="zh-CN"/>
              </w:rPr>
            </w:pPr>
            <w:r>
              <w:rPr>
                <w:rFonts w:eastAsiaTheme="minorEastAsia" w:hint="eastAsia"/>
                <w:lang w:val="en-US" w:eastAsia="zh-CN"/>
              </w:rPr>
              <w:t>CATT</w:t>
            </w:r>
          </w:p>
        </w:tc>
        <w:tc>
          <w:tcPr>
            <w:tcW w:w="3210" w:type="dxa"/>
            <w:tcBorders>
              <w:top w:val="single" w:sz="4" w:space="0" w:color="auto"/>
              <w:left w:val="single" w:sz="4" w:space="0" w:color="auto"/>
              <w:bottom w:val="single" w:sz="4" w:space="0" w:color="auto"/>
              <w:right w:val="single" w:sz="4" w:space="0" w:color="auto"/>
            </w:tcBorders>
          </w:tcPr>
          <w:p w14:paraId="42313D82" w14:textId="523E34F2" w:rsidR="006531D6" w:rsidRPr="00364E83" w:rsidRDefault="006531D6">
            <w:pPr>
              <w:spacing w:after="120"/>
              <w:rPr>
                <w:rFonts w:eastAsiaTheme="minorEastAsia"/>
                <w:lang w:val="en-US" w:eastAsia="zh-CN"/>
              </w:rPr>
            </w:pPr>
            <w:r>
              <w:rPr>
                <w:rFonts w:eastAsiaTheme="minorEastAsia" w:hint="eastAsia"/>
                <w:lang w:val="en-US" w:eastAsia="zh-CN"/>
              </w:rPr>
              <w:t>Qiuge Guo</w:t>
            </w:r>
          </w:p>
        </w:tc>
        <w:tc>
          <w:tcPr>
            <w:tcW w:w="3211" w:type="dxa"/>
            <w:tcBorders>
              <w:top w:val="single" w:sz="4" w:space="0" w:color="auto"/>
              <w:left w:val="single" w:sz="4" w:space="0" w:color="auto"/>
              <w:bottom w:val="single" w:sz="4" w:space="0" w:color="auto"/>
              <w:right w:val="single" w:sz="4" w:space="0" w:color="auto"/>
            </w:tcBorders>
          </w:tcPr>
          <w:p w14:paraId="76118136" w14:textId="3781FB4F" w:rsidR="006531D6" w:rsidRPr="00364E83" w:rsidRDefault="006531D6">
            <w:pPr>
              <w:spacing w:after="120"/>
              <w:rPr>
                <w:rFonts w:eastAsiaTheme="minorEastAsia"/>
                <w:lang w:val="en-US" w:eastAsia="zh-CN"/>
              </w:rPr>
            </w:pPr>
            <w:r>
              <w:rPr>
                <w:rFonts w:eastAsiaTheme="minorEastAsia" w:hint="eastAsia"/>
                <w:lang w:val="en-US" w:eastAsia="zh-CN"/>
              </w:rPr>
              <w:t>guoqiuge@catt.cn</w:t>
            </w:r>
          </w:p>
        </w:tc>
      </w:tr>
      <w:tr w:rsidR="000C11BC" w:rsidRPr="00364E83" w14:paraId="60D1C75D" w14:textId="77777777" w:rsidTr="00D83FC1">
        <w:tc>
          <w:tcPr>
            <w:tcW w:w="3210" w:type="dxa"/>
            <w:tcBorders>
              <w:top w:val="single" w:sz="4" w:space="0" w:color="auto"/>
              <w:left w:val="single" w:sz="4" w:space="0" w:color="auto"/>
              <w:bottom w:val="single" w:sz="4" w:space="0" w:color="auto"/>
              <w:right w:val="single" w:sz="4" w:space="0" w:color="auto"/>
            </w:tcBorders>
          </w:tcPr>
          <w:p w14:paraId="657CE08E" w14:textId="320C6E84" w:rsidR="000C11BC" w:rsidRPr="00364E83" w:rsidRDefault="000C11BC" w:rsidP="000C11BC">
            <w:pPr>
              <w:spacing w:after="120"/>
              <w:rPr>
                <w:rFonts w:eastAsiaTheme="minorEastAsia"/>
                <w:lang w:val="en-US" w:eastAsia="zh-CN"/>
              </w:rPr>
            </w:pPr>
            <w:r>
              <w:rPr>
                <w:rFonts w:eastAsiaTheme="minorEastAsia"/>
                <w:lang w:val="en-US" w:eastAsia="zh-CN"/>
              </w:rPr>
              <w:t>Ericsson</w:t>
            </w:r>
          </w:p>
        </w:tc>
        <w:tc>
          <w:tcPr>
            <w:tcW w:w="3210" w:type="dxa"/>
            <w:tcBorders>
              <w:top w:val="single" w:sz="4" w:space="0" w:color="auto"/>
              <w:left w:val="single" w:sz="4" w:space="0" w:color="auto"/>
              <w:bottom w:val="single" w:sz="4" w:space="0" w:color="auto"/>
              <w:right w:val="single" w:sz="4" w:space="0" w:color="auto"/>
            </w:tcBorders>
          </w:tcPr>
          <w:p w14:paraId="02BF822E" w14:textId="21F890FA" w:rsidR="000C11BC" w:rsidRPr="00364E83" w:rsidRDefault="000C11BC" w:rsidP="000C11BC">
            <w:pPr>
              <w:spacing w:after="120"/>
              <w:rPr>
                <w:rFonts w:eastAsiaTheme="minorEastAsia"/>
                <w:lang w:val="en-US" w:eastAsia="zh-CN"/>
              </w:rPr>
            </w:pPr>
            <w:r>
              <w:rPr>
                <w:rFonts w:eastAsiaTheme="minorEastAsia"/>
                <w:lang w:val="en-US" w:eastAsia="zh-CN"/>
              </w:rPr>
              <w:t>Deep Shrestha</w:t>
            </w:r>
          </w:p>
        </w:tc>
        <w:tc>
          <w:tcPr>
            <w:tcW w:w="3211" w:type="dxa"/>
            <w:tcBorders>
              <w:top w:val="single" w:sz="4" w:space="0" w:color="auto"/>
              <w:left w:val="single" w:sz="4" w:space="0" w:color="auto"/>
              <w:bottom w:val="single" w:sz="4" w:space="0" w:color="auto"/>
              <w:right w:val="single" w:sz="4" w:space="0" w:color="auto"/>
            </w:tcBorders>
          </w:tcPr>
          <w:p w14:paraId="07F1C2FB" w14:textId="57DE842F" w:rsidR="000C11BC" w:rsidRPr="00364E83" w:rsidRDefault="000C11BC" w:rsidP="000C11BC">
            <w:pPr>
              <w:spacing w:after="120"/>
              <w:rPr>
                <w:rFonts w:eastAsiaTheme="minorEastAsia"/>
                <w:lang w:val="en-US" w:eastAsia="zh-CN"/>
              </w:rPr>
            </w:pPr>
            <w:r>
              <w:rPr>
                <w:rFonts w:eastAsiaTheme="minorEastAsia"/>
                <w:lang w:val="en-US" w:eastAsia="zh-CN"/>
              </w:rPr>
              <w:t>deep.shrestha@ericsson.com</w:t>
            </w:r>
          </w:p>
        </w:tc>
      </w:tr>
      <w:tr w:rsidR="000C11BC" w:rsidRPr="00364E83" w14:paraId="56DA99D5" w14:textId="77777777" w:rsidTr="00D83FC1">
        <w:tc>
          <w:tcPr>
            <w:tcW w:w="3210" w:type="dxa"/>
            <w:tcBorders>
              <w:top w:val="single" w:sz="4" w:space="0" w:color="auto"/>
              <w:left w:val="single" w:sz="4" w:space="0" w:color="auto"/>
              <w:bottom w:val="single" w:sz="4" w:space="0" w:color="auto"/>
              <w:right w:val="single" w:sz="4" w:space="0" w:color="auto"/>
            </w:tcBorders>
          </w:tcPr>
          <w:p w14:paraId="6CDFF9F2" w14:textId="77777777" w:rsidR="000C11BC" w:rsidRPr="00364E83" w:rsidRDefault="000C11BC" w:rsidP="000C11BC">
            <w:pPr>
              <w:spacing w:after="120"/>
              <w:rPr>
                <w:rFonts w:eastAsiaTheme="minorEastAsia"/>
                <w:lang w:val="en-US" w:eastAsia="zh-CN"/>
              </w:rPr>
            </w:pPr>
          </w:p>
        </w:tc>
        <w:tc>
          <w:tcPr>
            <w:tcW w:w="3210" w:type="dxa"/>
            <w:tcBorders>
              <w:top w:val="single" w:sz="4" w:space="0" w:color="auto"/>
              <w:left w:val="single" w:sz="4" w:space="0" w:color="auto"/>
              <w:bottom w:val="single" w:sz="4" w:space="0" w:color="auto"/>
              <w:right w:val="single" w:sz="4" w:space="0" w:color="auto"/>
            </w:tcBorders>
          </w:tcPr>
          <w:p w14:paraId="6784BCDC" w14:textId="77777777" w:rsidR="000C11BC" w:rsidRPr="00364E83" w:rsidRDefault="000C11BC" w:rsidP="000C11BC">
            <w:pPr>
              <w:spacing w:after="120"/>
              <w:rPr>
                <w:rFonts w:eastAsiaTheme="minorEastAsia"/>
                <w:lang w:val="en-US" w:eastAsia="zh-CN"/>
              </w:rPr>
            </w:pPr>
          </w:p>
        </w:tc>
        <w:tc>
          <w:tcPr>
            <w:tcW w:w="3211" w:type="dxa"/>
            <w:tcBorders>
              <w:top w:val="single" w:sz="4" w:space="0" w:color="auto"/>
              <w:left w:val="single" w:sz="4" w:space="0" w:color="auto"/>
              <w:bottom w:val="single" w:sz="4" w:space="0" w:color="auto"/>
              <w:right w:val="single" w:sz="4" w:space="0" w:color="auto"/>
            </w:tcBorders>
          </w:tcPr>
          <w:p w14:paraId="6A4E3F2D" w14:textId="77777777" w:rsidR="000C11BC" w:rsidRPr="00364E83" w:rsidRDefault="000C11BC" w:rsidP="000C11BC">
            <w:pPr>
              <w:spacing w:after="120"/>
              <w:rPr>
                <w:rFonts w:eastAsiaTheme="minorEastAsia"/>
                <w:lang w:val="en-US" w:eastAsia="zh-CN"/>
              </w:rPr>
            </w:pPr>
          </w:p>
        </w:tc>
      </w:tr>
      <w:tr w:rsidR="000C11BC" w:rsidRPr="00364E83" w14:paraId="19EB5DE5" w14:textId="77777777" w:rsidTr="00D83FC1">
        <w:tc>
          <w:tcPr>
            <w:tcW w:w="3210" w:type="dxa"/>
            <w:tcBorders>
              <w:top w:val="single" w:sz="4" w:space="0" w:color="auto"/>
              <w:left w:val="single" w:sz="4" w:space="0" w:color="auto"/>
              <w:bottom w:val="single" w:sz="4" w:space="0" w:color="auto"/>
              <w:right w:val="single" w:sz="4" w:space="0" w:color="auto"/>
            </w:tcBorders>
          </w:tcPr>
          <w:p w14:paraId="053B46CF" w14:textId="77777777" w:rsidR="000C11BC" w:rsidRPr="00364E83" w:rsidRDefault="000C11BC" w:rsidP="000C11BC">
            <w:pPr>
              <w:spacing w:after="120"/>
              <w:rPr>
                <w:rFonts w:eastAsiaTheme="minorEastAsia"/>
                <w:lang w:val="en-US" w:eastAsia="zh-CN"/>
              </w:rPr>
            </w:pPr>
          </w:p>
        </w:tc>
        <w:tc>
          <w:tcPr>
            <w:tcW w:w="3210" w:type="dxa"/>
            <w:tcBorders>
              <w:top w:val="single" w:sz="4" w:space="0" w:color="auto"/>
              <w:left w:val="single" w:sz="4" w:space="0" w:color="auto"/>
              <w:bottom w:val="single" w:sz="4" w:space="0" w:color="auto"/>
              <w:right w:val="single" w:sz="4" w:space="0" w:color="auto"/>
            </w:tcBorders>
          </w:tcPr>
          <w:p w14:paraId="4E18252D" w14:textId="77777777" w:rsidR="000C11BC" w:rsidRPr="00364E83" w:rsidRDefault="000C11BC" w:rsidP="000C11BC">
            <w:pPr>
              <w:spacing w:after="120"/>
              <w:rPr>
                <w:rFonts w:eastAsiaTheme="minorEastAsia"/>
                <w:lang w:val="en-US" w:eastAsia="zh-CN"/>
              </w:rPr>
            </w:pPr>
          </w:p>
        </w:tc>
        <w:tc>
          <w:tcPr>
            <w:tcW w:w="3211" w:type="dxa"/>
            <w:tcBorders>
              <w:top w:val="single" w:sz="4" w:space="0" w:color="auto"/>
              <w:left w:val="single" w:sz="4" w:space="0" w:color="auto"/>
              <w:bottom w:val="single" w:sz="4" w:space="0" w:color="auto"/>
              <w:right w:val="single" w:sz="4" w:space="0" w:color="auto"/>
            </w:tcBorders>
          </w:tcPr>
          <w:p w14:paraId="0F570F1C" w14:textId="77777777" w:rsidR="000C11BC" w:rsidRPr="00364E83" w:rsidRDefault="000C11BC" w:rsidP="000C11BC">
            <w:pPr>
              <w:spacing w:after="120"/>
              <w:rPr>
                <w:rFonts w:eastAsiaTheme="minorEastAsia"/>
                <w:lang w:val="en-US" w:eastAsia="zh-CN"/>
              </w:rPr>
            </w:pPr>
          </w:p>
        </w:tc>
      </w:tr>
      <w:tr w:rsidR="000C11BC" w:rsidRPr="00364E83" w14:paraId="0216871B" w14:textId="77777777" w:rsidTr="00D83FC1">
        <w:tc>
          <w:tcPr>
            <w:tcW w:w="3210" w:type="dxa"/>
            <w:tcBorders>
              <w:top w:val="single" w:sz="4" w:space="0" w:color="auto"/>
              <w:left w:val="single" w:sz="4" w:space="0" w:color="auto"/>
              <w:bottom w:val="single" w:sz="4" w:space="0" w:color="auto"/>
              <w:right w:val="single" w:sz="4" w:space="0" w:color="auto"/>
            </w:tcBorders>
          </w:tcPr>
          <w:p w14:paraId="41E03BFF" w14:textId="77777777" w:rsidR="000C11BC" w:rsidRPr="00364E83" w:rsidRDefault="000C11BC" w:rsidP="000C11BC">
            <w:pPr>
              <w:spacing w:after="120"/>
              <w:rPr>
                <w:rFonts w:eastAsiaTheme="minorEastAsia"/>
                <w:lang w:val="en-US" w:eastAsia="zh-CN"/>
              </w:rPr>
            </w:pPr>
          </w:p>
        </w:tc>
        <w:tc>
          <w:tcPr>
            <w:tcW w:w="3210" w:type="dxa"/>
            <w:tcBorders>
              <w:top w:val="single" w:sz="4" w:space="0" w:color="auto"/>
              <w:left w:val="single" w:sz="4" w:space="0" w:color="auto"/>
              <w:bottom w:val="single" w:sz="4" w:space="0" w:color="auto"/>
              <w:right w:val="single" w:sz="4" w:space="0" w:color="auto"/>
            </w:tcBorders>
          </w:tcPr>
          <w:p w14:paraId="526A83F8" w14:textId="77777777" w:rsidR="000C11BC" w:rsidRPr="00364E83" w:rsidRDefault="000C11BC" w:rsidP="000C11BC">
            <w:pPr>
              <w:spacing w:after="120"/>
              <w:rPr>
                <w:rFonts w:eastAsiaTheme="minorEastAsia"/>
                <w:lang w:val="en-US" w:eastAsia="zh-CN"/>
              </w:rPr>
            </w:pPr>
          </w:p>
        </w:tc>
        <w:tc>
          <w:tcPr>
            <w:tcW w:w="3211" w:type="dxa"/>
            <w:tcBorders>
              <w:top w:val="single" w:sz="4" w:space="0" w:color="auto"/>
              <w:left w:val="single" w:sz="4" w:space="0" w:color="auto"/>
              <w:bottom w:val="single" w:sz="4" w:space="0" w:color="auto"/>
              <w:right w:val="single" w:sz="4" w:space="0" w:color="auto"/>
            </w:tcBorders>
          </w:tcPr>
          <w:p w14:paraId="5B55B53B" w14:textId="77777777" w:rsidR="000C11BC" w:rsidRPr="00364E83" w:rsidRDefault="000C11BC" w:rsidP="000C11BC">
            <w:pPr>
              <w:spacing w:after="120"/>
              <w:rPr>
                <w:rFonts w:eastAsiaTheme="minorEastAsia"/>
                <w:lang w:val="en-US" w:eastAsia="zh-CN"/>
              </w:rPr>
            </w:pPr>
          </w:p>
        </w:tc>
      </w:tr>
      <w:tr w:rsidR="000C11BC" w:rsidRPr="00364E83" w14:paraId="3385F026" w14:textId="77777777" w:rsidTr="00D83FC1">
        <w:tc>
          <w:tcPr>
            <w:tcW w:w="3210" w:type="dxa"/>
            <w:tcBorders>
              <w:top w:val="single" w:sz="4" w:space="0" w:color="auto"/>
              <w:left w:val="single" w:sz="4" w:space="0" w:color="auto"/>
              <w:bottom w:val="single" w:sz="4" w:space="0" w:color="auto"/>
              <w:right w:val="single" w:sz="4" w:space="0" w:color="auto"/>
            </w:tcBorders>
          </w:tcPr>
          <w:p w14:paraId="0E7E1CCD" w14:textId="77777777" w:rsidR="000C11BC" w:rsidRPr="00364E83" w:rsidRDefault="000C11BC" w:rsidP="000C11BC">
            <w:pPr>
              <w:spacing w:after="120"/>
              <w:rPr>
                <w:rFonts w:eastAsiaTheme="minorEastAsia"/>
                <w:lang w:val="en-US" w:eastAsia="zh-CN"/>
              </w:rPr>
            </w:pPr>
          </w:p>
        </w:tc>
        <w:tc>
          <w:tcPr>
            <w:tcW w:w="3210" w:type="dxa"/>
            <w:tcBorders>
              <w:top w:val="single" w:sz="4" w:space="0" w:color="auto"/>
              <w:left w:val="single" w:sz="4" w:space="0" w:color="auto"/>
              <w:bottom w:val="single" w:sz="4" w:space="0" w:color="auto"/>
              <w:right w:val="single" w:sz="4" w:space="0" w:color="auto"/>
            </w:tcBorders>
          </w:tcPr>
          <w:p w14:paraId="1723AC2F" w14:textId="77777777" w:rsidR="000C11BC" w:rsidRPr="00364E83" w:rsidRDefault="000C11BC" w:rsidP="000C11BC">
            <w:pPr>
              <w:spacing w:after="120"/>
              <w:rPr>
                <w:rFonts w:eastAsiaTheme="minorEastAsia"/>
                <w:lang w:val="en-US" w:eastAsia="zh-CN"/>
              </w:rPr>
            </w:pPr>
          </w:p>
        </w:tc>
        <w:tc>
          <w:tcPr>
            <w:tcW w:w="3211" w:type="dxa"/>
            <w:tcBorders>
              <w:top w:val="single" w:sz="4" w:space="0" w:color="auto"/>
              <w:left w:val="single" w:sz="4" w:space="0" w:color="auto"/>
              <w:bottom w:val="single" w:sz="4" w:space="0" w:color="auto"/>
              <w:right w:val="single" w:sz="4" w:space="0" w:color="auto"/>
            </w:tcBorders>
          </w:tcPr>
          <w:p w14:paraId="4E913408" w14:textId="77777777" w:rsidR="000C11BC" w:rsidRPr="00364E83" w:rsidRDefault="000C11BC" w:rsidP="000C11BC">
            <w:pPr>
              <w:spacing w:after="120"/>
              <w:rPr>
                <w:rFonts w:eastAsiaTheme="minorEastAsia"/>
                <w:lang w:val="en-US" w:eastAsia="zh-CN"/>
              </w:rPr>
            </w:pPr>
          </w:p>
        </w:tc>
      </w:tr>
    </w:tbl>
    <w:p w14:paraId="112B7A79" w14:textId="77777777" w:rsidR="00D83FC1" w:rsidRPr="00364E83" w:rsidRDefault="00D83FC1" w:rsidP="00D83FC1">
      <w:pPr>
        <w:rPr>
          <w:rFonts w:eastAsia="Yu Mincho"/>
          <w:lang w:val="en-US" w:eastAsia="ja-JP"/>
        </w:rPr>
      </w:pPr>
    </w:p>
    <w:p w14:paraId="4C061FF1" w14:textId="77777777" w:rsidR="00D83FC1" w:rsidRPr="00364E83" w:rsidRDefault="00D83FC1" w:rsidP="00D83FC1">
      <w:pPr>
        <w:rPr>
          <w:rFonts w:eastAsiaTheme="minorEastAsia"/>
          <w:lang w:val="en-US" w:eastAsia="zh-CN"/>
        </w:rPr>
      </w:pPr>
      <w:r w:rsidRPr="00364E83">
        <w:rPr>
          <w:rFonts w:eastAsiaTheme="minorEastAsia"/>
          <w:lang w:val="en-US" w:eastAsia="zh-CN"/>
        </w:rPr>
        <w:t>Note:</w:t>
      </w:r>
    </w:p>
    <w:p w14:paraId="22042BEE" w14:textId="77777777" w:rsidR="00D83FC1" w:rsidRPr="00364E83" w:rsidRDefault="00D83FC1" w:rsidP="00B51C18">
      <w:pPr>
        <w:pStyle w:val="ListParagraph"/>
        <w:numPr>
          <w:ilvl w:val="0"/>
          <w:numId w:val="11"/>
        </w:numPr>
        <w:ind w:firstLineChars="0"/>
        <w:textAlignment w:val="auto"/>
        <w:rPr>
          <w:rFonts w:eastAsiaTheme="minorEastAsia"/>
          <w:lang w:val="en-US" w:eastAsia="zh-CN"/>
        </w:rPr>
      </w:pPr>
      <w:r w:rsidRPr="00364E83">
        <w:rPr>
          <w:rFonts w:eastAsiaTheme="minorEastAsia"/>
          <w:lang w:val="en-US" w:eastAsia="zh-CN"/>
        </w:rPr>
        <w:t xml:space="preserve">Please add your contact information in above table once you make comments on this email thread. </w:t>
      </w:r>
    </w:p>
    <w:p w14:paraId="151618F6" w14:textId="77777777" w:rsidR="00D83FC1" w:rsidRPr="00364E83" w:rsidRDefault="00D83FC1" w:rsidP="00B51C18">
      <w:pPr>
        <w:pStyle w:val="ListParagraph"/>
        <w:numPr>
          <w:ilvl w:val="0"/>
          <w:numId w:val="11"/>
        </w:numPr>
        <w:ind w:firstLineChars="0"/>
        <w:textAlignment w:val="auto"/>
        <w:rPr>
          <w:rFonts w:eastAsiaTheme="minorEastAsia"/>
          <w:lang w:val="en-US" w:eastAsia="zh-CN"/>
        </w:rPr>
      </w:pPr>
      <w:r w:rsidRPr="00364E83">
        <w:rPr>
          <w:rFonts w:eastAsiaTheme="minorEastAsia"/>
          <w:lang w:val="en-US" w:eastAsia="zh-CN"/>
        </w:rPr>
        <w:t>If multiple delegates from the same company make comments on single email thread, please add you name as suffix after company name when make comments i.e. Company A (XX, XX)</w:t>
      </w: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6D2AB" w14:textId="77777777" w:rsidR="006808A7" w:rsidRDefault="006808A7">
      <w:r>
        <w:separator/>
      </w:r>
    </w:p>
  </w:endnote>
  <w:endnote w:type="continuationSeparator" w:id="0">
    <w:p w14:paraId="717A3328" w14:textId="77777777" w:rsidR="006808A7" w:rsidRDefault="006808A7">
      <w:r>
        <w:continuationSeparator/>
      </w:r>
    </w:p>
  </w:endnote>
  <w:endnote w:type="continuationNotice" w:id="1">
    <w:p w14:paraId="1C5CFD16" w14:textId="77777777" w:rsidR="006808A7" w:rsidRDefault="006808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BoldItalicMT">
    <w:altName w:val="Times New Roman"/>
    <w:panose1 w:val="00000000000000000000"/>
    <w:charset w:val="00"/>
    <w:family w:val="roman"/>
    <w:notTrueType/>
    <w:pitch w:val="default"/>
  </w:font>
  <w:font w:name="Times">
    <w:panose1 w:val="02020603050405020304"/>
    <w:charset w:val="00"/>
    <w:family w:val="auto"/>
    <w:pitch w:val="variable"/>
    <w:sig w:usb0="E00002FF" w:usb1="5000205A"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A68B3" w14:textId="77777777" w:rsidR="006808A7" w:rsidRDefault="006808A7">
      <w:r>
        <w:separator/>
      </w:r>
    </w:p>
  </w:footnote>
  <w:footnote w:type="continuationSeparator" w:id="0">
    <w:p w14:paraId="793EE10F" w14:textId="77777777" w:rsidR="006808A7" w:rsidRDefault="006808A7">
      <w:r>
        <w:continuationSeparator/>
      </w:r>
    </w:p>
  </w:footnote>
  <w:footnote w:type="continuationNotice" w:id="1">
    <w:p w14:paraId="2F1574F8" w14:textId="77777777" w:rsidR="006808A7" w:rsidRDefault="006808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1502C"/>
    <w:multiLevelType w:val="hybridMultilevel"/>
    <w:tmpl w:val="410CF8EC"/>
    <w:lvl w:ilvl="0" w:tplc="F400612C">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094333"/>
    <w:multiLevelType w:val="hybridMultilevel"/>
    <w:tmpl w:val="410CF8EC"/>
    <w:lvl w:ilvl="0" w:tplc="F400612C">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005494F"/>
    <w:multiLevelType w:val="hybridMultilevel"/>
    <w:tmpl w:val="300474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3957375"/>
    <w:multiLevelType w:val="hybridMultilevel"/>
    <w:tmpl w:val="E9CE197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15C309BA"/>
    <w:multiLevelType w:val="hybridMultilevel"/>
    <w:tmpl w:val="BCAA40A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1773555C"/>
    <w:multiLevelType w:val="hybridMultilevel"/>
    <w:tmpl w:val="DE62F1E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CA3F6A"/>
    <w:multiLevelType w:val="hybridMultilevel"/>
    <w:tmpl w:val="016CE84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A31806"/>
    <w:multiLevelType w:val="hybridMultilevel"/>
    <w:tmpl w:val="B1A4974C"/>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F566489"/>
    <w:multiLevelType w:val="hybridMultilevel"/>
    <w:tmpl w:val="19BA761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1"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861B16"/>
    <w:multiLevelType w:val="hybridMultilevel"/>
    <w:tmpl w:val="AF06FC28"/>
    <w:lvl w:ilvl="0" w:tplc="041D0001">
      <w:start w:val="1"/>
      <w:numFmt w:val="bullet"/>
      <w:lvlText w:val=""/>
      <w:lvlJc w:val="left"/>
      <w:pPr>
        <w:ind w:left="936" w:hanging="360"/>
      </w:pPr>
      <w:rPr>
        <w:rFonts w:ascii="Symbol" w:hAnsi="Symbol" w:hint="default"/>
      </w:rPr>
    </w:lvl>
    <w:lvl w:ilvl="1" w:tplc="041D0001">
      <w:start w:val="1"/>
      <w:numFmt w:val="bullet"/>
      <w:lvlText w:val=""/>
      <w:lvlJc w:val="left"/>
      <w:pPr>
        <w:ind w:left="1656" w:hanging="360"/>
      </w:pPr>
      <w:rPr>
        <w:rFonts w:ascii="Symbol" w:hAnsi="Symbo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26EF4C79"/>
    <w:multiLevelType w:val="hybridMultilevel"/>
    <w:tmpl w:val="410CF8EC"/>
    <w:lvl w:ilvl="0" w:tplc="F400612C">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88937F2"/>
    <w:multiLevelType w:val="hybridMultilevel"/>
    <w:tmpl w:val="8EB8B8D0"/>
    <w:lvl w:ilvl="0" w:tplc="BAB443F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A2C1962"/>
    <w:multiLevelType w:val="hybridMultilevel"/>
    <w:tmpl w:val="13086A5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ABC1ED4"/>
    <w:multiLevelType w:val="hybridMultilevel"/>
    <w:tmpl w:val="A82E8172"/>
    <w:lvl w:ilvl="0" w:tplc="C1406FB2">
      <w:start w:val="1"/>
      <w:numFmt w:val="bullet"/>
      <w:lvlText w:val="­"/>
      <w:lvlJc w:val="left"/>
      <w:pPr>
        <w:ind w:left="2632" w:hanging="360"/>
      </w:pPr>
      <w:rPr>
        <w:rFonts w:ascii="Modern No. 20" w:hAnsi="Modern No. 20" w:hint="default"/>
      </w:rPr>
    </w:lvl>
    <w:lvl w:ilvl="1" w:tplc="041D0003" w:tentative="1">
      <w:start w:val="1"/>
      <w:numFmt w:val="bullet"/>
      <w:lvlText w:val="o"/>
      <w:lvlJc w:val="left"/>
      <w:pPr>
        <w:ind w:left="3352" w:hanging="360"/>
      </w:pPr>
      <w:rPr>
        <w:rFonts w:ascii="Courier New" w:hAnsi="Courier New" w:cs="Courier New" w:hint="default"/>
      </w:rPr>
    </w:lvl>
    <w:lvl w:ilvl="2" w:tplc="041D0005" w:tentative="1">
      <w:start w:val="1"/>
      <w:numFmt w:val="bullet"/>
      <w:lvlText w:val=""/>
      <w:lvlJc w:val="left"/>
      <w:pPr>
        <w:ind w:left="4072" w:hanging="360"/>
      </w:pPr>
      <w:rPr>
        <w:rFonts w:ascii="Wingdings" w:hAnsi="Wingdings" w:hint="default"/>
      </w:rPr>
    </w:lvl>
    <w:lvl w:ilvl="3" w:tplc="041D0001" w:tentative="1">
      <w:start w:val="1"/>
      <w:numFmt w:val="bullet"/>
      <w:lvlText w:val=""/>
      <w:lvlJc w:val="left"/>
      <w:pPr>
        <w:ind w:left="4792" w:hanging="360"/>
      </w:pPr>
      <w:rPr>
        <w:rFonts w:ascii="Symbol" w:hAnsi="Symbol" w:hint="default"/>
      </w:rPr>
    </w:lvl>
    <w:lvl w:ilvl="4" w:tplc="041D0003" w:tentative="1">
      <w:start w:val="1"/>
      <w:numFmt w:val="bullet"/>
      <w:lvlText w:val="o"/>
      <w:lvlJc w:val="left"/>
      <w:pPr>
        <w:ind w:left="5512" w:hanging="360"/>
      </w:pPr>
      <w:rPr>
        <w:rFonts w:ascii="Courier New" w:hAnsi="Courier New" w:cs="Courier New" w:hint="default"/>
      </w:rPr>
    </w:lvl>
    <w:lvl w:ilvl="5" w:tplc="041D0005" w:tentative="1">
      <w:start w:val="1"/>
      <w:numFmt w:val="bullet"/>
      <w:lvlText w:val=""/>
      <w:lvlJc w:val="left"/>
      <w:pPr>
        <w:ind w:left="6232" w:hanging="360"/>
      </w:pPr>
      <w:rPr>
        <w:rFonts w:ascii="Wingdings" w:hAnsi="Wingdings" w:hint="default"/>
      </w:rPr>
    </w:lvl>
    <w:lvl w:ilvl="6" w:tplc="041D0001" w:tentative="1">
      <w:start w:val="1"/>
      <w:numFmt w:val="bullet"/>
      <w:lvlText w:val=""/>
      <w:lvlJc w:val="left"/>
      <w:pPr>
        <w:ind w:left="6952" w:hanging="360"/>
      </w:pPr>
      <w:rPr>
        <w:rFonts w:ascii="Symbol" w:hAnsi="Symbol" w:hint="default"/>
      </w:rPr>
    </w:lvl>
    <w:lvl w:ilvl="7" w:tplc="041D0003" w:tentative="1">
      <w:start w:val="1"/>
      <w:numFmt w:val="bullet"/>
      <w:lvlText w:val="o"/>
      <w:lvlJc w:val="left"/>
      <w:pPr>
        <w:ind w:left="7672" w:hanging="360"/>
      </w:pPr>
      <w:rPr>
        <w:rFonts w:ascii="Courier New" w:hAnsi="Courier New" w:cs="Courier New" w:hint="default"/>
      </w:rPr>
    </w:lvl>
    <w:lvl w:ilvl="8" w:tplc="041D0005" w:tentative="1">
      <w:start w:val="1"/>
      <w:numFmt w:val="bullet"/>
      <w:lvlText w:val=""/>
      <w:lvlJc w:val="left"/>
      <w:pPr>
        <w:ind w:left="8392" w:hanging="360"/>
      </w:pPr>
      <w:rPr>
        <w:rFonts w:ascii="Wingdings" w:hAnsi="Wingdings" w:hint="default"/>
      </w:rPr>
    </w:lvl>
  </w:abstractNum>
  <w:abstractNum w:abstractNumId="17" w15:restartNumberingAfterBreak="0">
    <w:nsid w:val="30DC2838"/>
    <w:multiLevelType w:val="hybridMultilevel"/>
    <w:tmpl w:val="2E72387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832" w:hanging="360"/>
      </w:pPr>
      <w:rPr>
        <w:rFonts w:ascii="Courier New" w:hAnsi="Courier New" w:cs="Courier New" w:hint="default"/>
      </w:rPr>
    </w:lvl>
    <w:lvl w:ilvl="2" w:tplc="041D0005" w:tentative="1">
      <w:start w:val="1"/>
      <w:numFmt w:val="bullet"/>
      <w:lvlText w:val=""/>
      <w:lvlJc w:val="left"/>
      <w:pPr>
        <w:ind w:left="-112" w:hanging="360"/>
      </w:pPr>
      <w:rPr>
        <w:rFonts w:ascii="Wingdings" w:hAnsi="Wingdings" w:hint="default"/>
      </w:rPr>
    </w:lvl>
    <w:lvl w:ilvl="3" w:tplc="041D0001" w:tentative="1">
      <w:start w:val="1"/>
      <w:numFmt w:val="bullet"/>
      <w:lvlText w:val=""/>
      <w:lvlJc w:val="left"/>
      <w:pPr>
        <w:ind w:left="608" w:hanging="360"/>
      </w:pPr>
      <w:rPr>
        <w:rFonts w:ascii="Symbol" w:hAnsi="Symbol" w:hint="default"/>
      </w:rPr>
    </w:lvl>
    <w:lvl w:ilvl="4" w:tplc="041D0003" w:tentative="1">
      <w:start w:val="1"/>
      <w:numFmt w:val="bullet"/>
      <w:lvlText w:val="o"/>
      <w:lvlJc w:val="left"/>
      <w:pPr>
        <w:ind w:left="1328" w:hanging="360"/>
      </w:pPr>
      <w:rPr>
        <w:rFonts w:ascii="Courier New" w:hAnsi="Courier New" w:cs="Courier New" w:hint="default"/>
      </w:rPr>
    </w:lvl>
    <w:lvl w:ilvl="5" w:tplc="041D0005" w:tentative="1">
      <w:start w:val="1"/>
      <w:numFmt w:val="bullet"/>
      <w:lvlText w:val=""/>
      <w:lvlJc w:val="left"/>
      <w:pPr>
        <w:ind w:left="2048" w:hanging="360"/>
      </w:pPr>
      <w:rPr>
        <w:rFonts w:ascii="Wingdings" w:hAnsi="Wingdings" w:hint="default"/>
      </w:rPr>
    </w:lvl>
    <w:lvl w:ilvl="6" w:tplc="041D0001" w:tentative="1">
      <w:start w:val="1"/>
      <w:numFmt w:val="bullet"/>
      <w:lvlText w:val=""/>
      <w:lvlJc w:val="left"/>
      <w:pPr>
        <w:ind w:left="2768" w:hanging="360"/>
      </w:pPr>
      <w:rPr>
        <w:rFonts w:ascii="Symbol" w:hAnsi="Symbol" w:hint="default"/>
      </w:rPr>
    </w:lvl>
    <w:lvl w:ilvl="7" w:tplc="041D0003" w:tentative="1">
      <w:start w:val="1"/>
      <w:numFmt w:val="bullet"/>
      <w:lvlText w:val="o"/>
      <w:lvlJc w:val="left"/>
      <w:pPr>
        <w:ind w:left="3488" w:hanging="360"/>
      </w:pPr>
      <w:rPr>
        <w:rFonts w:ascii="Courier New" w:hAnsi="Courier New" w:cs="Courier New" w:hint="default"/>
      </w:rPr>
    </w:lvl>
    <w:lvl w:ilvl="8" w:tplc="041D0005" w:tentative="1">
      <w:start w:val="1"/>
      <w:numFmt w:val="bullet"/>
      <w:lvlText w:val=""/>
      <w:lvlJc w:val="left"/>
      <w:pPr>
        <w:ind w:left="4208" w:hanging="360"/>
      </w:pPr>
      <w:rPr>
        <w:rFonts w:ascii="Wingdings" w:hAnsi="Wingdings" w:hint="default"/>
      </w:rPr>
    </w:lvl>
  </w:abstractNum>
  <w:abstractNum w:abstractNumId="18" w15:restartNumberingAfterBreak="0">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338A7D8B"/>
    <w:multiLevelType w:val="hybridMultilevel"/>
    <w:tmpl w:val="EA543174"/>
    <w:lvl w:ilvl="0" w:tplc="04090011">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0" w15:restartNumberingAfterBreak="0">
    <w:nsid w:val="34EA3B0C"/>
    <w:multiLevelType w:val="multilevel"/>
    <w:tmpl w:val="2EC57E7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35B10052"/>
    <w:multiLevelType w:val="hybridMultilevel"/>
    <w:tmpl w:val="E05E2094"/>
    <w:lvl w:ilvl="0" w:tplc="FFFFFFFF">
      <w:start w:val="3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6F51687"/>
    <w:multiLevelType w:val="hybridMultilevel"/>
    <w:tmpl w:val="D4C06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C142B494"/>
    <w:lvl w:ilvl="0" w:tplc="3DC080B2">
      <w:start w:val="1"/>
      <w:numFmt w:val="decimal"/>
      <w:pStyle w:val="Proposal"/>
      <w:lvlText w:val="Proposal %1"/>
      <w:lvlJc w:val="left"/>
      <w:pPr>
        <w:tabs>
          <w:tab w:val="num" w:pos="2438"/>
        </w:tabs>
        <w:ind w:left="2438" w:hanging="1304"/>
      </w:pPr>
      <w:rPr>
        <w:lang w:val="en-GB"/>
      </w:rPr>
    </w:lvl>
    <w:lvl w:ilvl="1" w:tplc="04090019">
      <w:start w:val="1"/>
      <w:numFmt w:val="lowerLetter"/>
      <w:lvlText w:val="%2."/>
      <w:lvlJc w:val="left"/>
      <w:pPr>
        <w:tabs>
          <w:tab w:val="num" w:pos="2148"/>
        </w:tabs>
        <w:ind w:left="2148" w:hanging="360"/>
      </w:pPr>
    </w:lvl>
    <w:lvl w:ilvl="2" w:tplc="0409001B">
      <w:start w:val="1"/>
      <w:numFmt w:val="lowerRoman"/>
      <w:lvlText w:val="%3."/>
      <w:lvlJc w:val="right"/>
      <w:pPr>
        <w:tabs>
          <w:tab w:val="num" w:pos="2868"/>
        </w:tabs>
        <w:ind w:left="2868" w:hanging="180"/>
      </w:pPr>
    </w:lvl>
    <w:lvl w:ilvl="3" w:tplc="0409000F">
      <w:start w:val="1"/>
      <w:numFmt w:val="decimal"/>
      <w:lvlText w:val="%4."/>
      <w:lvlJc w:val="left"/>
      <w:pPr>
        <w:tabs>
          <w:tab w:val="num" w:pos="3588"/>
        </w:tabs>
        <w:ind w:left="3588" w:hanging="360"/>
      </w:pPr>
    </w:lvl>
    <w:lvl w:ilvl="4" w:tplc="04090019">
      <w:start w:val="1"/>
      <w:numFmt w:val="lowerLetter"/>
      <w:lvlText w:val="%5."/>
      <w:lvlJc w:val="left"/>
      <w:pPr>
        <w:tabs>
          <w:tab w:val="num" w:pos="4308"/>
        </w:tabs>
        <w:ind w:left="4308" w:hanging="360"/>
      </w:pPr>
    </w:lvl>
    <w:lvl w:ilvl="5" w:tplc="0409001B">
      <w:start w:val="1"/>
      <w:numFmt w:val="lowerRoman"/>
      <w:lvlText w:val="%6."/>
      <w:lvlJc w:val="right"/>
      <w:pPr>
        <w:tabs>
          <w:tab w:val="num" w:pos="5028"/>
        </w:tabs>
        <w:ind w:left="5028" w:hanging="180"/>
      </w:pPr>
    </w:lvl>
    <w:lvl w:ilvl="6" w:tplc="0409000F">
      <w:start w:val="1"/>
      <w:numFmt w:val="decimal"/>
      <w:lvlText w:val="%7."/>
      <w:lvlJc w:val="left"/>
      <w:pPr>
        <w:tabs>
          <w:tab w:val="num" w:pos="5748"/>
        </w:tabs>
        <w:ind w:left="5748" w:hanging="360"/>
      </w:pPr>
    </w:lvl>
    <w:lvl w:ilvl="7" w:tplc="04090019">
      <w:start w:val="1"/>
      <w:numFmt w:val="lowerLetter"/>
      <w:lvlText w:val="%8."/>
      <w:lvlJc w:val="left"/>
      <w:pPr>
        <w:tabs>
          <w:tab w:val="num" w:pos="6468"/>
        </w:tabs>
        <w:ind w:left="6468" w:hanging="360"/>
      </w:pPr>
    </w:lvl>
    <w:lvl w:ilvl="8" w:tplc="0409001B">
      <w:start w:val="1"/>
      <w:numFmt w:val="lowerRoman"/>
      <w:lvlText w:val="%9."/>
      <w:lvlJc w:val="right"/>
      <w:pPr>
        <w:tabs>
          <w:tab w:val="num" w:pos="7188"/>
        </w:tabs>
        <w:ind w:left="7188" w:hanging="180"/>
      </w:pPr>
    </w:lvl>
  </w:abstractNum>
  <w:abstractNum w:abstractNumId="24" w15:restartNumberingAfterBreak="0">
    <w:nsid w:val="3AD37A3D"/>
    <w:multiLevelType w:val="multilevel"/>
    <w:tmpl w:val="712E6BC8"/>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5" w15:restartNumberingAfterBreak="0">
    <w:nsid w:val="40900D29"/>
    <w:multiLevelType w:val="hybridMultilevel"/>
    <w:tmpl w:val="1A348B0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412323B8"/>
    <w:multiLevelType w:val="hybridMultilevel"/>
    <w:tmpl w:val="EB4EA3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20215A2"/>
    <w:multiLevelType w:val="hybridMultilevel"/>
    <w:tmpl w:val="E5360274"/>
    <w:lvl w:ilvl="0" w:tplc="1F02F75A">
      <w:start w:val="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6B43B9D"/>
    <w:multiLevelType w:val="hybridMultilevel"/>
    <w:tmpl w:val="D27208FA"/>
    <w:lvl w:ilvl="0" w:tplc="BF30363A">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29" w15:restartNumberingAfterBreak="0">
    <w:nsid w:val="48F23A4D"/>
    <w:multiLevelType w:val="hybridMultilevel"/>
    <w:tmpl w:val="A42827C6"/>
    <w:lvl w:ilvl="0" w:tplc="C1406FB2">
      <w:start w:val="1"/>
      <w:numFmt w:val="bullet"/>
      <w:lvlText w:val="­"/>
      <w:lvlJc w:val="left"/>
      <w:pPr>
        <w:ind w:left="2632" w:hanging="360"/>
      </w:pPr>
      <w:rPr>
        <w:rFonts w:ascii="Modern No. 20" w:hAnsi="Modern No. 20" w:hint="default"/>
      </w:rPr>
    </w:lvl>
    <w:lvl w:ilvl="1" w:tplc="041D0003" w:tentative="1">
      <w:start w:val="1"/>
      <w:numFmt w:val="bullet"/>
      <w:lvlText w:val="o"/>
      <w:lvlJc w:val="left"/>
      <w:pPr>
        <w:ind w:left="3352" w:hanging="360"/>
      </w:pPr>
      <w:rPr>
        <w:rFonts w:ascii="Courier New" w:hAnsi="Courier New" w:cs="Courier New" w:hint="default"/>
      </w:rPr>
    </w:lvl>
    <w:lvl w:ilvl="2" w:tplc="041D0005" w:tentative="1">
      <w:start w:val="1"/>
      <w:numFmt w:val="bullet"/>
      <w:lvlText w:val=""/>
      <w:lvlJc w:val="left"/>
      <w:pPr>
        <w:ind w:left="4072" w:hanging="360"/>
      </w:pPr>
      <w:rPr>
        <w:rFonts w:ascii="Wingdings" w:hAnsi="Wingdings" w:hint="default"/>
      </w:rPr>
    </w:lvl>
    <w:lvl w:ilvl="3" w:tplc="041D0001" w:tentative="1">
      <w:start w:val="1"/>
      <w:numFmt w:val="bullet"/>
      <w:lvlText w:val=""/>
      <w:lvlJc w:val="left"/>
      <w:pPr>
        <w:ind w:left="4792" w:hanging="360"/>
      </w:pPr>
      <w:rPr>
        <w:rFonts w:ascii="Symbol" w:hAnsi="Symbol" w:hint="default"/>
      </w:rPr>
    </w:lvl>
    <w:lvl w:ilvl="4" w:tplc="041D0003" w:tentative="1">
      <w:start w:val="1"/>
      <w:numFmt w:val="bullet"/>
      <w:lvlText w:val="o"/>
      <w:lvlJc w:val="left"/>
      <w:pPr>
        <w:ind w:left="5512" w:hanging="360"/>
      </w:pPr>
      <w:rPr>
        <w:rFonts w:ascii="Courier New" w:hAnsi="Courier New" w:cs="Courier New" w:hint="default"/>
      </w:rPr>
    </w:lvl>
    <w:lvl w:ilvl="5" w:tplc="041D0005" w:tentative="1">
      <w:start w:val="1"/>
      <w:numFmt w:val="bullet"/>
      <w:lvlText w:val=""/>
      <w:lvlJc w:val="left"/>
      <w:pPr>
        <w:ind w:left="6232" w:hanging="360"/>
      </w:pPr>
      <w:rPr>
        <w:rFonts w:ascii="Wingdings" w:hAnsi="Wingdings" w:hint="default"/>
      </w:rPr>
    </w:lvl>
    <w:lvl w:ilvl="6" w:tplc="041D0001" w:tentative="1">
      <w:start w:val="1"/>
      <w:numFmt w:val="bullet"/>
      <w:lvlText w:val=""/>
      <w:lvlJc w:val="left"/>
      <w:pPr>
        <w:ind w:left="6952" w:hanging="360"/>
      </w:pPr>
      <w:rPr>
        <w:rFonts w:ascii="Symbol" w:hAnsi="Symbol" w:hint="default"/>
      </w:rPr>
    </w:lvl>
    <w:lvl w:ilvl="7" w:tplc="041D0003" w:tentative="1">
      <w:start w:val="1"/>
      <w:numFmt w:val="bullet"/>
      <w:lvlText w:val="o"/>
      <w:lvlJc w:val="left"/>
      <w:pPr>
        <w:ind w:left="7672" w:hanging="360"/>
      </w:pPr>
      <w:rPr>
        <w:rFonts w:ascii="Courier New" w:hAnsi="Courier New" w:cs="Courier New" w:hint="default"/>
      </w:rPr>
    </w:lvl>
    <w:lvl w:ilvl="8" w:tplc="041D0005" w:tentative="1">
      <w:start w:val="1"/>
      <w:numFmt w:val="bullet"/>
      <w:lvlText w:val=""/>
      <w:lvlJc w:val="left"/>
      <w:pPr>
        <w:ind w:left="8392" w:hanging="360"/>
      </w:pPr>
      <w:rPr>
        <w:rFonts w:ascii="Wingdings" w:hAnsi="Wingdings" w:hint="default"/>
      </w:rPr>
    </w:lvl>
  </w:abstractNum>
  <w:abstractNum w:abstractNumId="30" w15:restartNumberingAfterBreak="0">
    <w:nsid w:val="49B9038A"/>
    <w:multiLevelType w:val="hybridMultilevel"/>
    <w:tmpl w:val="F854658C"/>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428" w:hanging="360"/>
      </w:pPr>
      <w:rPr>
        <w:rFonts w:ascii="Courier New" w:hAnsi="Courier New" w:cs="Courier New" w:hint="default"/>
      </w:rPr>
    </w:lvl>
    <w:lvl w:ilvl="2" w:tplc="041D0005" w:tentative="1">
      <w:start w:val="1"/>
      <w:numFmt w:val="bullet"/>
      <w:lvlText w:val=""/>
      <w:lvlJc w:val="left"/>
      <w:pPr>
        <w:ind w:left="1148" w:hanging="360"/>
      </w:pPr>
      <w:rPr>
        <w:rFonts w:ascii="Wingdings" w:hAnsi="Wingdings" w:hint="default"/>
      </w:rPr>
    </w:lvl>
    <w:lvl w:ilvl="3" w:tplc="041D0001" w:tentative="1">
      <w:start w:val="1"/>
      <w:numFmt w:val="bullet"/>
      <w:lvlText w:val=""/>
      <w:lvlJc w:val="left"/>
      <w:pPr>
        <w:ind w:left="1868" w:hanging="360"/>
      </w:pPr>
      <w:rPr>
        <w:rFonts w:ascii="Symbol" w:hAnsi="Symbol" w:hint="default"/>
      </w:rPr>
    </w:lvl>
    <w:lvl w:ilvl="4" w:tplc="041D0003" w:tentative="1">
      <w:start w:val="1"/>
      <w:numFmt w:val="bullet"/>
      <w:lvlText w:val="o"/>
      <w:lvlJc w:val="left"/>
      <w:pPr>
        <w:ind w:left="2588" w:hanging="360"/>
      </w:pPr>
      <w:rPr>
        <w:rFonts w:ascii="Courier New" w:hAnsi="Courier New" w:cs="Courier New" w:hint="default"/>
      </w:rPr>
    </w:lvl>
    <w:lvl w:ilvl="5" w:tplc="041D0005" w:tentative="1">
      <w:start w:val="1"/>
      <w:numFmt w:val="bullet"/>
      <w:lvlText w:val=""/>
      <w:lvlJc w:val="left"/>
      <w:pPr>
        <w:ind w:left="3308" w:hanging="360"/>
      </w:pPr>
      <w:rPr>
        <w:rFonts w:ascii="Wingdings" w:hAnsi="Wingdings" w:hint="default"/>
      </w:rPr>
    </w:lvl>
    <w:lvl w:ilvl="6" w:tplc="041D0001" w:tentative="1">
      <w:start w:val="1"/>
      <w:numFmt w:val="bullet"/>
      <w:lvlText w:val=""/>
      <w:lvlJc w:val="left"/>
      <w:pPr>
        <w:ind w:left="4028" w:hanging="360"/>
      </w:pPr>
      <w:rPr>
        <w:rFonts w:ascii="Symbol" w:hAnsi="Symbol" w:hint="default"/>
      </w:rPr>
    </w:lvl>
    <w:lvl w:ilvl="7" w:tplc="041D0003" w:tentative="1">
      <w:start w:val="1"/>
      <w:numFmt w:val="bullet"/>
      <w:lvlText w:val="o"/>
      <w:lvlJc w:val="left"/>
      <w:pPr>
        <w:ind w:left="4748" w:hanging="360"/>
      </w:pPr>
      <w:rPr>
        <w:rFonts w:ascii="Courier New" w:hAnsi="Courier New" w:cs="Courier New" w:hint="default"/>
      </w:rPr>
    </w:lvl>
    <w:lvl w:ilvl="8" w:tplc="041D0005" w:tentative="1">
      <w:start w:val="1"/>
      <w:numFmt w:val="bullet"/>
      <w:lvlText w:val=""/>
      <w:lvlJc w:val="left"/>
      <w:pPr>
        <w:ind w:left="5468" w:hanging="360"/>
      </w:pPr>
      <w:rPr>
        <w:rFonts w:ascii="Wingdings" w:hAnsi="Wingdings" w:hint="default"/>
      </w:rPr>
    </w:lvl>
  </w:abstractNum>
  <w:abstractNum w:abstractNumId="31" w15:restartNumberingAfterBreak="0">
    <w:nsid w:val="4AFC727E"/>
    <w:multiLevelType w:val="hybridMultilevel"/>
    <w:tmpl w:val="52DE8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096DD8"/>
    <w:multiLevelType w:val="hybridMultilevel"/>
    <w:tmpl w:val="7F7E982C"/>
    <w:lvl w:ilvl="0" w:tplc="BAB443FA">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3" w15:restartNumberingAfterBreak="0">
    <w:nsid w:val="4D6E3167"/>
    <w:multiLevelType w:val="hybridMultilevel"/>
    <w:tmpl w:val="5D4C8818"/>
    <w:lvl w:ilvl="0" w:tplc="F5BCE58A">
      <w:start w:val="1"/>
      <w:numFmt w:val="decimal"/>
      <w:pStyle w:val="RAN4proposal"/>
      <w:suff w:val="space"/>
      <w:lvlText w:val="Proposal %1:"/>
      <w:lvlJc w:val="left"/>
      <w:pPr>
        <w:ind w:left="98" w:hanging="360"/>
      </w:pPr>
      <w:rPr>
        <w:rFonts w:ascii="Times New Roman" w:hAnsi="Times New Roman" w:hint="default"/>
        <w:b/>
        <w:i w:val="0"/>
        <w:color w:val="auto"/>
        <w:sz w:val="20"/>
      </w:rPr>
    </w:lvl>
    <w:lvl w:ilvl="1" w:tplc="04090019" w:tentative="1">
      <w:start w:val="1"/>
      <w:numFmt w:val="lowerLetter"/>
      <w:lvlText w:val="%2."/>
      <w:lvlJc w:val="left"/>
      <w:pPr>
        <w:ind w:left="1669" w:hanging="360"/>
      </w:pPr>
    </w:lvl>
    <w:lvl w:ilvl="2" w:tplc="0409001B" w:tentative="1">
      <w:start w:val="1"/>
      <w:numFmt w:val="lowerRoman"/>
      <w:lvlText w:val="%3."/>
      <w:lvlJc w:val="right"/>
      <w:pPr>
        <w:ind w:left="2389" w:hanging="180"/>
      </w:pPr>
    </w:lvl>
    <w:lvl w:ilvl="3" w:tplc="0409000F" w:tentative="1">
      <w:start w:val="1"/>
      <w:numFmt w:val="decimal"/>
      <w:lvlText w:val="%4."/>
      <w:lvlJc w:val="left"/>
      <w:pPr>
        <w:ind w:left="3109" w:hanging="360"/>
      </w:pPr>
    </w:lvl>
    <w:lvl w:ilvl="4" w:tplc="04090019" w:tentative="1">
      <w:start w:val="1"/>
      <w:numFmt w:val="lowerLetter"/>
      <w:lvlText w:val="%5."/>
      <w:lvlJc w:val="left"/>
      <w:pPr>
        <w:ind w:left="3829" w:hanging="360"/>
      </w:pPr>
    </w:lvl>
    <w:lvl w:ilvl="5" w:tplc="0409001B" w:tentative="1">
      <w:start w:val="1"/>
      <w:numFmt w:val="lowerRoman"/>
      <w:lvlText w:val="%6."/>
      <w:lvlJc w:val="right"/>
      <w:pPr>
        <w:ind w:left="4549" w:hanging="180"/>
      </w:pPr>
    </w:lvl>
    <w:lvl w:ilvl="6" w:tplc="0409000F" w:tentative="1">
      <w:start w:val="1"/>
      <w:numFmt w:val="decimal"/>
      <w:lvlText w:val="%7."/>
      <w:lvlJc w:val="left"/>
      <w:pPr>
        <w:ind w:left="5269" w:hanging="360"/>
      </w:pPr>
    </w:lvl>
    <w:lvl w:ilvl="7" w:tplc="04090019" w:tentative="1">
      <w:start w:val="1"/>
      <w:numFmt w:val="lowerLetter"/>
      <w:lvlText w:val="%8."/>
      <w:lvlJc w:val="left"/>
      <w:pPr>
        <w:ind w:left="5989" w:hanging="360"/>
      </w:pPr>
    </w:lvl>
    <w:lvl w:ilvl="8" w:tplc="0409001B" w:tentative="1">
      <w:start w:val="1"/>
      <w:numFmt w:val="lowerRoman"/>
      <w:lvlText w:val="%9."/>
      <w:lvlJc w:val="right"/>
      <w:pPr>
        <w:ind w:left="6709" w:hanging="180"/>
      </w:pPr>
    </w:lvl>
  </w:abstractNum>
  <w:abstractNum w:abstractNumId="34" w15:restartNumberingAfterBreak="0">
    <w:nsid w:val="4DA44281"/>
    <w:multiLevelType w:val="hybridMultilevel"/>
    <w:tmpl w:val="DF4E71D0"/>
    <w:lvl w:ilvl="0" w:tplc="C4DE0AC8">
      <w:start w:val="1"/>
      <w:numFmt w:val="decimal"/>
      <w:pStyle w:val="RAN4Proposal0"/>
      <w:lvlText w:val="Proposal %1:"/>
      <w:lvlJc w:val="left"/>
      <w:pPr>
        <w:ind w:left="1211" w:hanging="360"/>
      </w:pPr>
      <w:rPr>
        <w:rFonts w:ascii="Times New Roman" w:hAnsi="Times New Roman" w:hint="default"/>
        <w:b/>
        <w:i w:val="0"/>
        <w:color w:val="auto"/>
        <w:sz w:val="20"/>
      </w:rPr>
    </w:lvl>
    <w:lvl w:ilvl="1" w:tplc="04090019">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15:restartNumberingAfterBreak="0">
    <w:nsid w:val="50C72242"/>
    <w:multiLevelType w:val="hybridMultilevel"/>
    <w:tmpl w:val="CCC2A64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2195156"/>
    <w:multiLevelType w:val="hybridMultilevel"/>
    <w:tmpl w:val="4616474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8" w15:restartNumberingAfterBreak="0">
    <w:nsid w:val="52CB0404"/>
    <w:multiLevelType w:val="hybridMultilevel"/>
    <w:tmpl w:val="9E00CED6"/>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9" w15:restartNumberingAfterBreak="0">
    <w:nsid w:val="53D856A5"/>
    <w:multiLevelType w:val="hybridMultilevel"/>
    <w:tmpl w:val="410CF8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40B6ED5"/>
    <w:multiLevelType w:val="hybridMultilevel"/>
    <w:tmpl w:val="3E9C68E4"/>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1" w15:restartNumberingAfterBreak="0">
    <w:nsid w:val="54CA17D6"/>
    <w:multiLevelType w:val="hybridMultilevel"/>
    <w:tmpl w:val="48425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58B73482"/>
    <w:multiLevelType w:val="hybridMultilevel"/>
    <w:tmpl w:val="A670A3FA"/>
    <w:lvl w:ilvl="0" w:tplc="041D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3" w15:restartNumberingAfterBreak="0">
    <w:nsid w:val="594331E8"/>
    <w:multiLevelType w:val="hybridMultilevel"/>
    <w:tmpl w:val="83ACE46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4" w15:restartNumberingAfterBreak="0">
    <w:nsid w:val="59623AF7"/>
    <w:multiLevelType w:val="hybridMultilevel"/>
    <w:tmpl w:val="AD9E16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5E5114E2"/>
    <w:multiLevelType w:val="hybridMultilevel"/>
    <w:tmpl w:val="C5746BB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6" w15:restartNumberingAfterBreak="0">
    <w:nsid w:val="61DC03FD"/>
    <w:multiLevelType w:val="hybridMultilevel"/>
    <w:tmpl w:val="430A63B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7" w15:restartNumberingAfterBreak="0">
    <w:nsid w:val="67267C66"/>
    <w:multiLevelType w:val="hybridMultilevel"/>
    <w:tmpl w:val="50BA71D6"/>
    <w:lvl w:ilvl="0" w:tplc="7D3CDE2A">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6E8D5EAB"/>
    <w:multiLevelType w:val="multilevel"/>
    <w:tmpl w:val="6E8D5EAB"/>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70C17F10"/>
    <w:multiLevelType w:val="hybridMultilevel"/>
    <w:tmpl w:val="608679F6"/>
    <w:lvl w:ilvl="0" w:tplc="78A864BC">
      <w:start w:val="1"/>
      <w:numFmt w:val="decimal"/>
      <w:lvlText w:val="Proposal %1"/>
      <w:lvlJc w:val="left"/>
      <w:pPr>
        <w:tabs>
          <w:tab w:val="num" w:pos="1304"/>
        </w:tabs>
        <w:ind w:left="1304" w:hanging="1304"/>
      </w:pPr>
    </w:lvl>
    <w:lvl w:ilvl="1" w:tplc="04090019">
      <w:numFmt w:val="decimal"/>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start w:val="1"/>
      <w:numFmt w:val="decimal"/>
      <w:lvlText w:val="%4."/>
      <w:lvlJc w:val="left"/>
      <w:pPr>
        <w:tabs>
          <w:tab w:val="num" w:pos="2454"/>
        </w:tabs>
        <w:ind w:left="2454" w:hanging="360"/>
      </w:pPr>
    </w:lvl>
    <w:lvl w:ilvl="4" w:tplc="04090019">
      <w:start w:val="1"/>
      <w:numFmt w:val="lowerLetter"/>
      <w:lvlText w:val="%5."/>
      <w:lvlJc w:val="left"/>
      <w:pPr>
        <w:tabs>
          <w:tab w:val="num" w:pos="3174"/>
        </w:tabs>
        <w:ind w:left="3174" w:hanging="360"/>
      </w:pPr>
    </w:lvl>
    <w:lvl w:ilvl="5" w:tplc="0409001B">
      <w:start w:val="1"/>
      <w:numFmt w:val="lowerRoman"/>
      <w:lvlText w:val="%6."/>
      <w:lvlJc w:val="right"/>
      <w:pPr>
        <w:tabs>
          <w:tab w:val="num" w:pos="3894"/>
        </w:tabs>
        <w:ind w:left="3894" w:hanging="180"/>
      </w:pPr>
    </w:lvl>
    <w:lvl w:ilvl="6" w:tplc="0409000F">
      <w:start w:val="1"/>
      <w:numFmt w:val="decimal"/>
      <w:lvlText w:val="%7."/>
      <w:lvlJc w:val="left"/>
      <w:pPr>
        <w:tabs>
          <w:tab w:val="num" w:pos="4614"/>
        </w:tabs>
        <w:ind w:left="4614" w:hanging="360"/>
      </w:pPr>
    </w:lvl>
    <w:lvl w:ilvl="7" w:tplc="04090019">
      <w:start w:val="1"/>
      <w:numFmt w:val="lowerLetter"/>
      <w:lvlText w:val="%8."/>
      <w:lvlJc w:val="left"/>
      <w:pPr>
        <w:tabs>
          <w:tab w:val="num" w:pos="5334"/>
        </w:tabs>
        <w:ind w:left="5334" w:hanging="360"/>
      </w:pPr>
    </w:lvl>
    <w:lvl w:ilvl="8" w:tplc="0409001B">
      <w:start w:val="1"/>
      <w:numFmt w:val="lowerRoman"/>
      <w:lvlText w:val="%9."/>
      <w:lvlJc w:val="right"/>
      <w:pPr>
        <w:tabs>
          <w:tab w:val="num" w:pos="6054"/>
        </w:tabs>
        <w:ind w:left="6054" w:hanging="180"/>
      </w:pPr>
    </w:lvl>
  </w:abstractNum>
  <w:abstractNum w:abstractNumId="50" w15:restartNumberingAfterBreak="0">
    <w:nsid w:val="71965832"/>
    <w:multiLevelType w:val="hybridMultilevel"/>
    <w:tmpl w:val="979CE21C"/>
    <w:lvl w:ilvl="0" w:tplc="1CAE9354">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1" w15:restartNumberingAfterBreak="0">
    <w:nsid w:val="75D376A5"/>
    <w:multiLevelType w:val="hybridMultilevel"/>
    <w:tmpl w:val="D152B0B6"/>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2" w15:restartNumberingAfterBreak="0">
    <w:nsid w:val="788A16D5"/>
    <w:multiLevelType w:val="hybridMultilevel"/>
    <w:tmpl w:val="575A7B96"/>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44" w:hanging="360"/>
      </w:pPr>
      <w:rPr>
        <w:rFonts w:ascii="Courier New" w:hAnsi="Courier New" w:cs="Courier New" w:hint="default"/>
      </w:rPr>
    </w:lvl>
    <w:lvl w:ilvl="2" w:tplc="041D0005" w:tentative="1">
      <w:start w:val="1"/>
      <w:numFmt w:val="bullet"/>
      <w:lvlText w:val=""/>
      <w:lvlJc w:val="left"/>
      <w:pPr>
        <w:ind w:left="864" w:hanging="360"/>
      </w:pPr>
      <w:rPr>
        <w:rFonts w:ascii="Wingdings" w:hAnsi="Wingdings" w:hint="default"/>
      </w:rPr>
    </w:lvl>
    <w:lvl w:ilvl="3" w:tplc="041D0001" w:tentative="1">
      <w:start w:val="1"/>
      <w:numFmt w:val="bullet"/>
      <w:lvlText w:val=""/>
      <w:lvlJc w:val="left"/>
      <w:pPr>
        <w:ind w:left="1584" w:hanging="360"/>
      </w:pPr>
      <w:rPr>
        <w:rFonts w:ascii="Symbol" w:hAnsi="Symbol" w:hint="default"/>
      </w:rPr>
    </w:lvl>
    <w:lvl w:ilvl="4" w:tplc="041D0003" w:tentative="1">
      <w:start w:val="1"/>
      <w:numFmt w:val="bullet"/>
      <w:lvlText w:val="o"/>
      <w:lvlJc w:val="left"/>
      <w:pPr>
        <w:ind w:left="2304" w:hanging="360"/>
      </w:pPr>
      <w:rPr>
        <w:rFonts w:ascii="Courier New" w:hAnsi="Courier New" w:cs="Courier New" w:hint="default"/>
      </w:rPr>
    </w:lvl>
    <w:lvl w:ilvl="5" w:tplc="041D0005" w:tentative="1">
      <w:start w:val="1"/>
      <w:numFmt w:val="bullet"/>
      <w:lvlText w:val=""/>
      <w:lvlJc w:val="left"/>
      <w:pPr>
        <w:ind w:left="3024" w:hanging="360"/>
      </w:pPr>
      <w:rPr>
        <w:rFonts w:ascii="Wingdings" w:hAnsi="Wingdings" w:hint="default"/>
      </w:rPr>
    </w:lvl>
    <w:lvl w:ilvl="6" w:tplc="041D0001" w:tentative="1">
      <w:start w:val="1"/>
      <w:numFmt w:val="bullet"/>
      <w:lvlText w:val=""/>
      <w:lvlJc w:val="left"/>
      <w:pPr>
        <w:ind w:left="3744" w:hanging="360"/>
      </w:pPr>
      <w:rPr>
        <w:rFonts w:ascii="Symbol" w:hAnsi="Symbol" w:hint="default"/>
      </w:rPr>
    </w:lvl>
    <w:lvl w:ilvl="7" w:tplc="041D0003" w:tentative="1">
      <w:start w:val="1"/>
      <w:numFmt w:val="bullet"/>
      <w:lvlText w:val="o"/>
      <w:lvlJc w:val="left"/>
      <w:pPr>
        <w:ind w:left="4464" w:hanging="360"/>
      </w:pPr>
      <w:rPr>
        <w:rFonts w:ascii="Courier New" w:hAnsi="Courier New" w:cs="Courier New" w:hint="default"/>
      </w:rPr>
    </w:lvl>
    <w:lvl w:ilvl="8" w:tplc="041D0005" w:tentative="1">
      <w:start w:val="1"/>
      <w:numFmt w:val="bullet"/>
      <w:lvlText w:val=""/>
      <w:lvlJc w:val="left"/>
      <w:pPr>
        <w:ind w:left="5184" w:hanging="360"/>
      </w:pPr>
      <w:rPr>
        <w:rFonts w:ascii="Wingdings" w:hAnsi="Wingdings" w:hint="default"/>
      </w:rPr>
    </w:lvl>
  </w:abstractNum>
  <w:abstractNum w:abstractNumId="53" w15:restartNumberingAfterBreak="0">
    <w:nsid w:val="79267148"/>
    <w:multiLevelType w:val="hybridMultilevel"/>
    <w:tmpl w:val="383EFB62"/>
    <w:lvl w:ilvl="0" w:tplc="041D0001">
      <w:start w:val="1"/>
      <w:numFmt w:val="bullet"/>
      <w:lvlText w:val=""/>
      <w:lvlJc w:val="left"/>
      <w:pPr>
        <w:ind w:left="647" w:hanging="360"/>
      </w:pPr>
      <w:rPr>
        <w:rFonts w:ascii="Symbol" w:hAnsi="Symbol" w:hint="default"/>
      </w:rPr>
    </w:lvl>
    <w:lvl w:ilvl="1" w:tplc="041D0003">
      <w:start w:val="1"/>
      <w:numFmt w:val="bullet"/>
      <w:lvlText w:val="o"/>
      <w:lvlJc w:val="left"/>
      <w:pPr>
        <w:ind w:left="1367" w:hanging="360"/>
      </w:pPr>
      <w:rPr>
        <w:rFonts w:ascii="Courier New" w:hAnsi="Courier New" w:cs="Courier New" w:hint="default"/>
      </w:rPr>
    </w:lvl>
    <w:lvl w:ilvl="2" w:tplc="041D0005" w:tentative="1">
      <w:start w:val="1"/>
      <w:numFmt w:val="bullet"/>
      <w:lvlText w:val=""/>
      <w:lvlJc w:val="left"/>
      <w:pPr>
        <w:ind w:left="2087" w:hanging="360"/>
      </w:pPr>
      <w:rPr>
        <w:rFonts w:ascii="Wingdings" w:hAnsi="Wingdings" w:hint="default"/>
      </w:rPr>
    </w:lvl>
    <w:lvl w:ilvl="3" w:tplc="041D0001" w:tentative="1">
      <w:start w:val="1"/>
      <w:numFmt w:val="bullet"/>
      <w:lvlText w:val=""/>
      <w:lvlJc w:val="left"/>
      <w:pPr>
        <w:ind w:left="2807" w:hanging="360"/>
      </w:pPr>
      <w:rPr>
        <w:rFonts w:ascii="Symbol" w:hAnsi="Symbol" w:hint="default"/>
      </w:rPr>
    </w:lvl>
    <w:lvl w:ilvl="4" w:tplc="041D0003" w:tentative="1">
      <w:start w:val="1"/>
      <w:numFmt w:val="bullet"/>
      <w:lvlText w:val="o"/>
      <w:lvlJc w:val="left"/>
      <w:pPr>
        <w:ind w:left="3527" w:hanging="360"/>
      </w:pPr>
      <w:rPr>
        <w:rFonts w:ascii="Courier New" w:hAnsi="Courier New" w:cs="Courier New" w:hint="default"/>
      </w:rPr>
    </w:lvl>
    <w:lvl w:ilvl="5" w:tplc="041D0005" w:tentative="1">
      <w:start w:val="1"/>
      <w:numFmt w:val="bullet"/>
      <w:lvlText w:val=""/>
      <w:lvlJc w:val="left"/>
      <w:pPr>
        <w:ind w:left="4247" w:hanging="360"/>
      </w:pPr>
      <w:rPr>
        <w:rFonts w:ascii="Wingdings" w:hAnsi="Wingdings" w:hint="default"/>
      </w:rPr>
    </w:lvl>
    <w:lvl w:ilvl="6" w:tplc="041D0001" w:tentative="1">
      <w:start w:val="1"/>
      <w:numFmt w:val="bullet"/>
      <w:lvlText w:val=""/>
      <w:lvlJc w:val="left"/>
      <w:pPr>
        <w:ind w:left="4967" w:hanging="360"/>
      </w:pPr>
      <w:rPr>
        <w:rFonts w:ascii="Symbol" w:hAnsi="Symbol" w:hint="default"/>
      </w:rPr>
    </w:lvl>
    <w:lvl w:ilvl="7" w:tplc="041D0003" w:tentative="1">
      <w:start w:val="1"/>
      <w:numFmt w:val="bullet"/>
      <w:lvlText w:val="o"/>
      <w:lvlJc w:val="left"/>
      <w:pPr>
        <w:ind w:left="5687" w:hanging="360"/>
      </w:pPr>
      <w:rPr>
        <w:rFonts w:ascii="Courier New" w:hAnsi="Courier New" w:cs="Courier New" w:hint="default"/>
      </w:rPr>
    </w:lvl>
    <w:lvl w:ilvl="8" w:tplc="041D0005" w:tentative="1">
      <w:start w:val="1"/>
      <w:numFmt w:val="bullet"/>
      <w:lvlText w:val=""/>
      <w:lvlJc w:val="left"/>
      <w:pPr>
        <w:ind w:left="6407" w:hanging="360"/>
      </w:pPr>
      <w:rPr>
        <w:rFonts w:ascii="Wingdings" w:hAnsi="Wingdings" w:hint="default"/>
      </w:rPr>
    </w:lvl>
  </w:abstractNum>
  <w:abstractNum w:abstractNumId="54" w15:restartNumberingAfterBreak="0">
    <w:nsid w:val="7B0F3DF6"/>
    <w:multiLevelType w:val="hybridMultilevel"/>
    <w:tmpl w:val="340C2BB4"/>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5" w15:restartNumberingAfterBreak="0">
    <w:nsid w:val="7CC155EA"/>
    <w:multiLevelType w:val="hybridMultilevel"/>
    <w:tmpl w:val="57224CC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7324BABA">
      <w:start w:val="1"/>
      <w:numFmt w:val="bullet"/>
      <w:lvlText w:val=""/>
      <w:lvlJc w:val="left"/>
      <w:pPr>
        <w:ind w:left="1800" w:hanging="360"/>
      </w:pPr>
      <w:rPr>
        <w:rFonts w:ascii="Wingdings" w:eastAsia="Yu Mincho" w:hAnsi="Wingdings" w:cs="Times New Roman"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6" w15:restartNumberingAfterBreak="0">
    <w:nsid w:val="7D272704"/>
    <w:multiLevelType w:val="hybridMultilevel"/>
    <w:tmpl w:val="0E34401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7" w15:restartNumberingAfterBreak="0">
    <w:nsid w:val="7F6B7A50"/>
    <w:multiLevelType w:val="hybridMultilevel"/>
    <w:tmpl w:val="CC1A7E8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42"/>
  </w:num>
  <w:num w:numId="2">
    <w:abstractNumId w:val="24"/>
  </w:num>
  <w:num w:numId="3">
    <w:abstractNumId w:val="7"/>
  </w:num>
  <w:num w:numId="4">
    <w:abstractNumId w:val="1"/>
  </w:num>
  <w:num w:numId="5">
    <w:abstractNumId w:val="53"/>
  </w:num>
  <w:num w:numId="6">
    <w:abstractNumId w:val="34"/>
  </w:num>
  <w:num w:numId="7">
    <w:abstractNumId w:val="28"/>
  </w:num>
  <w:num w:numId="8">
    <w:abstractNumId w:val="33"/>
  </w:num>
  <w:num w:numId="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22"/>
  </w:num>
  <w:num w:numId="14">
    <w:abstractNumId w:val="55"/>
  </w:num>
  <w:num w:numId="15">
    <w:abstractNumId w:val="3"/>
  </w:num>
  <w:num w:numId="16">
    <w:abstractNumId w:val="10"/>
  </w:num>
  <w:num w:numId="17">
    <w:abstractNumId w:val="44"/>
  </w:num>
  <w:num w:numId="18">
    <w:abstractNumId w:val="35"/>
  </w:num>
  <w:num w:numId="19">
    <w:abstractNumId w:val="20"/>
  </w:num>
  <w:num w:numId="20">
    <w:abstractNumId w:val="31"/>
  </w:num>
  <w:num w:numId="21">
    <w:abstractNumId w:val="38"/>
  </w:num>
  <w:num w:numId="22">
    <w:abstractNumId w:val="21"/>
  </w:num>
  <w:num w:numId="23">
    <w:abstractNumId w:val="48"/>
  </w:num>
  <w:num w:numId="24">
    <w:abstractNumId w:val="14"/>
  </w:num>
  <w:num w:numId="2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50"/>
  </w:num>
  <w:num w:numId="28">
    <w:abstractNumId w:val="37"/>
  </w:num>
  <w:num w:numId="29">
    <w:abstractNumId w:val="27"/>
  </w:num>
  <w:num w:numId="30">
    <w:abstractNumId w:val="49"/>
  </w:num>
  <w:num w:numId="31">
    <w:abstractNumId w:val="43"/>
  </w:num>
  <w:num w:numId="32">
    <w:abstractNumId w:val="52"/>
  </w:num>
  <w:num w:numId="33">
    <w:abstractNumId w:val="25"/>
  </w:num>
  <w:num w:numId="34">
    <w:abstractNumId w:val="51"/>
  </w:num>
  <w:num w:numId="35">
    <w:abstractNumId w:val="56"/>
  </w:num>
  <w:num w:numId="36">
    <w:abstractNumId w:val="30"/>
  </w:num>
  <w:num w:numId="37">
    <w:abstractNumId w:val="16"/>
  </w:num>
  <w:num w:numId="38">
    <w:abstractNumId w:val="29"/>
  </w:num>
  <w:num w:numId="39">
    <w:abstractNumId w:val="32"/>
  </w:num>
  <w:num w:numId="40">
    <w:abstractNumId w:val="12"/>
  </w:num>
  <w:num w:numId="41">
    <w:abstractNumId w:val="8"/>
  </w:num>
  <w:num w:numId="42">
    <w:abstractNumId w:val="57"/>
  </w:num>
  <w:num w:numId="43">
    <w:abstractNumId w:val="6"/>
  </w:num>
  <w:num w:numId="44">
    <w:abstractNumId w:val="15"/>
  </w:num>
  <w:num w:numId="45">
    <w:abstractNumId w:val="5"/>
  </w:num>
  <w:num w:numId="46">
    <w:abstractNumId w:val="54"/>
  </w:num>
  <w:num w:numId="47">
    <w:abstractNumId w:val="46"/>
  </w:num>
  <w:num w:numId="48">
    <w:abstractNumId w:val="26"/>
  </w:num>
  <w:num w:numId="49">
    <w:abstractNumId w:val="17"/>
  </w:num>
  <w:num w:numId="50">
    <w:abstractNumId w:val="4"/>
  </w:num>
  <w:num w:numId="51">
    <w:abstractNumId w:val="40"/>
  </w:num>
  <w:num w:numId="52">
    <w:abstractNumId w:val="45"/>
  </w:num>
  <w:num w:numId="53">
    <w:abstractNumId w:val="11"/>
  </w:num>
  <w:num w:numId="54">
    <w:abstractNumId w:val="47"/>
  </w:num>
  <w:num w:numId="55">
    <w:abstractNumId w:val="13"/>
  </w:num>
  <w:num w:numId="56">
    <w:abstractNumId w:val="2"/>
  </w:num>
  <w:num w:numId="57">
    <w:abstractNumId w:val="41"/>
  </w:num>
  <w:num w:numId="58">
    <w:abstractNumId w:val="0"/>
  </w:num>
  <w:num w:numId="59">
    <w:abstractNumId w:val="39"/>
  </w:num>
  <w:num w:numId="60">
    <w:abstractNumId w:val="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3D5"/>
    <w:rsid w:val="000006D4"/>
    <w:rsid w:val="00001F02"/>
    <w:rsid w:val="00002503"/>
    <w:rsid w:val="00004165"/>
    <w:rsid w:val="00004C6D"/>
    <w:rsid w:val="000074E0"/>
    <w:rsid w:val="00012739"/>
    <w:rsid w:val="00014DF7"/>
    <w:rsid w:val="00014E32"/>
    <w:rsid w:val="000157F2"/>
    <w:rsid w:val="000161E9"/>
    <w:rsid w:val="00016C63"/>
    <w:rsid w:val="00020C56"/>
    <w:rsid w:val="00024046"/>
    <w:rsid w:val="000243D2"/>
    <w:rsid w:val="000246C0"/>
    <w:rsid w:val="000247F9"/>
    <w:rsid w:val="00026ACC"/>
    <w:rsid w:val="00031283"/>
    <w:rsid w:val="0003171D"/>
    <w:rsid w:val="00031C1D"/>
    <w:rsid w:val="000322BC"/>
    <w:rsid w:val="00032715"/>
    <w:rsid w:val="00032939"/>
    <w:rsid w:val="000330E4"/>
    <w:rsid w:val="0003331F"/>
    <w:rsid w:val="000341A6"/>
    <w:rsid w:val="00034CEC"/>
    <w:rsid w:val="0003541A"/>
    <w:rsid w:val="00035C50"/>
    <w:rsid w:val="000365FD"/>
    <w:rsid w:val="0003722F"/>
    <w:rsid w:val="00037A46"/>
    <w:rsid w:val="00037DAB"/>
    <w:rsid w:val="00040371"/>
    <w:rsid w:val="00040E87"/>
    <w:rsid w:val="00042EFA"/>
    <w:rsid w:val="00043913"/>
    <w:rsid w:val="000445A6"/>
    <w:rsid w:val="00044FC1"/>
    <w:rsid w:val="000457A1"/>
    <w:rsid w:val="000461A0"/>
    <w:rsid w:val="00047280"/>
    <w:rsid w:val="00050001"/>
    <w:rsid w:val="00050BD1"/>
    <w:rsid w:val="00050FD4"/>
    <w:rsid w:val="0005151B"/>
    <w:rsid w:val="00052041"/>
    <w:rsid w:val="00052167"/>
    <w:rsid w:val="0005326A"/>
    <w:rsid w:val="00055960"/>
    <w:rsid w:val="00056095"/>
    <w:rsid w:val="00056A8E"/>
    <w:rsid w:val="000605E9"/>
    <w:rsid w:val="00061689"/>
    <w:rsid w:val="000625FB"/>
    <w:rsid w:val="0006266D"/>
    <w:rsid w:val="000626A0"/>
    <w:rsid w:val="0006302F"/>
    <w:rsid w:val="000647D3"/>
    <w:rsid w:val="00065506"/>
    <w:rsid w:val="00065879"/>
    <w:rsid w:val="00065FDD"/>
    <w:rsid w:val="0006656B"/>
    <w:rsid w:val="00067A82"/>
    <w:rsid w:val="00067B3F"/>
    <w:rsid w:val="00070428"/>
    <w:rsid w:val="00072739"/>
    <w:rsid w:val="0007382E"/>
    <w:rsid w:val="00074DF9"/>
    <w:rsid w:val="000766E1"/>
    <w:rsid w:val="00077D3F"/>
    <w:rsid w:val="00077F05"/>
    <w:rsid w:val="00077FF6"/>
    <w:rsid w:val="00080D82"/>
    <w:rsid w:val="000815A0"/>
    <w:rsid w:val="00081692"/>
    <w:rsid w:val="00081E30"/>
    <w:rsid w:val="00082C46"/>
    <w:rsid w:val="0008438A"/>
    <w:rsid w:val="000843AB"/>
    <w:rsid w:val="00085A0E"/>
    <w:rsid w:val="00085F93"/>
    <w:rsid w:val="000872A4"/>
    <w:rsid w:val="00087548"/>
    <w:rsid w:val="00087F33"/>
    <w:rsid w:val="00090369"/>
    <w:rsid w:val="00090C97"/>
    <w:rsid w:val="000911E3"/>
    <w:rsid w:val="00091B27"/>
    <w:rsid w:val="000920FF"/>
    <w:rsid w:val="000928D0"/>
    <w:rsid w:val="00092E25"/>
    <w:rsid w:val="00092E5B"/>
    <w:rsid w:val="00093198"/>
    <w:rsid w:val="00093E7E"/>
    <w:rsid w:val="00094AB9"/>
    <w:rsid w:val="0009513E"/>
    <w:rsid w:val="00095FE7"/>
    <w:rsid w:val="00096537"/>
    <w:rsid w:val="00096F97"/>
    <w:rsid w:val="000A0AB8"/>
    <w:rsid w:val="000A0F55"/>
    <w:rsid w:val="000A138E"/>
    <w:rsid w:val="000A13B2"/>
    <w:rsid w:val="000A1830"/>
    <w:rsid w:val="000A1B4C"/>
    <w:rsid w:val="000A1E6F"/>
    <w:rsid w:val="000A4121"/>
    <w:rsid w:val="000A48D3"/>
    <w:rsid w:val="000A4949"/>
    <w:rsid w:val="000A4AA3"/>
    <w:rsid w:val="000A550E"/>
    <w:rsid w:val="000B08AB"/>
    <w:rsid w:val="000B0960"/>
    <w:rsid w:val="000B0CFD"/>
    <w:rsid w:val="000B11DE"/>
    <w:rsid w:val="000B1A55"/>
    <w:rsid w:val="000B20BB"/>
    <w:rsid w:val="000B2EF6"/>
    <w:rsid w:val="000B2FA6"/>
    <w:rsid w:val="000B377D"/>
    <w:rsid w:val="000B434E"/>
    <w:rsid w:val="000B4367"/>
    <w:rsid w:val="000B44C3"/>
    <w:rsid w:val="000B4AA0"/>
    <w:rsid w:val="000B5DB8"/>
    <w:rsid w:val="000B6226"/>
    <w:rsid w:val="000B6B1C"/>
    <w:rsid w:val="000C0C96"/>
    <w:rsid w:val="000C0FB2"/>
    <w:rsid w:val="000C11BC"/>
    <w:rsid w:val="000C1934"/>
    <w:rsid w:val="000C2553"/>
    <w:rsid w:val="000C281B"/>
    <w:rsid w:val="000C3082"/>
    <w:rsid w:val="000C38C3"/>
    <w:rsid w:val="000C59E6"/>
    <w:rsid w:val="000C5C93"/>
    <w:rsid w:val="000C671A"/>
    <w:rsid w:val="000D09FD"/>
    <w:rsid w:val="000D0BA9"/>
    <w:rsid w:val="000D1474"/>
    <w:rsid w:val="000D1C1F"/>
    <w:rsid w:val="000D1CE1"/>
    <w:rsid w:val="000D1DA2"/>
    <w:rsid w:val="000D24C0"/>
    <w:rsid w:val="000D2FDE"/>
    <w:rsid w:val="000D3E71"/>
    <w:rsid w:val="000D4020"/>
    <w:rsid w:val="000D44FB"/>
    <w:rsid w:val="000D5149"/>
    <w:rsid w:val="000D574B"/>
    <w:rsid w:val="000D6CFC"/>
    <w:rsid w:val="000D7F5B"/>
    <w:rsid w:val="000E15DC"/>
    <w:rsid w:val="000E2DD6"/>
    <w:rsid w:val="000E3039"/>
    <w:rsid w:val="000E4F68"/>
    <w:rsid w:val="000E537B"/>
    <w:rsid w:val="000E57AB"/>
    <w:rsid w:val="000E57D0"/>
    <w:rsid w:val="000E5A93"/>
    <w:rsid w:val="000E7858"/>
    <w:rsid w:val="000E7C5E"/>
    <w:rsid w:val="000F1364"/>
    <w:rsid w:val="000F13B1"/>
    <w:rsid w:val="000F3427"/>
    <w:rsid w:val="000F39CA"/>
    <w:rsid w:val="000F4BF6"/>
    <w:rsid w:val="000F50B3"/>
    <w:rsid w:val="000F5750"/>
    <w:rsid w:val="000F6964"/>
    <w:rsid w:val="000F73A7"/>
    <w:rsid w:val="000F786F"/>
    <w:rsid w:val="0010475C"/>
    <w:rsid w:val="00104B42"/>
    <w:rsid w:val="00104F7F"/>
    <w:rsid w:val="00107927"/>
    <w:rsid w:val="00107E1E"/>
    <w:rsid w:val="00110E26"/>
    <w:rsid w:val="00111211"/>
    <w:rsid w:val="00111321"/>
    <w:rsid w:val="00111B5B"/>
    <w:rsid w:val="001139C8"/>
    <w:rsid w:val="0011410B"/>
    <w:rsid w:val="0011489D"/>
    <w:rsid w:val="00115650"/>
    <w:rsid w:val="001159F5"/>
    <w:rsid w:val="00116C9A"/>
    <w:rsid w:val="00116DBF"/>
    <w:rsid w:val="00116FB6"/>
    <w:rsid w:val="00117758"/>
    <w:rsid w:val="00117AD8"/>
    <w:rsid w:val="00117BD6"/>
    <w:rsid w:val="00117F72"/>
    <w:rsid w:val="001206C2"/>
    <w:rsid w:val="001210D3"/>
    <w:rsid w:val="00121978"/>
    <w:rsid w:val="00123422"/>
    <w:rsid w:val="00124AE0"/>
    <w:rsid w:val="00124B6A"/>
    <w:rsid w:val="001255C8"/>
    <w:rsid w:val="001264D6"/>
    <w:rsid w:val="0012654E"/>
    <w:rsid w:val="00126B95"/>
    <w:rsid w:val="00126C8F"/>
    <w:rsid w:val="00127108"/>
    <w:rsid w:val="00131C77"/>
    <w:rsid w:val="00131F9F"/>
    <w:rsid w:val="00132BFE"/>
    <w:rsid w:val="00132D7D"/>
    <w:rsid w:val="00132DD0"/>
    <w:rsid w:val="0013352D"/>
    <w:rsid w:val="00133F65"/>
    <w:rsid w:val="00136C62"/>
    <w:rsid w:val="00136D4C"/>
    <w:rsid w:val="00142538"/>
    <w:rsid w:val="00142BB9"/>
    <w:rsid w:val="001444CB"/>
    <w:rsid w:val="00144E9F"/>
    <w:rsid w:val="00144F96"/>
    <w:rsid w:val="00145455"/>
    <w:rsid w:val="001456AF"/>
    <w:rsid w:val="00145732"/>
    <w:rsid w:val="00145774"/>
    <w:rsid w:val="00147E57"/>
    <w:rsid w:val="001509CA"/>
    <w:rsid w:val="00151053"/>
    <w:rsid w:val="001518E3"/>
    <w:rsid w:val="00151A5C"/>
    <w:rsid w:val="00151C61"/>
    <w:rsid w:val="00151EAC"/>
    <w:rsid w:val="00153528"/>
    <w:rsid w:val="0015369F"/>
    <w:rsid w:val="001545CF"/>
    <w:rsid w:val="00154E68"/>
    <w:rsid w:val="001565F5"/>
    <w:rsid w:val="00156819"/>
    <w:rsid w:val="0015755B"/>
    <w:rsid w:val="00157785"/>
    <w:rsid w:val="00160386"/>
    <w:rsid w:val="0016249B"/>
    <w:rsid w:val="00162548"/>
    <w:rsid w:val="00164116"/>
    <w:rsid w:val="00165332"/>
    <w:rsid w:val="001662C4"/>
    <w:rsid w:val="001701B2"/>
    <w:rsid w:val="0017071A"/>
    <w:rsid w:val="00171A1D"/>
    <w:rsid w:val="00172183"/>
    <w:rsid w:val="0017348C"/>
    <w:rsid w:val="00173890"/>
    <w:rsid w:val="00173E8D"/>
    <w:rsid w:val="001751AB"/>
    <w:rsid w:val="00175A3F"/>
    <w:rsid w:val="00177E8F"/>
    <w:rsid w:val="0018031D"/>
    <w:rsid w:val="00180E09"/>
    <w:rsid w:val="00181E2D"/>
    <w:rsid w:val="0018213F"/>
    <w:rsid w:val="001832DB"/>
    <w:rsid w:val="00183D4C"/>
    <w:rsid w:val="00183F6D"/>
    <w:rsid w:val="00184A73"/>
    <w:rsid w:val="00184B75"/>
    <w:rsid w:val="00186416"/>
    <w:rsid w:val="0018653F"/>
    <w:rsid w:val="0018670E"/>
    <w:rsid w:val="00187FF4"/>
    <w:rsid w:val="001912F1"/>
    <w:rsid w:val="00191790"/>
    <w:rsid w:val="0019195E"/>
    <w:rsid w:val="0019219A"/>
    <w:rsid w:val="00195077"/>
    <w:rsid w:val="0019674A"/>
    <w:rsid w:val="00197B36"/>
    <w:rsid w:val="001A033F"/>
    <w:rsid w:val="001A08AA"/>
    <w:rsid w:val="001A1FEC"/>
    <w:rsid w:val="001A5604"/>
    <w:rsid w:val="001A5679"/>
    <w:rsid w:val="001A59CB"/>
    <w:rsid w:val="001A5F4B"/>
    <w:rsid w:val="001A6204"/>
    <w:rsid w:val="001A6591"/>
    <w:rsid w:val="001A6BB0"/>
    <w:rsid w:val="001A6BF3"/>
    <w:rsid w:val="001A7A4E"/>
    <w:rsid w:val="001B20F4"/>
    <w:rsid w:val="001B3BB9"/>
    <w:rsid w:val="001B4741"/>
    <w:rsid w:val="001B55E6"/>
    <w:rsid w:val="001B65E1"/>
    <w:rsid w:val="001B6CC4"/>
    <w:rsid w:val="001B7627"/>
    <w:rsid w:val="001B7991"/>
    <w:rsid w:val="001B7DB9"/>
    <w:rsid w:val="001C06CC"/>
    <w:rsid w:val="001C13DB"/>
    <w:rsid w:val="001C1409"/>
    <w:rsid w:val="001C2AE6"/>
    <w:rsid w:val="001C46D0"/>
    <w:rsid w:val="001C4A89"/>
    <w:rsid w:val="001C6177"/>
    <w:rsid w:val="001C7C74"/>
    <w:rsid w:val="001D0363"/>
    <w:rsid w:val="001D0CD4"/>
    <w:rsid w:val="001D0E8A"/>
    <w:rsid w:val="001D12B4"/>
    <w:rsid w:val="001D4A62"/>
    <w:rsid w:val="001D4ACB"/>
    <w:rsid w:val="001D7D94"/>
    <w:rsid w:val="001E07C3"/>
    <w:rsid w:val="001E0A28"/>
    <w:rsid w:val="001E1E41"/>
    <w:rsid w:val="001E3D35"/>
    <w:rsid w:val="001E4218"/>
    <w:rsid w:val="001E4910"/>
    <w:rsid w:val="001E4CD9"/>
    <w:rsid w:val="001E5A26"/>
    <w:rsid w:val="001E6CAB"/>
    <w:rsid w:val="001E757A"/>
    <w:rsid w:val="001E75D9"/>
    <w:rsid w:val="001E7ED6"/>
    <w:rsid w:val="001F00CE"/>
    <w:rsid w:val="001F0735"/>
    <w:rsid w:val="001F0B20"/>
    <w:rsid w:val="001F5757"/>
    <w:rsid w:val="00200274"/>
    <w:rsid w:val="00200A62"/>
    <w:rsid w:val="002016FE"/>
    <w:rsid w:val="0020195E"/>
    <w:rsid w:val="0020293E"/>
    <w:rsid w:val="00202A2E"/>
    <w:rsid w:val="00203740"/>
    <w:rsid w:val="00205A60"/>
    <w:rsid w:val="002062FB"/>
    <w:rsid w:val="00206C1A"/>
    <w:rsid w:val="00210384"/>
    <w:rsid w:val="0021069D"/>
    <w:rsid w:val="00212D00"/>
    <w:rsid w:val="002138EA"/>
    <w:rsid w:val="00213F84"/>
    <w:rsid w:val="00214FBD"/>
    <w:rsid w:val="00217B6A"/>
    <w:rsid w:val="0022142B"/>
    <w:rsid w:val="0022181F"/>
    <w:rsid w:val="00222897"/>
    <w:rsid w:val="00222B0C"/>
    <w:rsid w:val="002238D8"/>
    <w:rsid w:val="00227BA6"/>
    <w:rsid w:val="00227BEF"/>
    <w:rsid w:val="002316B4"/>
    <w:rsid w:val="002321ED"/>
    <w:rsid w:val="00233081"/>
    <w:rsid w:val="00233472"/>
    <w:rsid w:val="00233FA5"/>
    <w:rsid w:val="00233FD5"/>
    <w:rsid w:val="0023436E"/>
    <w:rsid w:val="00234CC7"/>
    <w:rsid w:val="00235394"/>
    <w:rsid w:val="00235577"/>
    <w:rsid w:val="0023670E"/>
    <w:rsid w:val="002371B2"/>
    <w:rsid w:val="002405C8"/>
    <w:rsid w:val="00241988"/>
    <w:rsid w:val="002435CA"/>
    <w:rsid w:val="0024432F"/>
    <w:rsid w:val="0024469F"/>
    <w:rsid w:val="002467D3"/>
    <w:rsid w:val="00246E04"/>
    <w:rsid w:val="00250B5B"/>
    <w:rsid w:val="00251F61"/>
    <w:rsid w:val="00252DB8"/>
    <w:rsid w:val="0025346F"/>
    <w:rsid w:val="002537BC"/>
    <w:rsid w:val="00253E74"/>
    <w:rsid w:val="002543C6"/>
    <w:rsid w:val="00255C58"/>
    <w:rsid w:val="00256D8A"/>
    <w:rsid w:val="00260DED"/>
    <w:rsid w:val="00260EC7"/>
    <w:rsid w:val="00261539"/>
    <w:rsid w:val="0026179F"/>
    <w:rsid w:val="002628A7"/>
    <w:rsid w:val="00265869"/>
    <w:rsid w:val="0026644D"/>
    <w:rsid w:val="002666AE"/>
    <w:rsid w:val="002667ED"/>
    <w:rsid w:val="00267184"/>
    <w:rsid w:val="0026738B"/>
    <w:rsid w:val="002677AA"/>
    <w:rsid w:val="00267F7A"/>
    <w:rsid w:val="0027048F"/>
    <w:rsid w:val="00272471"/>
    <w:rsid w:val="00274E1A"/>
    <w:rsid w:val="002751F2"/>
    <w:rsid w:val="002758B3"/>
    <w:rsid w:val="002775B1"/>
    <w:rsid w:val="002775B9"/>
    <w:rsid w:val="0028068C"/>
    <w:rsid w:val="002811C4"/>
    <w:rsid w:val="00281B69"/>
    <w:rsid w:val="00282213"/>
    <w:rsid w:val="00282CAE"/>
    <w:rsid w:val="00283566"/>
    <w:rsid w:val="00284016"/>
    <w:rsid w:val="00284716"/>
    <w:rsid w:val="002851B9"/>
    <w:rsid w:val="002858BF"/>
    <w:rsid w:val="00285CC0"/>
    <w:rsid w:val="00287451"/>
    <w:rsid w:val="002875BC"/>
    <w:rsid w:val="002877B2"/>
    <w:rsid w:val="00290501"/>
    <w:rsid w:val="002913AE"/>
    <w:rsid w:val="00292AC6"/>
    <w:rsid w:val="0029303F"/>
    <w:rsid w:val="002939AF"/>
    <w:rsid w:val="00294491"/>
    <w:rsid w:val="0029478F"/>
    <w:rsid w:val="002947C5"/>
    <w:rsid w:val="00294BDE"/>
    <w:rsid w:val="0029558E"/>
    <w:rsid w:val="00295D3A"/>
    <w:rsid w:val="00295E06"/>
    <w:rsid w:val="002962A1"/>
    <w:rsid w:val="00296A33"/>
    <w:rsid w:val="00297510"/>
    <w:rsid w:val="00297B68"/>
    <w:rsid w:val="002A07D5"/>
    <w:rsid w:val="002A0CED"/>
    <w:rsid w:val="002A0E39"/>
    <w:rsid w:val="002A0F87"/>
    <w:rsid w:val="002A1C62"/>
    <w:rsid w:val="002A21EF"/>
    <w:rsid w:val="002A30E2"/>
    <w:rsid w:val="002A3511"/>
    <w:rsid w:val="002A479C"/>
    <w:rsid w:val="002A4CD0"/>
    <w:rsid w:val="002A55EF"/>
    <w:rsid w:val="002A7DA6"/>
    <w:rsid w:val="002B0172"/>
    <w:rsid w:val="002B0B8C"/>
    <w:rsid w:val="002B1C22"/>
    <w:rsid w:val="002B1C81"/>
    <w:rsid w:val="002B1DB3"/>
    <w:rsid w:val="002B23C4"/>
    <w:rsid w:val="002B25E1"/>
    <w:rsid w:val="002B28B0"/>
    <w:rsid w:val="002B29B2"/>
    <w:rsid w:val="002B4D66"/>
    <w:rsid w:val="002B516C"/>
    <w:rsid w:val="002B5E1D"/>
    <w:rsid w:val="002B60C1"/>
    <w:rsid w:val="002B6A25"/>
    <w:rsid w:val="002C045B"/>
    <w:rsid w:val="002C080D"/>
    <w:rsid w:val="002C0943"/>
    <w:rsid w:val="002C0BCD"/>
    <w:rsid w:val="002C124A"/>
    <w:rsid w:val="002C4B52"/>
    <w:rsid w:val="002C75B4"/>
    <w:rsid w:val="002C77A2"/>
    <w:rsid w:val="002D03E5"/>
    <w:rsid w:val="002D0FA4"/>
    <w:rsid w:val="002D2F35"/>
    <w:rsid w:val="002D36EB"/>
    <w:rsid w:val="002D43AD"/>
    <w:rsid w:val="002D4420"/>
    <w:rsid w:val="002D67BA"/>
    <w:rsid w:val="002D6AA4"/>
    <w:rsid w:val="002D6BDF"/>
    <w:rsid w:val="002E03B4"/>
    <w:rsid w:val="002E0634"/>
    <w:rsid w:val="002E2221"/>
    <w:rsid w:val="002E2980"/>
    <w:rsid w:val="002E2CE9"/>
    <w:rsid w:val="002E320B"/>
    <w:rsid w:val="002E3A23"/>
    <w:rsid w:val="002E3BF7"/>
    <w:rsid w:val="002E403E"/>
    <w:rsid w:val="002E435B"/>
    <w:rsid w:val="002E451E"/>
    <w:rsid w:val="002E4C74"/>
    <w:rsid w:val="002E6B62"/>
    <w:rsid w:val="002F158C"/>
    <w:rsid w:val="002F1870"/>
    <w:rsid w:val="002F19CD"/>
    <w:rsid w:val="002F1EBB"/>
    <w:rsid w:val="002F1FE3"/>
    <w:rsid w:val="002F2654"/>
    <w:rsid w:val="002F2B91"/>
    <w:rsid w:val="002F2E40"/>
    <w:rsid w:val="002F2FDC"/>
    <w:rsid w:val="002F3BD9"/>
    <w:rsid w:val="002F3FAE"/>
    <w:rsid w:val="002F4093"/>
    <w:rsid w:val="002F48B7"/>
    <w:rsid w:val="002F5116"/>
    <w:rsid w:val="002F51DD"/>
    <w:rsid w:val="002F54A8"/>
    <w:rsid w:val="002F5636"/>
    <w:rsid w:val="002F7B50"/>
    <w:rsid w:val="003001D3"/>
    <w:rsid w:val="003022A5"/>
    <w:rsid w:val="00302706"/>
    <w:rsid w:val="0030298D"/>
    <w:rsid w:val="00302DDF"/>
    <w:rsid w:val="00304582"/>
    <w:rsid w:val="003073E1"/>
    <w:rsid w:val="00307CFE"/>
    <w:rsid w:val="00307E51"/>
    <w:rsid w:val="00311363"/>
    <w:rsid w:val="0031147D"/>
    <w:rsid w:val="00311E94"/>
    <w:rsid w:val="00312299"/>
    <w:rsid w:val="0031337E"/>
    <w:rsid w:val="00313E11"/>
    <w:rsid w:val="00314CCE"/>
    <w:rsid w:val="003156FE"/>
    <w:rsid w:val="00315867"/>
    <w:rsid w:val="00315F72"/>
    <w:rsid w:val="00317239"/>
    <w:rsid w:val="00321150"/>
    <w:rsid w:val="00321616"/>
    <w:rsid w:val="00321A22"/>
    <w:rsid w:val="00321E04"/>
    <w:rsid w:val="00323643"/>
    <w:rsid w:val="00324AA2"/>
    <w:rsid w:val="00324BBB"/>
    <w:rsid w:val="003260D7"/>
    <w:rsid w:val="003262EC"/>
    <w:rsid w:val="00326597"/>
    <w:rsid w:val="00331466"/>
    <w:rsid w:val="0033276D"/>
    <w:rsid w:val="00336697"/>
    <w:rsid w:val="00337073"/>
    <w:rsid w:val="003370A1"/>
    <w:rsid w:val="00340FF5"/>
    <w:rsid w:val="003418CB"/>
    <w:rsid w:val="0034270E"/>
    <w:rsid w:val="00344B52"/>
    <w:rsid w:val="0034539E"/>
    <w:rsid w:val="00345586"/>
    <w:rsid w:val="00345645"/>
    <w:rsid w:val="00346673"/>
    <w:rsid w:val="00346D9E"/>
    <w:rsid w:val="00347E65"/>
    <w:rsid w:val="0035005A"/>
    <w:rsid w:val="0035035C"/>
    <w:rsid w:val="00350F42"/>
    <w:rsid w:val="003517CD"/>
    <w:rsid w:val="00352185"/>
    <w:rsid w:val="003521BC"/>
    <w:rsid w:val="003536A7"/>
    <w:rsid w:val="003543D3"/>
    <w:rsid w:val="0035509E"/>
    <w:rsid w:val="00355873"/>
    <w:rsid w:val="0035660F"/>
    <w:rsid w:val="00360D54"/>
    <w:rsid w:val="00360D9C"/>
    <w:rsid w:val="003628B9"/>
    <w:rsid w:val="00362BC9"/>
    <w:rsid w:val="00362D8F"/>
    <w:rsid w:val="00362FD9"/>
    <w:rsid w:val="00363EAC"/>
    <w:rsid w:val="00363FAF"/>
    <w:rsid w:val="00364253"/>
    <w:rsid w:val="00364D59"/>
    <w:rsid w:val="00364E83"/>
    <w:rsid w:val="003654EB"/>
    <w:rsid w:val="003655FB"/>
    <w:rsid w:val="003659D0"/>
    <w:rsid w:val="00365AD1"/>
    <w:rsid w:val="0036696A"/>
    <w:rsid w:val="00366AD6"/>
    <w:rsid w:val="00366B12"/>
    <w:rsid w:val="003673A4"/>
    <w:rsid w:val="00367724"/>
    <w:rsid w:val="00367FE3"/>
    <w:rsid w:val="00370687"/>
    <w:rsid w:val="00370ECD"/>
    <w:rsid w:val="003710BA"/>
    <w:rsid w:val="0037171F"/>
    <w:rsid w:val="00371C2A"/>
    <w:rsid w:val="00374180"/>
    <w:rsid w:val="00375028"/>
    <w:rsid w:val="0037698E"/>
    <w:rsid w:val="003770F6"/>
    <w:rsid w:val="00382570"/>
    <w:rsid w:val="00382752"/>
    <w:rsid w:val="00382BDF"/>
    <w:rsid w:val="00383214"/>
    <w:rsid w:val="00383E37"/>
    <w:rsid w:val="00384A5D"/>
    <w:rsid w:val="00385E00"/>
    <w:rsid w:val="0038624D"/>
    <w:rsid w:val="00391499"/>
    <w:rsid w:val="003918AF"/>
    <w:rsid w:val="00393042"/>
    <w:rsid w:val="00393534"/>
    <w:rsid w:val="00393E95"/>
    <w:rsid w:val="003940E2"/>
    <w:rsid w:val="00394AD5"/>
    <w:rsid w:val="0039642D"/>
    <w:rsid w:val="00396E2E"/>
    <w:rsid w:val="00396F34"/>
    <w:rsid w:val="003A2E40"/>
    <w:rsid w:val="003A3B9D"/>
    <w:rsid w:val="003A5016"/>
    <w:rsid w:val="003A7218"/>
    <w:rsid w:val="003A7BD2"/>
    <w:rsid w:val="003B0158"/>
    <w:rsid w:val="003B13C3"/>
    <w:rsid w:val="003B2B2D"/>
    <w:rsid w:val="003B40B6"/>
    <w:rsid w:val="003B5279"/>
    <w:rsid w:val="003B56DB"/>
    <w:rsid w:val="003B70C7"/>
    <w:rsid w:val="003B755E"/>
    <w:rsid w:val="003C07D3"/>
    <w:rsid w:val="003C228E"/>
    <w:rsid w:val="003C284C"/>
    <w:rsid w:val="003C436A"/>
    <w:rsid w:val="003C51E7"/>
    <w:rsid w:val="003C6284"/>
    <w:rsid w:val="003C6893"/>
    <w:rsid w:val="003C6DE2"/>
    <w:rsid w:val="003C7A27"/>
    <w:rsid w:val="003D0B1D"/>
    <w:rsid w:val="003D1EFD"/>
    <w:rsid w:val="003D28BF"/>
    <w:rsid w:val="003D3055"/>
    <w:rsid w:val="003D4215"/>
    <w:rsid w:val="003D485A"/>
    <w:rsid w:val="003D49B3"/>
    <w:rsid w:val="003D4C47"/>
    <w:rsid w:val="003D7719"/>
    <w:rsid w:val="003E07F1"/>
    <w:rsid w:val="003E1318"/>
    <w:rsid w:val="003E1500"/>
    <w:rsid w:val="003E253D"/>
    <w:rsid w:val="003E312C"/>
    <w:rsid w:val="003E3A04"/>
    <w:rsid w:val="003E40EE"/>
    <w:rsid w:val="003E4AC4"/>
    <w:rsid w:val="003E6113"/>
    <w:rsid w:val="003F1C1B"/>
    <w:rsid w:val="003F309E"/>
    <w:rsid w:val="003F3401"/>
    <w:rsid w:val="003F3A2F"/>
    <w:rsid w:val="003F5E97"/>
    <w:rsid w:val="003F6452"/>
    <w:rsid w:val="003F7CDC"/>
    <w:rsid w:val="00400ED6"/>
    <w:rsid w:val="00401144"/>
    <w:rsid w:val="00401D01"/>
    <w:rsid w:val="00401F1E"/>
    <w:rsid w:val="0040431E"/>
    <w:rsid w:val="004047E6"/>
    <w:rsid w:val="00404831"/>
    <w:rsid w:val="004059AF"/>
    <w:rsid w:val="00405FCE"/>
    <w:rsid w:val="00407661"/>
    <w:rsid w:val="00407A2B"/>
    <w:rsid w:val="00410314"/>
    <w:rsid w:val="004108E3"/>
    <w:rsid w:val="0041121B"/>
    <w:rsid w:val="00412063"/>
    <w:rsid w:val="00412EB1"/>
    <w:rsid w:val="00413526"/>
    <w:rsid w:val="00413DDE"/>
    <w:rsid w:val="00414118"/>
    <w:rsid w:val="00415068"/>
    <w:rsid w:val="0041530A"/>
    <w:rsid w:val="00416084"/>
    <w:rsid w:val="004167C4"/>
    <w:rsid w:val="0041750C"/>
    <w:rsid w:val="00421B65"/>
    <w:rsid w:val="00423BD1"/>
    <w:rsid w:val="00424971"/>
    <w:rsid w:val="00424B8F"/>
    <w:rsid w:val="00424F8C"/>
    <w:rsid w:val="00425390"/>
    <w:rsid w:val="004271BA"/>
    <w:rsid w:val="00430497"/>
    <w:rsid w:val="00430EA5"/>
    <w:rsid w:val="004320A0"/>
    <w:rsid w:val="00432AA9"/>
    <w:rsid w:val="004330F8"/>
    <w:rsid w:val="00434DC1"/>
    <w:rsid w:val="004350F4"/>
    <w:rsid w:val="00440A79"/>
    <w:rsid w:val="004412A0"/>
    <w:rsid w:val="00442337"/>
    <w:rsid w:val="004426E5"/>
    <w:rsid w:val="004431F3"/>
    <w:rsid w:val="00443BE3"/>
    <w:rsid w:val="00443FC8"/>
    <w:rsid w:val="00446408"/>
    <w:rsid w:val="0044758E"/>
    <w:rsid w:val="00447B07"/>
    <w:rsid w:val="00450F27"/>
    <w:rsid w:val="004510E5"/>
    <w:rsid w:val="00451754"/>
    <w:rsid w:val="00451AAD"/>
    <w:rsid w:val="0045278C"/>
    <w:rsid w:val="00452D56"/>
    <w:rsid w:val="00452FB0"/>
    <w:rsid w:val="004543B1"/>
    <w:rsid w:val="00456A75"/>
    <w:rsid w:val="00457064"/>
    <w:rsid w:val="004576F6"/>
    <w:rsid w:val="00461121"/>
    <w:rsid w:val="004611C8"/>
    <w:rsid w:val="00461888"/>
    <w:rsid w:val="00461E39"/>
    <w:rsid w:val="00462D3A"/>
    <w:rsid w:val="00463521"/>
    <w:rsid w:val="00463E8F"/>
    <w:rsid w:val="00463EA6"/>
    <w:rsid w:val="004644BD"/>
    <w:rsid w:val="00464D2F"/>
    <w:rsid w:val="00466F66"/>
    <w:rsid w:val="00467E80"/>
    <w:rsid w:val="00471125"/>
    <w:rsid w:val="0047115C"/>
    <w:rsid w:val="00471982"/>
    <w:rsid w:val="00471B3D"/>
    <w:rsid w:val="00472033"/>
    <w:rsid w:val="0047266D"/>
    <w:rsid w:val="0047437A"/>
    <w:rsid w:val="004744CC"/>
    <w:rsid w:val="004752A9"/>
    <w:rsid w:val="00476098"/>
    <w:rsid w:val="004765C2"/>
    <w:rsid w:val="00477270"/>
    <w:rsid w:val="00480814"/>
    <w:rsid w:val="0048098F"/>
    <w:rsid w:val="00480E42"/>
    <w:rsid w:val="00482D50"/>
    <w:rsid w:val="00484C5D"/>
    <w:rsid w:val="0048543E"/>
    <w:rsid w:val="00485B20"/>
    <w:rsid w:val="00485F62"/>
    <w:rsid w:val="004864C4"/>
    <w:rsid w:val="0048653C"/>
    <w:rsid w:val="004868C1"/>
    <w:rsid w:val="0048750F"/>
    <w:rsid w:val="0048790D"/>
    <w:rsid w:val="0049140E"/>
    <w:rsid w:val="00491556"/>
    <w:rsid w:val="00493F6E"/>
    <w:rsid w:val="00494D45"/>
    <w:rsid w:val="00496A03"/>
    <w:rsid w:val="00497F53"/>
    <w:rsid w:val="004A103F"/>
    <w:rsid w:val="004A46ED"/>
    <w:rsid w:val="004A495F"/>
    <w:rsid w:val="004A507A"/>
    <w:rsid w:val="004A64C0"/>
    <w:rsid w:val="004A74F9"/>
    <w:rsid w:val="004A7544"/>
    <w:rsid w:val="004A7582"/>
    <w:rsid w:val="004A7F0B"/>
    <w:rsid w:val="004A7FC3"/>
    <w:rsid w:val="004B2B58"/>
    <w:rsid w:val="004B33D5"/>
    <w:rsid w:val="004B3A36"/>
    <w:rsid w:val="004B417E"/>
    <w:rsid w:val="004B4A43"/>
    <w:rsid w:val="004B4FB4"/>
    <w:rsid w:val="004B568D"/>
    <w:rsid w:val="004B5F8C"/>
    <w:rsid w:val="004B608E"/>
    <w:rsid w:val="004B6B0F"/>
    <w:rsid w:val="004C0491"/>
    <w:rsid w:val="004C0716"/>
    <w:rsid w:val="004C159B"/>
    <w:rsid w:val="004C1B7C"/>
    <w:rsid w:val="004C1EC4"/>
    <w:rsid w:val="004C21F6"/>
    <w:rsid w:val="004C2FD8"/>
    <w:rsid w:val="004C3B9C"/>
    <w:rsid w:val="004C3C71"/>
    <w:rsid w:val="004C44E0"/>
    <w:rsid w:val="004C54E5"/>
    <w:rsid w:val="004C5606"/>
    <w:rsid w:val="004C7206"/>
    <w:rsid w:val="004C7773"/>
    <w:rsid w:val="004C7DC8"/>
    <w:rsid w:val="004D14E3"/>
    <w:rsid w:val="004D1624"/>
    <w:rsid w:val="004D1A46"/>
    <w:rsid w:val="004D1C3A"/>
    <w:rsid w:val="004D21B0"/>
    <w:rsid w:val="004D3138"/>
    <w:rsid w:val="004D38C9"/>
    <w:rsid w:val="004D48BE"/>
    <w:rsid w:val="004D64F5"/>
    <w:rsid w:val="004D6566"/>
    <w:rsid w:val="004D737D"/>
    <w:rsid w:val="004D7DC7"/>
    <w:rsid w:val="004E10E6"/>
    <w:rsid w:val="004E118F"/>
    <w:rsid w:val="004E14B6"/>
    <w:rsid w:val="004E15D5"/>
    <w:rsid w:val="004E2659"/>
    <w:rsid w:val="004E39EE"/>
    <w:rsid w:val="004E4152"/>
    <w:rsid w:val="004E44D3"/>
    <w:rsid w:val="004E475C"/>
    <w:rsid w:val="004E56E0"/>
    <w:rsid w:val="004E5823"/>
    <w:rsid w:val="004E5913"/>
    <w:rsid w:val="004E5E35"/>
    <w:rsid w:val="004E62C2"/>
    <w:rsid w:val="004E6909"/>
    <w:rsid w:val="004E71BF"/>
    <w:rsid w:val="004E7329"/>
    <w:rsid w:val="004F06F4"/>
    <w:rsid w:val="004F0B06"/>
    <w:rsid w:val="004F2CB0"/>
    <w:rsid w:val="004F3D12"/>
    <w:rsid w:val="004F5369"/>
    <w:rsid w:val="004F56F6"/>
    <w:rsid w:val="005017F7"/>
    <w:rsid w:val="00501FA7"/>
    <w:rsid w:val="00502430"/>
    <w:rsid w:val="005025BE"/>
    <w:rsid w:val="005034DC"/>
    <w:rsid w:val="005057C0"/>
    <w:rsid w:val="00505BFA"/>
    <w:rsid w:val="005065C3"/>
    <w:rsid w:val="00506887"/>
    <w:rsid w:val="005071B4"/>
    <w:rsid w:val="00507687"/>
    <w:rsid w:val="00510AE1"/>
    <w:rsid w:val="00510B0F"/>
    <w:rsid w:val="005112EA"/>
    <w:rsid w:val="005117A9"/>
    <w:rsid w:val="00511F57"/>
    <w:rsid w:val="00513195"/>
    <w:rsid w:val="00513700"/>
    <w:rsid w:val="00515CBE"/>
    <w:rsid w:val="00515E2B"/>
    <w:rsid w:val="00516ABF"/>
    <w:rsid w:val="0052065E"/>
    <w:rsid w:val="00522A7E"/>
    <w:rsid w:val="00522F20"/>
    <w:rsid w:val="00526543"/>
    <w:rsid w:val="005308DB"/>
    <w:rsid w:val="00530A2E"/>
    <w:rsid w:val="00530FBE"/>
    <w:rsid w:val="00533159"/>
    <w:rsid w:val="00533176"/>
    <w:rsid w:val="0053371E"/>
    <w:rsid w:val="005339DB"/>
    <w:rsid w:val="00533D7B"/>
    <w:rsid w:val="00533F2E"/>
    <w:rsid w:val="00534C89"/>
    <w:rsid w:val="00535B8B"/>
    <w:rsid w:val="00535EB5"/>
    <w:rsid w:val="00536937"/>
    <w:rsid w:val="0053786E"/>
    <w:rsid w:val="005414BC"/>
    <w:rsid w:val="00541573"/>
    <w:rsid w:val="0054348A"/>
    <w:rsid w:val="00544BC2"/>
    <w:rsid w:val="00544BF0"/>
    <w:rsid w:val="00546436"/>
    <w:rsid w:val="00546659"/>
    <w:rsid w:val="00547EFA"/>
    <w:rsid w:val="00550F40"/>
    <w:rsid w:val="005542E5"/>
    <w:rsid w:val="005566EC"/>
    <w:rsid w:val="00557477"/>
    <w:rsid w:val="00560013"/>
    <w:rsid w:val="0056013F"/>
    <w:rsid w:val="0056147A"/>
    <w:rsid w:val="00561794"/>
    <w:rsid w:val="005636B6"/>
    <w:rsid w:val="00563A1F"/>
    <w:rsid w:val="00563C65"/>
    <w:rsid w:val="0056434D"/>
    <w:rsid w:val="00564DF9"/>
    <w:rsid w:val="00564EEA"/>
    <w:rsid w:val="00564FC4"/>
    <w:rsid w:val="00567361"/>
    <w:rsid w:val="00567652"/>
    <w:rsid w:val="00567C4C"/>
    <w:rsid w:val="005706B0"/>
    <w:rsid w:val="00571777"/>
    <w:rsid w:val="0057378A"/>
    <w:rsid w:val="00573AC0"/>
    <w:rsid w:val="0057577D"/>
    <w:rsid w:val="0057773A"/>
    <w:rsid w:val="005807DD"/>
    <w:rsid w:val="00580B6D"/>
    <w:rsid w:val="00580FF5"/>
    <w:rsid w:val="005811E1"/>
    <w:rsid w:val="00581241"/>
    <w:rsid w:val="0058229D"/>
    <w:rsid w:val="00582447"/>
    <w:rsid w:val="005825DD"/>
    <w:rsid w:val="00582D68"/>
    <w:rsid w:val="0058519C"/>
    <w:rsid w:val="00585AAC"/>
    <w:rsid w:val="00585F10"/>
    <w:rsid w:val="0058634E"/>
    <w:rsid w:val="00587F98"/>
    <w:rsid w:val="0059029E"/>
    <w:rsid w:val="0059149A"/>
    <w:rsid w:val="00593D2D"/>
    <w:rsid w:val="00593E4C"/>
    <w:rsid w:val="0059515F"/>
    <w:rsid w:val="005956EE"/>
    <w:rsid w:val="005963A4"/>
    <w:rsid w:val="005A00F2"/>
    <w:rsid w:val="005A04D1"/>
    <w:rsid w:val="005A083E"/>
    <w:rsid w:val="005A0FE4"/>
    <w:rsid w:val="005A3F10"/>
    <w:rsid w:val="005A434A"/>
    <w:rsid w:val="005A444E"/>
    <w:rsid w:val="005A4901"/>
    <w:rsid w:val="005A7BDF"/>
    <w:rsid w:val="005B0AC8"/>
    <w:rsid w:val="005B31F9"/>
    <w:rsid w:val="005B4802"/>
    <w:rsid w:val="005B549A"/>
    <w:rsid w:val="005B5700"/>
    <w:rsid w:val="005B6132"/>
    <w:rsid w:val="005B6C02"/>
    <w:rsid w:val="005B6CEC"/>
    <w:rsid w:val="005B7863"/>
    <w:rsid w:val="005C055D"/>
    <w:rsid w:val="005C0EAD"/>
    <w:rsid w:val="005C1EA6"/>
    <w:rsid w:val="005C20FC"/>
    <w:rsid w:val="005C28AB"/>
    <w:rsid w:val="005C411D"/>
    <w:rsid w:val="005C52C5"/>
    <w:rsid w:val="005C5602"/>
    <w:rsid w:val="005D0B99"/>
    <w:rsid w:val="005D246B"/>
    <w:rsid w:val="005D308E"/>
    <w:rsid w:val="005D3A48"/>
    <w:rsid w:val="005D4A94"/>
    <w:rsid w:val="005D5251"/>
    <w:rsid w:val="005D5333"/>
    <w:rsid w:val="005D76B1"/>
    <w:rsid w:val="005D7727"/>
    <w:rsid w:val="005D7AF8"/>
    <w:rsid w:val="005E17BF"/>
    <w:rsid w:val="005E1DF1"/>
    <w:rsid w:val="005E3104"/>
    <w:rsid w:val="005E32EE"/>
    <w:rsid w:val="005E366A"/>
    <w:rsid w:val="005E3684"/>
    <w:rsid w:val="005E396A"/>
    <w:rsid w:val="005E4701"/>
    <w:rsid w:val="005E4A64"/>
    <w:rsid w:val="005E4F22"/>
    <w:rsid w:val="005E59D8"/>
    <w:rsid w:val="005E653F"/>
    <w:rsid w:val="005F017D"/>
    <w:rsid w:val="005F07A4"/>
    <w:rsid w:val="005F2145"/>
    <w:rsid w:val="005F28E7"/>
    <w:rsid w:val="005F2B4F"/>
    <w:rsid w:val="005F35D6"/>
    <w:rsid w:val="005F4806"/>
    <w:rsid w:val="005F7427"/>
    <w:rsid w:val="005F754C"/>
    <w:rsid w:val="006005F3"/>
    <w:rsid w:val="006007C9"/>
    <w:rsid w:val="00600CDF"/>
    <w:rsid w:val="006014A7"/>
    <w:rsid w:val="006016E1"/>
    <w:rsid w:val="00601BFE"/>
    <w:rsid w:val="00601EA9"/>
    <w:rsid w:val="00601EDD"/>
    <w:rsid w:val="00601FE4"/>
    <w:rsid w:val="0060215D"/>
    <w:rsid w:val="00602A2A"/>
    <w:rsid w:val="00602D27"/>
    <w:rsid w:val="00603044"/>
    <w:rsid w:val="0060323C"/>
    <w:rsid w:val="006038BD"/>
    <w:rsid w:val="00603C1B"/>
    <w:rsid w:val="00603FB3"/>
    <w:rsid w:val="00604B2C"/>
    <w:rsid w:val="00605436"/>
    <w:rsid w:val="00605D94"/>
    <w:rsid w:val="00610A38"/>
    <w:rsid w:val="00610AF7"/>
    <w:rsid w:val="00611C39"/>
    <w:rsid w:val="00611E0E"/>
    <w:rsid w:val="0061338B"/>
    <w:rsid w:val="006144A1"/>
    <w:rsid w:val="0061547C"/>
    <w:rsid w:val="00615EBB"/>
    <w:rsid w:val="00616096"/>
    <w:rsid w:val="006160A2"/>
    <w:rsid w:val="00620865"/>
    <w:rsid w:val="00620A3E"/>
    <w:rsid w:val="00620B46"/>
    <w:rsid w:val="00620CA1"/>
    <w:rsid w:val="00621923"/>
    <w:rsid w:val="006244D3"/>
    <w:rsid w:val="0063017E"/>
    <w:rsid w:val="006302AA"/>
    <w:rsid w:val="00631283"/>
    <w:rsid w:val="006335E7"/>
    <w:rsid w:val="006337F8"/>
    <w:rsid w:val="00633F34"/>
    <w:rsid w:val="00634D5C"/>
    <w:rsid w:val="00635ED7"/>
    <w:rsid w:val="006363BD"/>
    <w:rsid w:val="00636AA9"/>
    <w:rsid w:val="00636AFA"/>
    <w:rsid w:val="00640009"/>
    <w:rsid w:val="0064084E"/>
    <w:rsid w:val="006412DC"/>
    <w:rsid w:val="0064149B"/>
    <w:rsid w:val="00642BC6"/>
    <w:rsid w:val="0064459C"/>
    <w:rsid w:val="00644790"/>
    <w:rsid w:val="00644874"/>
    <w:rsid w:val="00644B1B"/>
    <w:rsid w:val="00645277"/>
    <w:rsid w:val="006463C4"/>
    <w:rsid w:val="00646917"/>
    <w:rsid w:val="00646A0E"/>
    <w:rsid w:val="00646B68"/>
    <w:rsid w:val="006501AF"/>
    <w:rsid w:val="00650AE6"/>
    <w:rsid w:val="00650DDE"/>
    <w:rsid w:val="0065176B"/>
    <w:rsid w:val="006518FB"/>
    <w:rsid w:val="00652341"/>
    <w:rsid w:val="00652469"/>
    <w:rsid w:val="0065312E"/>
    <w:rsid w:val="006531D6"/>
    <w:rsid w:val="00653631"/>
    <w:rsid w:val="006539A8"/>
    <w:rsid w:val="00653C60"/>
    <w:rsid w:val="006541FE"/>
    <w:rsid w:val="0065454B"/>
    <w:rsid w:val="006549C5"/>
    <w:rsid w:val="00654B78"/>
    <w:rsid w:val="0065505B"/>
    <w:rsid w:val="006554B1"/>
    <w:rsid w:val="00655A8E"/>
    <w:rsid w:val="00655BAB"/>
    <w:rsid w:val="00656A19"/>
    <w:rsid w:val="00656AF0"/>
    <w:rsid w:val="006577C6"/>
    <w:rsid w:val="00657ED3"/>
    <w:rsid w:val="006602F5"/>
    <w:rsid w:val="0066134C"/>
    <w:rsid w:val="00661E44"/>
    <w:rsid w:val="00663B17"/>
    <w:rsid w:val="00664716"/>
    <w:rsid w:val="00665005"/>
    <w:rsid w:val="00665AEF"/>
    <w:rsid w:val="00666085"/>
    <w:rsid w:val="006670AC"/>
    <w:rsid w:val="00667580"/>
    <w:rsid w:val="006715FC"/>
    <w:rsid w:val="00672307"/>
    <w:rsid w:val="006725CB"/>
    <w:rsid w:val="0067271B"/>
    <w:rsid w:val="00673B4A"/>
    <w:rsid w:val="00673FFE"/>
    <w:rsid w:val="00674191"/>
    <w:rsid w:val="00675EE9"/>
    <w:rsid w:val="006767B1"/>
    <w:rsid w:val="006778F0"/>
    <w:rsid w:val="006808A7"/>
    <w:rsid w:val="006808C6"/>
    <w:rsid w:val="00680F14"/>
    <w:rsid w:val="00681514"/>
    <w:rsid w:val="0068194B"/>
    <w:rsid w:val="0068253D"/>
    <w:rsid w:val="00682668"/>
    <w:rsid w:val="006828FA"/>
    <w:rsid w:val="006833A1"/>
    <w:rsid w:val="0068362E"/>
    <w:rsid w:val="006848DA"/>
    <w:rsid w:val="00686073"/>
    <w:rsid w:val="00690A57"/>
    <w:rsid w:val="00690AB1"/>
    <w:rsid w:val="00691466"/>
    <w:rsid w:val="00692A48"/>
    <w:rsid w:val="00692A68"/>
    <w:rsid w:val="00694EAE"/>
    <w:rsid w:val="00695199"/>
    <w:rsid w:val="0069539B"/>
    <w:rsid w:val="00695999"/>
    <w:rsid w:val="00695D85"/>
    <w:rsid w:val="006969E2"/>
    <w:rsid w:val="00697D16"/>
    <w:rsid w:val="006A1CA6"/>
    <w:rsid w:val="006A25F0"/>
    <w:rsid w:val="006A30A2"/>
    <w:rsid w:val="006A48C3"/>
    <w:rsid w:val="006A4A42"/>
    <w:rsid w:val="006A68C7"/>
    <w:rsid w:val="006A6D23"/>
    <w:rsid w:val="006A7B30"/>
    <w:rsid w:val="006B0937"/>
    <w:rsid w:val="006B1CFA"/>
    <w:rsid w:val="006B25DE"/>
    <w:rsid w:val="006B298E"/>
    <w:rsid w:val="006B43E8"/>
    <w:rsid w:val="006B491D"/>
    <w:rsid w:val="006B66EA"/>
    <w:rsid w:val="006B6CB5"/>
    <w:rsid w:val="006B744F"/>
    <w:rsid w:val="006B79E5"/>
    <w:rsid w:val="006B7A49"/>
    <w:rsid w:val="006C1C3B"/>
    <w:rsid w:val="006C2111"/>
    <w:rsid w:val="006C24B0"/>
    <w:rsid w:val="006C2B6F"/>
    <w:rsid w:val="006C3A28"/>
    <w:rsid w:val="006C4E43"/>
    <w:rsid w:val="006C643E"/>
    <w:rsid w:val="006D0503"/>
    <w:rsid w:val="006D0725"/>
    <w:rsid w:val="006D0C82"/>
    <w:rsid w:val="006D0EA2"/>
    <w:rsid w:val="006D117B"/>
    <w:rsid w:val="006D2932"/>
    <w:rsid w:val="006D3541"/>
    <w:rsid w:val="006D3671"/>
    <w:rsid w:val="006D4176"/>
    <w:rsid w:val="006D61A5"/>
    <w:rsid w:val="006D6493"/>
    <w:rsid w:val="006D773E"/>
    <w:rsid w:val="006D79B2"/>
    <w:rsid w:val="006D7DEA"/>
    <w:rsid w:val="006E0A73"/>
    <w:rsid w:val="006E0FEE"/>
    <w:rsid w:val="006E1A94"/>
    <w:rsid w:val="006E26B0"/>
    <w:rsid w:val="006E4DB3"/>
    <w:rsid w:val="006E5742"/>
    <w:rsid w:val="006E6543"/>
    <w:rsid w:val="006E65E1"/>
    <w:rsid w:val="006E6C11"/>
    <w:rsid w:val="006E7BC9"/>
    <w:rsid w:val="006F12CB"/>
    <w:rsid w:val="006F1AAB"/>
    <w:rsid w:val="006F2697"/>
    <w:rsid w:val="006F2869"/>
    <w:rsid w:val="006F39FF"/>
    <w:rsid w:val="006F3A08"/>
    <w:rsid w:val="006F3A94"/>
    <w:rsid w:val="006F4BD0"/>
    <w:rsid w:val="006F57A7"/>
    <w:rsid w:val="006F5D23"/>
    <w:rsid w:val="006F7C0C"/>
    <w:rsid w:val="00700755"/>
    <w:rsid w:val="007020DB"/>
    <w:rsid w:val="00702D22"/>
    <w:rsid w:val="00704DC4"/>
    <w:rsid w:val="0070646B"/>
    <w:rsid w:val="007074BC"/>
    <w:rsid w:val="00707595"/>
    <w:rsid w:val="00707B60"/>
    <w:rsid w:val="00710E05"/>
    <w:rsid w:val="00711321"/>
    <w:rsid w:val="00711478"/>
    <w:rsid w:val="007130A2"/>
    <w:rsid w:val="007148C8"/>
    <w:rsid w:val="00714EE3"/>
    <w:rsid w:val="00715313"/>
    <w:rsid w:val="00715463"/>
    <w:rsid w:val="00720F3C"/>
    <w:rsid w:val="0072219E"/>
    <w:rsid w:val="007234FB"/>
    <w:rsid w:val="00723947"/>
    <w:rsid w:val="00723BFB"/>
    <w:rsid w:val="00723DE1"/>
    <w:rsid w:val="00724420"/>
    <w:rsid w:val="00730655"/>
    <w:rsid w:val="00731D77"/>
    <w:rsid w:val="00732360"/>
    <w:rsid w:val="00732C67"/>
    <w:rsid w:val="00733444"/>
    <w:rsid w:val="0073390A"/>
    <w:rsid w:val="00733BA5"/>
    <w:rsid w:val="00734E64"/>
    <w:rsid w:val="00735737"/>
    <w:rsid w:val="00736B37"/>
    <w:rsid w:val="00737C64"/>
    <w:rsid w:val="00737FC0"/>
    <w:rsid w:val="0074082C"/>
    <w:rsid w:val="00740A35"/>
    <w:rsid w:val="00740E34"/>
    <w:rsid w:val="0074105D"/>
    <w:rsid w:val="00741CA5"/>
    <w:rsid w:val="00742043"/>
    <w:rsid w:val="0074361F"/>
    <w:rsid w:val="00743E10"/>
    <w:rsid w:val="00745DD8"/>
    <w:rsid w:val="00746CCE"/>
    <w:rsid w:val="00751121"/>
    <w:rsid w:val="007520B4"/>
    <w:rsid w:val="007553D2"/>
    <w:rsid w:val="0075614F"/>
    <w:rsid w:val="007565C0"/>
    <w:rsid w:val="00760AE7"/>
    <w:rsid w:val="00761DF3"/>
    <w:rsid w:val="00762B9B"/>
    <w:rsid w:val="00762D3A"/>
    <w:rsid w:val="007646C1"/>
    <w:rsid w:val="00764B4F"/>
    <w:rsid w:val="007655D5"/>
    <w:rsid w:val="00765C76"/>
    <w:rsid w:val="00766AAE"/>
    <w:rsid w:val="00767093"/>
    <w:rsid w:val="007671BF"/>
    <w:rsid w:val="00767A38"/>
    <w:rsid w:val="00767BD7"/>
    <w:rsid w:val="007700B2"/>
    <w:rsid w:val="00770C35"/>
    <w:rsid w:val="007724AA"/>
    <w:rsid w:val="007728C5"/>
    <w:rsid w:val="00773AED"/>
    <w:rsid w:val="00774A84"/>
    <w:rsid w:val="00775E3F"/>
    <w:rsid w:val="007763C1"/>
    <w:rsid w:val="0077640B"/>
    <w:rsid w:val="00777E82"/>
    <w:rsid w:val="007803C7"/>
    <w:rsid w:val="007807BF"/>
    <w:rsid w:val="00781359"/>
    <w:rsid w:val="00781852"/>
    <w:rsid w:val="0078590E"/>
    <w:rsid w:val="00785BF1"/>
    <w:rsid w:val="00785E1A"/>
    <w:rsid w:val="00786921"/>
    <w:rsid w:val="00793106"/>
    <w:rsid w:val="0079455D"/>
    <w:rsid w:val="007955D5"/>
    <w:rsid w:val="007A07FF"/>
    <w:rsid w:val="007A083A"/>
    <w:rsid w:val="007A1EAA"/>
    <w:rsid w:val="007A1FE4"/>
    <w:rsid w:val="007A39F2"/>
    <w:rsid w:val="007A3F52"/>
    <w:rsid w:val="007A4C07"/>
    <w:rsid w:val="007A5E25"/>
    <w:rsid w:val="007A6A16"/>
    <w:rsid w:val="007A76B2"/>
    <w:rsid w:val="007A79FD"/>
    <w:rsid w:val="007B09DC"/>
    <w:rsid w:val="007B0B9D"/>
    <w:rsid w:val="007B26E3"/>
    <w:rsid w:val="007B3246"/>
    <w:rsid w:val="007B37BD"/>
    <w:rsid w:val="007B437C"/>
    <w:rsid w:val="007B494A"/>
    <w:rsid w:val="007B4FFF"/>
    <w:rsid w:val="007B505C"/>
    <w:rsid w:val="007B5A43"/>
    <w:rsid w:val="007B5A87"/>
    <w:rsid w:val="007B709B"/>
    <w:rsid w:val="007C1343"/>
    <w:rsid w:val="007C1E2A"/>
    <w:rsid w:val="007C1F6F"/>
    <w:rsid w:val="007C247C"/>
    <w:rsid w:val="007C2B85"/>
    <w:rsid w:val="007C3ABB"/>
    <w:rsid w:val="007C3DA8"/>
    <w:rsid w:val="007C5EF1"/>
    <w:rsid w:val="007C671D"/>
    <w:rsid w:val="007C7BF5"/>
    <w:rsid w:val="007D19B7"/>
    <w:rsid w:val="007D23D5"/>
    <w:rsid w:val="007D2C30"/>
    <w:rsid w:val="007D47D0"/>
    <w:rsid w:val="007D75E5"/>
    <w:rsid w:val="007D773E"/>
    <w:rsid w:val="007D7D1C"/>
    <w:rsid w:val="007E066E"/>
    <w:rsid w:val="007E1230"/>
    <w:rsid w:val="007E1356"/>
    <w:rsid w:val="007E20FC"/>
    <w:rsid w:val="007E3523"/>
    <w:rsid w:val="007E4392"/>
    <w:rsid w:val="007E7062"/>
    <w:rsid w:val="007E7291"/>
    <w:rsid w:val="007E736A"/>
    <w:rsid w:val="007E73DA"/>
    <w:rsid w:val="007E7410"/>
    <w:rsid w:val="007E75C2"/>
    <w:rsid w:val="007E7C83"/>
    <w:rsid w:val="007E7DBB"/>
    <w:rsid w:val="007F03AF"/>
    <w:rsid w:val="007F0E1E"/>
    <w:rsid w:val="007F214F"/>
    <w:rsid w:val="007F29A7"/>
    <w:rsid w:val="007F30F8"/>
    <w:rsid w:val="007F312C"/>
    <w:rsid w:val="007F32C9"/>
    <w:rsid w:val="007F3DC9"/>
    <w:rsid w:val="007F75E8"/>
    <w:rsid w:val="008004B4"/>
    <w:rsid w:val="008009A8"/>
    <w:rsid w:val="00802106"/>
    <w:rsid w:val="008029D1"/>
    <w:rsid w:val="00803568"/>
    <w:rsid w:val="00804F94"/>
    <w:rsid w:val="00805BE8"/>
    <w:rsid w:val="00805C47"/>
    <w:rsid w:val="008062EB"/>
    <w:rsid w:val="008108AB"/>
    <w:rsid w:val="00811433"/>
    <w:rsid w:val="00811BB2"/>
    <w:rsid w:val="00812D0D"/>
    <w:rsid w:val="008148B4"/>
    <w:rsid w:val="00815A41"/>
    <w:rsid w:val="00816078"/>
    <w:rsid w:val="00817193"/>
    <w:rsid w:val="008177E3"/>
    <w:rsid w:val="00820931"/>
    <w:rsid w:val="00820B42"/>
    <w:rsid w:val="00820EFD"/>
    <w:rsid w:val="0082178E"/>
    <w:rsid w:val="00822253"/>
    <w:rsid w:val="00822B61"/>
    <w:rsid w:val="00822B7A"/>
    <w:rsid w:val="00822EE7"/>
    <w:rsid w:val="00822FBD"/>
    <w:rsid w:val="00823834"/>
    <w:rsid w:val="00823AA9"/>
    <w:rsid w:val="00825373"/>
    <w:rsid w:val="008255B9"/>
    <w:rsid w:val="00825CD8"/>
    <w:rsid w:val="0082621D"/>
    <w:rsid w:val="00827324"/>
    <w:rsid w:val="00827899"/>
    <w:rsid w:val="00827EBB"/>
    <w:rsid w:val="00830A8D"/>
    <w:rsid w:val="008311EB"/>
    <w:rsid w:val="008337A1"/>
    <w:rsid w:val="008350D8"/>
    <w:rsid w:val="00835608"/>
    <w:rsid w:val="0083719A"/>
    <w:rsid w:val="00837458"/>
    <w:rsid w:val="00837AAE"/>
    <w:rsid w:val="008400CB"/>
    <w:rsid w:val="00841073"/>
    <w:rsid w:val="008429AD"/>
    <w:rsid w:val="008429DB"/>
    <w:rsid w:val="008429FD"/>
    <w:rsid w:val="00842F2E"/>
    <w:rsid w:val="0084434C"/>
    <w:rsid w:val="0084493D"/>
    <w:rsid w:val="00844C55"/>
    <w:rsid w:val="00844F8B"/>
    <w:rsid w:val="00845046"/>
    <w:rsid w:val="008471D7"/>
    <w:rsid w:val="008503EB"/>
    <w:rsid w:val="00850C75"/>
    <w:rsid w:val="00850E39"/>
    <w:rsid w:val="008516CE"/>
    <w:rsid w:val="008518C3"/>
    <w:rsid w:val="00851A95"/>
    <w:rsid w:val="0085239F"/>
    <w:rsid w:val="008528EA"/>
    <w:rsid w:val="00852F38"/>
    <w:rsid w:val="00853488"/>
    <w:rsid w:val="00854033"/>
    <w:rsid w:val="00854146"/>
    <w:rsid w:val="0085477A"/>
    <w:rsid w:val="0085495D"/>
    <w:rsid w:val="00855107"/>
    <w:rsid w:val="00855173"/>
    <w:rsid w:val="008557D9"/>
    <w:rsid w:val="00855BF7"/>
    <w:rsid w:val="00855ED3"/>
    <w:rsid w:val="008560A2"/>
    <w:rsid w:val="00856214"/>
    <w:rsid w:val="00856622"/>
    <w:rsid w:val="00856AFB"/>
    <w:rsid w:val="008570CD"/>
    <w:rsid w:val="00860290"/>
    <w:rsid w:val="00860948"/>
    <w:rsid w:val="00862089"/>
    <w:rsid w:val="00862264"/>
    <w:rsid w:val="0086415A"/>
    <w:rsid w:val="00864E6A"/>
    <w:rsid w:val="008652EF"/>
    <w:rsid w:val="00866D5B"/>
    <w:rsid w:val="00866FF5"/>
    <w:rsid w:val="00871996"/>
    <w:rsid w:val="0087332D"/>
    <w:rsid w:val="008733DA"/>
    <w:rsid w:val="00873E1F"/>
    <w:rsid w:val="00874C16"/>
    <w:rsid w:val="00877EF0"/>
    <w:rsid w:val="00880448"/>
    <w:rsid w:val="00880CE7"/>
    <w:rsid w:val="00883C8F"/>
    <w:rsid w:val="0088415D"/>
    <w:rsid w:val="00884584"/>
    <w:rsid w:val="00885604"/>
    <w:rsid w:val="00886D1F"/>
    <w:rsid w:val="0089169B"/>
    <w:rsid w:val="00891EE1"/>
    <w:rsid w:val="00892141"/>
    <w:rsid w:val="00892483"/>
    <w:rsid w:val="00893987"/>
    <w:rsid w:val="00893EB1"/>
    <w:rsid w:val="00895103"/>
    <w:rsid w:val="00896229"/>
    <w:rsid w:val="008963EF"/>
    <w:rsid w:val="008967F0"/>
    <w:rsid w:val="0089688E"/>
    <w:rsid w:val="008977A6"/>
    <w:rsid w:val="008A153C"/>
    <w:rsid w:val="008A18DB"/>
    <w:rsid w:val="008A1FBE"/>
    <w:rsid w:val="008A6601"/>
    <w:rsid w:val="008A6758"/>
    <w:rsid w:val="008A71DF"/>
    <w:rsid w:val="008A7B1F"/>
    <w:rsid w:val="008A7D32"/>
    <w:rsid w:val="008B1AEB"/>
    <w:rsid w:val="008B229C"/>
    <w:rsid w:val="008B3194"/>
    <w:rsid w:val="008B5AA9"/>
    <w:rsid w:val="008B5AE7"/>
    <w:rsid w:val="008B711C"/>
    <w:rsid w:val="008B795D"/>
    <w:rsid w:val="008C0296"/>
    <w:rsid w:val="008C12C4"/>
    <w:rsid w:val="008C14CB"/>
    <w:rsid w:val="008C2892"/>
    <w:rsid w:val="008C3AAE"/>
    <w:rsid w:val="008C425F"/>
    <w:rsid w:val="008C60E9"/>
    <w:rsid w:val="008C63DF"/>
    <w:rsid w:val="008C6FD8"/>
    <w:rsid w:val="008D0F82"/>
    <w:rsid w:val="008D1712"/>
    <w:rsid w:val="008D1B7C"/>
    <w:rsid w:val="008D2673"/>
    <w:rsid w:val="008D2949"/>
    <w:rsid w:val="008D2B42"/>
    <w:rsid w:val="008D3210"/>
    <w:rsid w:val="008D32AC"/>
    <w:rsid w:val="008D3330"/>
    <w:rsid w:val="008D3AE6"/>
    <w:rsid w:val="008D428B"/>
    <w:rsid w:val="008D45DE"/>
    <w:rsid w:val="008D6657"/>
    <w:rsid w:val="008D793F"/>
    <w:rsid w:val="008E1F60"/>
    <w:rsid w:val="008E307E"/>
    <w:rsid w:val="008E38CD"/>
    <w:rsid w:val="008E40C0"/>
    <w:rsid w:val="008E4271"/>
    <w:rsid w:val="008E695B"/>
    <w:rsid w:val="008E7FEE"/>
    <w:rsid w:val="008F15AB"/>
    <w:rsid w:val="008F28C8"/>
    <w:rsid w:val="008F2E40"/>
    <w:rsid w:val="008F3335"/>
    <w:rsid w:val="008F3395"/>
    <w:rsid w:val="008F34E1"/>
    <w:rsid w:val="008F4C17"/>
    <w:rsid w:val="008F4DD1"/>
    <w:rsid w:val="008F5B6B"/>
    <w:rsid w:val="008F6056"/>
    <w:rsid w:val="008F6F31"/>
    <w:rsid w:val="008F732F"/>
    <w:rsid w:val="00900BEC"/>
    <w:rsid w:val="00901416"/>
    <w:rsid w:val="009020A3"/>
    <w:rsid w:val="00902C07"/>
    <w:rsid w:val="00902D3D"/>
    <w:rsid w:val="0090384A"/>
    <w:rsid w:val="009039D8"/>
    <w:rsid w:val="00905804"/>
    <w:rsid w:val="00906961"/>
    <w:rsid w:val="00907734"/>
    <w:rsid w:val="009101E2"/>
    <w:rsid w:val="00913251"/>
    <w:rsid w:val="00913B89"/>
    <w:rsid w:val="00913DC4"/>
    <w:rsid w:val="00914D4E"/>
    <w:rsid w:val="00915BB1"/>
    <w:rsid w:val="00915D73"/>
    <w:rsid w:val="00916077"/>
    <w:rsid w:val="009170A2"/>
    <w:rsid w:val="009172AC"/>
    <w:rsid w:val="0091786B"/>
    <w:rsid w:val="009208A6"/>
    <w:rsid w:val="00920E15"/>
    <w:rsid w:val="00921059"/>
    <w:rsid w:val="0092305D"/>
    <w:rsid w:val="009233B6"/>
    <w:rsid w:val="00923C1C"/>
    <w:rsid w:val="009240B2"/>
    <w:rsid w:val="00924514"/>
    <w:rsid w:val="00924BCB"/>
    <w:rsid w:val="009264ED"/>
    <w:rsid w:val="00927316"/>
    <w:rsid w:val="00927905"/>
    <w:rsid w:val="00930750"/>
    <w:rsid w:val="0093133D"/>
    <w:rsid w:val="009314B4"/>
    <w:rsid w:val="009322C8"/>
    <w:rsid w:val="0093276D"/>
    <w:rsid w:val="00932967"/>
    <w:rsid w:val="009330C2"/>
    <w:rsid w:val="009332A6"/>
    <w:rsid w:val="00933D12"/>
    <w:rsid w:val="009340EA"/>
    <w:rsid w:val="00934278"/>
    <w:rsid w:val="00936C14"/>
    <w:rsid w:val="00937065"/>
    <w:rsid w:val="00937724"/>
    <w:rsid w:val="00940285"/>
    <w:rsid w:val="00941162"/>
    <w:rsid w:val="009412AC"/>
    <w:rsid w:val="009415B0"/>
    <w:rsid w:val="0094328D"/>
    <w:rsid w:val="00943680"/>
    <w:rsid w:val="0094551B"/>
    <w:rsid w:val="00946738"/>
    <w:rsid w:val="009467D8"/>
    <w:rsid w:val="00947E7E"/>
    <w:rsid w:val="0095094F"/>
    <w:rsid w:val="0095139A"/>
    <w:rsid w:val="00952A8C"/>
    <w:rsid w:val="0095339F"/>
    <w:rsid w:val="00953E16"/>
    <w:rsid w:val="009542AC"/>
    <w:rsid w:val="009560A2"/>
    <w:rsid w:val="00956753"/>
    <w:rsid w:val="009569DD"/>
    <w:rsid w:val="0096032C"/>
    <w:rsid w:val="00960B64"/>
    <w:rsid w:val="00960CE1"/>
    <w:rsid w:val="00961008"/>
    <w:rsid w:val="0096101E"/>
    <w:rsid w:val="00961BB2"/>
    <w:rsid w:val="00962108"/>
    <w:rsid w:val="009634E3"/>
    <w:rsid w:val="009638D6"/>
    <w:rsid w:val="00965247"/>
    <w:rsid w:val="00967780"/>
    <w:rsid w:val="009710BE"/>
    <w:rsid w:val="009711C4"/>
    <w:rsid w:val="00973BD9"/>
    <w:rsid w:val="00973CD4"/>
    <w:rsid w:val="0097408E"/>
    <w:rsid w:val="00974733"/>
    <w:rsid w:val="00974BB2"/>
    <w:rsid w:val="00974FA7"/>
    <w:rsid w:val="00974FD7"/>
    <w:rsid w:val="009756E5"/>
    <w:rsid w:val="00975F80"/>
    <w:rsid w:val="0097795A"/>
    <w:rsid w:val="00977A8C"/>
    <w:rsid w:val="009803F9"/>
    <w:rsid w:val="00980DAA"/>
    <w:rsid w:val="009818C4"/>
    <w:rsid w:val="0098247F"/>
    <w:rsid w:val="009828FA"/>
    <w:rsid w:val="00983910"/>
    <w:rsid w:val="00983CFA"/>
    <w:rsid w:val="00986DEB"/>
    <w:rsid w:val="00986FE5"/>
    <w:rsid w:val="00990A81"/>
    <w:rsid w:val="00991923"/>
    <w:rsid w:val="0099269F"/>
    <w:rsid w:val="009932AC"/>
    <w:rsid w:val="0099414A"/>
    <w:rsid w:val="00994351"/>
    <w:rsid w:val="00994F2C"/>
    <w:rsid w:val="00996A8F"/>
    <w:rsid w:val="00997D7A"/>
    <w:rsid w:val="009A0305"/>
    <w:rsid w:val="009A0B72"/>
    <w:rsid w:val="009A109C"/>
    <w:rsid w:val="009A1DBF"/>
    <w:rsid w:val="009A1EB3"/>
    <w:rsid w:val="009A2217"/>
    <w:rsid w:val="009A36F2"/>
    <w:rsid w:val="009A3FDA"/>
    <w:rsid w:val="009A40C1"/>
    <w:rsid w:val="009A5465"/>
    <w:rsid w:val="009A5997"/>
    <w:rsid w:val="009A68E6"/>
    <w:rsid w:val="009A7598"/>
    <w:rsid w:val="009B1DF8"/>
    <w:rsid w:val="009B3816"/>
    <w:rsid w:val="009B3D20"/>
    <w:rsid w:val="009B41E3"/>
    <w:rsid w:val="009B45F4"/>
    <w:rsid w:val="009B46D8"/>
    <w:rsid w:val="009B4E3B"/>
    <w:rsid w:val="009B5418"/>
    <w:rsid w:val="009B5F40"/>
    <w:rsid w:val="009B655C"/>
    <w:rsid w:val="009B6EB3"/>
    <w:rsid w:val="009C0727"/>
    <w:rsid w:val="009C0EBB"/>
    <w:rsid w:val="009C14DE"/>
    <w:rsid w:val="009C3C80"/>
    <w:rsid w:val="009C492F"/>
    <w:rsid w:val="009C5B92"/>
    <w:rsid w:val="009C6007"/>
    <w:rsid w:val="009C7D68"/>
    <w:rsid w:val="009D2FF2"/>
    <w:rsid w:val="009D3226"/>
    <w:rsid w:val="009D3385"/>
    <w:rsid w:val="009D3D85"/>
    <w:rsid w:val="009D4640"/>
    <w:rsid w:val="009D64A1"/>
    <w:rsid w:val="009D74DD"/>
    <w:rsid w:val="009D793C"/>
    <w:rsid w:val="009E136B"/>
    <w:rsid w:val="009E16A9"/>
    <w:rsid w:val="009E1AC8"/>
    <w:rsid w:val="009E34A2"/>
    <w:rsid w:val="009E3637"/>
    <w:rsid w:val="009E375F"/>
    <w:rsid w:val="009E3974"/>
    <w:rsid w:val="009E39D4"/>
    <w:rsid w:val="009E3F07"/>
    <w:rsid w:val="009E42E7"/>
    <w:rsid w:val="009E433B"/>
    <w:rsid w:val="009E4ED5"/>
    <w:rsid w:val="009E5360"/>
    <w:rsid w:val="009E5401"/>
    <w:rsid w:val="009E69D0"/>
    <w:rsid w:val="009F0BD6"/>
    <w:rsid w:val="009F147E"/>
    <w:rsid w:val="009F1E91"/>
    <w:rsid w:val="009F20A2"/>
    <w:rsid w:val="009F360E"/>
    <w:rsid w:val="009F440F"/>
    <w:rsid w:val="009F5C4A"/>
    <w:rsid w:val="009F6057"/>
    <w:rsid w:val="009F65B2"/>
    <w:rsid w:val="009F6B3B"/>
    <w:rsid w:val="009F79F9"/>
    <w:rsid w:val="00A00C50"/>
    <w:rsid w:val="00A03D50"/>
    <w:rsid w:val="00A05671"/>
    <w:rsid w:val="00A0758F"/>
    <w:rsid w:val="00A07E13"/>
    <w:rsid w:val="00A10E4D"/>
    <w:rsid w:val="00A11CB5"/>
    <w:rsid w:val="00A13567"/>
    <w:rsid w:val="00A1570A"/>
    <w:rsid w:val="00A1768A"/>
    <w:rsid w:val="00A20BA0"/>
    <w:rsid w:val="00A211B4"/>
    <w:rsid w:val="00A21242"/>
    <w:rsid w:val="00A22023"/>
    <w:rsid w:val="00A220B4"/>
    <w:rsid w:val="00A223A2"/>
    <w:rsid w:val="00A2275D"/>
    <w:rsid w:val="00A2420C"/>
    <w:rsid w:val="00A26156"/>
    <w:rsid w:val="00A265C3"/>
    <w:rsid w:val="00A31150"/>
    <w:rsid w:val="00A319A4"/>
    <w:rsid w:val="00A32627"/>
    <w:rsid w:val="00A3274A"/>
    <w:rsid w:val="00A3293D"/>
    <w:rsid w:val="00A3325F"/>
    <w:rsid w:val="00A3389E"/>
    <w:rsid w:val="00A33DDF"/>
    <w:rsid w:val="00A344AE"/>
    <w:rsid w:val="00A34547"/>
    <w:rsid w:val="00A348CC"/>
    <w:rsid w:val="00A355CC"/>
    <w:rsid w:val="00A35922"/>
    <w:rsid w:val="00A35C7B"/>
    <w:rsid w:val="00A374B3"/>
    <w:rsid w:val="00A376B7"/>
    <w:rsid w:val="00A41A88"/>
    <w:rsid w:val="00A41BF5"/>
    <w:rsid w:val="00A43296"/>
    <w:rsid w:val="00A4385A"/>
    <w:rsid w:val="00A44524"/>
    <w:rsid w:val="00A44778"/>
    <w:rsid w:val="00A456D1"/>
    <w:rsid w:val="00A46243"/>
    <w:rsid w:val="00A469E7"/>
    <w:rsid w:val="00A47EEC"/>
    <w:rsid w:val="00A5112D"/>
    <w:rsid w:val="00A52A08"/>
    <w:rsid w:val="00A52ECB"/>
    <w:rsid w:val="00A54C33"/>
    <w:rsid w:val="00A5539B"/>
    <w:rsid w:val="00A55B54"/>
    <w:rsid w:val="00A56A29"/>
    <w:rsid w:val="00A578F1"/>
    <w:rsid w:val="00A5794A"/>
    <w:rsid w:val="00A57C48"/>
    <w:rsid w:val="00A604A4"/>
    <w:rsid w:val="00A6085B"/>
    <w:rsid w:val="00A61624"/>
    <w:rsid w:val="00A61B7D"/>
    <w:rsid w:val="00A64342"/>
    <w:rsid w:val="00A655DC"/>
    <w:rsid w:val="00A6565E"/>
    <w:rsid w:val="00A65E2E"/>
    <w:rsid w:val="00A6605B"/>
    <w:rsid w:val="00A66ADC"/>
    <w:rsid w:val="00A677DD"/>
    <w:rsid w:val="00A67843"/>
    <w:rsid w:val="00A70A73"/>
    <w:rsid w:val="00A712AC"/>
    <w:rsid w:val="00A7147D"/>
    <w:rsid w:val="00A71A79"/>
    <w:rsid w:val="00A73E5C"/>
    <w:rsid w:val="00A75FB3"/>
    <w:rsid w:val="00A7671F"/>
    <w:rsid w:val="00A810A5"/>
    <w:rsid w:val="00A81B15"/>
    <w:rsid w:val="00A8242F"/>
    <w:rsid w:val="00A837FF"/>
    <w:rsid w:val="00A8495F"/>
    <w:rsid w:val="00A84DC8"/>
    <w:rsid w:val="00A85DBC"/>
    <w:rsid w:val="00A868F5"/>
    <w:rsid w:val="00A86D56"/>
    <w:rsid w:val="00A86E19"/>
    <w:rsid w:val="00A87FEB"/>
    <w:rsid w:val="00A901AD"/>
    <w:rsid w:val="00A9195E"/>
    <w:rsid w:val="00A93F9F"/>
    <w:rsid w:val="00A9420E"/>
    <w:rsid w:val="00A94871"/>
    <w:rsid w:val="00A964B4"/>
    <w:rsid w:val="00A97648"/>
    <w:rsid w:val="00A97C60"/>
    <w:rsid w:val="00AA076B"/>
    <w:rsid w:val="00AA0AFE"/>
    <w:rsid w:val="00AA111E"/>
    <w:rsid w:val="00AA13A3"/>
    <w:rsid w:val="00AA1CFD"/>
    <w:rsid w:val="00AA2239"/>
    <w:rsid w:val="00AA33D2"/>
    <w:rsid w:val="00AA3AF4"/>
    <w:rsid w:val="00AA3D74"/>
    <w:rsid w:val="00AA4341"/>
    <w:rsid w:val="00AA4928"/>
    <w:rsid w:val="00AA4F27"/>
    <w:rsid w:val="00AA59FE"/>
    <w:rsid w:val="00AA5C0E"/>
    <w:rsid w:val="00AA6878"/>
    <w:rsid w:val="00AB0C57"/>
    <w:rsid w:val="00AB0DC9"/>
    <w:rsid w:val="00AB0F8E"/>
    <w:rsid w:val="00AB1195"/>
    <w:rsid w:val="00AB1647"/>
    <w:rsid w:val="00AB16E0"/>
    <w:rsid w:val="00AB4182"/>
    <w:rsid w:val="00AB4492"/>
    <w:rsid w:val="00AB4E89"/>
    <w:rsid w:val="00AB5075"/>
    <w:rsid w:val="00AB5128"/>
    <w:rsid w:val="00AB552E"/>
    <w:rsid w:val="00AB5933"/>
    <w:rsid w:val="00AC040F"/>
    <w:rsid w:val="00AC12B8"/>
    <w:rsid w:val="00AC1321"/>
    <w:rsid w:val="00AC27DB"/>
    <w:rsid w:val="00AC286D"/>
    <w:rsid w:val="00AC2C13"/>
    <w:rsid w:val="00AC324D"/>
    <w:rsid w:val="00AC3847"/>
    <w:rsid w:val="00AC44A2"/>
    <w:rsid w:val="00AC5D29"/>
    <w:rsid w:val="00AC61AB"/>
    <w:rsid w:val="00AC6AC7"/>
    <w:rsid w:val="00AC6D6B"/>
    <w:rsid w:val="00AC7B61"/>
    <w:rsid w:val="00AD123D"/>
    <w:rsid w:val="00AD2479"/>
    <w:rsid w:val="00AD3417"/>
    <w:rsid w:val="00AD3A70"/>
    <w:rsid w:val="00AD463D"/>
    <w:rsid w:val="00AD55F6"/>
    <w:rsid w:val="00AD5CB4"/>
    <w:rsid w:val="00AD5CDA"/>
    <w:rsid w:val="00AD6E90"/>
    <w:rsid w:val="00AD7736"/>
    <w:rsid w:val="00AD798D"/>
    <w:rsid w:val="00AD7E78"/>
    <w:rsid w:val="00AE10CE"/>
    <w:rsid w:val="00AE3534"/>
    <w:rsid w:val="00AE3B57"/>
    <w:rsid w:val="00AE4F5F"/>
    <w:rsid w:val="00AE5216"/>
    <w:rsid w:val="00AE660A"/>
    <w:rsid w:val="00AE694A"/>
    <w:rsid w:val="00AE70D4"/>
    <w:rsid w:val="00AE76A4"/>
    <w:rsid w:val="00AE7868"/>
    <w:rsid w:val="00AE7B91"/>
    <w:rsid w:val="00AF0407"/>
    <w:rsid w:val="00AF06D1"/>
    <w:rsid w:val="00AF07C6"/>
    <w:rsid w:val="00AF1FAE"/>
    <w:rsid w:val="00AF26B4"/>
    <w:rsid w:val="00AF39B1"/>
    <w:rsid w:val="00AF3B0E"/>
    <w:rsid w:val="00AF43D8"/>
    <w:rsid w:val="00AF4B0B"/>
    <w:rsid w:val="00AF4D68"/>
    <w:rsid w:val="00AF4D8B"/>
    <w:rsid w:val="00B00F7C"/>
    <w:rsid w:val="00B02F86"/>
    <w:rsid w:val="00B03050"/>
    <w:rsid w:val="00B03299"/>
    <w:rsid w:val="00B05BE6"/>
    <w:rsid w:val="00B0620C"/>
    <w:rsid w:val="00B067CA"/>
    <w:rsid w:val="00B070C4"/>
    <w:rsid w:val="00B0781C"/>
    <w:rsid w:val="00B123CB"/>
    <w:rsid w:val="00B12B26"/>
    <w:rsid w:val="00B130B3"/>
    <w:rsid w:val="00B1386F"/>
    <w:rsid w:val="00B15738"/>
    <w:rsid w:val="00B1629F"/>
    <w:rsid w:val="00B163F8"/>
    <w:rsid w:val="00B169A4"/>
    <w:rsid w:val="00B16C47"/>
    <w:rsid w:val="00B16ED7"/>
    <w:rsid w:val="00B20BB5"/>
    <w:rsid w:val="00B223A3"/>
    <w:rsid w:val="00B234A2"/>
    <w:rsid w:val="00B23E60"/>
    <w:rsid w:val="00B2472D"/>
    <w:rsid w:val="00B24CA0"/>
    <w:rsid w:val="00B2549F"/>
    <w:rsid w:val="00B25684"/>
    <w:rsid w:val="00B25D03"/>
    <w:rsid w:val="00B26B7E"/>
    <w:rsid w:val="00B26D6A"/>
    <w:rsid w:val="00B2737D"/>
    <w:rsid w:val="00B27C6D"/>
    <w:rsid w:val="00B34447"/>
    <w:rsid w:val="00B3618D"/>
    <w:rsid w:val="00B367F6"/>
    <w:rsid w:val="00B4108D"/>
    <w:rsid w:val="00B416C9"/>
    <w:rsid w:val="00B420BF"/>
    <w:rsid w:val="00B43FD8"/>
    <w:rsid w:val="00B447F3"/>
    <w:rsid w:val="00B464B8"/>
    <w:rsid w:val="00B470D5"/>
    <w:rsid w:val="00B51C18"/>
    <w:rsid w:val="00B51C89"/>
    <w:rsid w:val="00B527DA"/>
    <w:rsid w:val="00B5303E"/>
    <w:rsid w:val="00B53E2C"/>
    <w:rsid w:val="00B548EE"/>
    <w:rsid w:val="00B55C5C"/>
    <w:rsid w:val="00B5661C"/>
    <w:rsid w:val="00B570FA"/>
    <w:rsid w:val="00B57265"/>
    <w:rsid w:val="00B612D7"/>
    <w:rsid w:val="00B615C2"/>
    <w:rsid w:val="00B61F38"/>
    <w:rsid w:val="00B633AE"/>
    <w:rsid w:val="00B655DB"/>
    <w:rsid w:val="00B665D2"/>
    <w:rsid w:val="00B66DA3"/>
    <w:rsid w:val="00B6737C"/>
    <w:rsid w:val="00B67A33"/>
    <w:rsid w:val="00B719A9"/>
    <w:rsid w:val="00B72144"/>
    <w:rsid w:val="00B7214D"/>
    <w:rsid w:val="00B72B12"/>
    <w:rsid w:val="00B73A39"/>
    <w:rsid w:val="00B73F98"/>
    <w:rsid w:val="00B74372"/>
    <w:rsid w:val="00B74762"/>
    <w:rsid w:val="00B75525"/>
    <w:rsid w:val="00B75DA3"/>
    <w:rsid w:val="00B80283"/>
    <w:rsid w:val="00B8095F"/>
    <w:rsid w:val="00B80B0C"/>
    <w:rsid w:val="00B80B11"/>
    <w:rsid w:val="00B80CC0"/>
    <w:rsid w:val="00B80D20"/>
    <w:rsid w:val="00B81348"/>
    <w:rsid w:val="00B81839"/>
    <w:rsid w:val="00B826C0"/>
    <w:rsid w:val="00B82CD8"/>
    <w:rsid w:val="00B831AE"/>
    <w:rsid w:val="00B8446C"/>
    <w:rsid w:val="00B84F6A"/>
    <w:rsid w:val="00B87725"/>
    <w:rsid w:val="00B9282E"/>
    <w:rsid w:val="00B9330E"/>
    <w:rsid w:val="00B9342A"/>
    <w:rsid w:val="00B93831"/>
    <w:rsid w:val="00B93DED"/>
    <w:rsid w:val="00B94AA3"/>
    <w:rsid w:val="00B95D5D"/>
    <w:rsid w:val="00B973C4"/>
    <w:rsid w:val="00B97767"/>
    <w:rsid w:val="00BA259A"/>
    <w:rsid w:val="00BA259C"/>
    <w:rsid w:val="00BA29D3"/>
    <w:rsid w:val="00BA2F3F"/>
    <w:rsid w:val="00BA2F95"/>
    <w:rsid w:val="00BA307F"/>
    <w:rsid w:val="00BA3A3A"/>
    <w:rsid w:val="00BA5280"/>
    <w:rsid w:val="00BA6811"/>
    <w:rsid w:val="00BA715E"/>
    <w:rsid w:val="00BA722F"/>
    <w:rsid w:val="00BA78E8"/>
    <w:rsid w:val="00BB0722"/>
    <w:rsid w:val="00BB103A"/>
    <w:rsid w:val="00BB10EF"/>
    <w:rsid w:val="00BB14F1"/>
    <w:rsid w:val="00BB230B"/>
    <w:rsid w:val="00BB2A7D"/>
    <w:rsid w:val="00BB2DF4"/>
    <w:rsid w:val="00BB3031"/>
    <w:rsid w:val="00BB416B"/>
    <w:rsid w:val="00BB43A0"/>
    <w:rsid w:val="00BB46E4"/>
    <w:rsid w:val="00BB53D4"/>
    <w:rsid w:val="00BB572E"/>
    <w:rsid w:val="00BB5E71"/>
    <w:rsid w:val="00BB6D18"/>
    <w:rsid w:val="00BB74FD"/>
    <w:rsid w:val="00BB79A8"/>
    <w:rsid w:val="00BB7C6D"/>
    <w:rsid w:val="00BC2C9B"/>
    <w:rsid w:val="00BC3C88"/>
    <w:rsid w:val="00BC5982"/>
    <w:rsid w:val="00BC5C16"/>
    <w:rsid w:val="00BC60BF"/>
    <w:rsid w:val="00BC708D"/>
    <w:rsid w:val="00BD01D8"/>
    <w:rsid w:val="00BD0544"/>
    <w:rsid w:val="00BD0880"/>
    <w:rsid w:val="00BD08B8"/>
    <w:rsid w:val="00BD22B9"/>
    <w:rsid w:val="00BD23AC"/>
    <w:rsid w:val="00BD28BF"/>
    <w:rsid w:val="00BD323A"/>
    <w:rsid w:val="00BD38E8"/>
    <w:rsid w:val="00BD3D24"/>
    <w:rsid w:val="00BD4056"/>
    <w:rsid w:val="00BD430D"/>
    <w:rsid w:val="00BD4638"/>
    <w:rsid w:val="00BD5308"/>
    <w:rsid w:val="00BD6404"/>
    <w:rsid w:val="00BD6F7D"/>
    <w:rsid w:val="00BE33AE"/>
    <w:rsid w:val="00BE3711"/>
    <w:rsid w:val="00BE3811"/>
    <w:rsid w:val="00BE410E"/>
    <w:rsid w:val="00BE588D"/>
    <w:rsid w:val="00BE5A09"/>
    <w:rsid w:val="00BE6B63"/>
    <w:rsid w:val="00BF046F"/>
    <w:rsid w:val="00BF0E24"/>
    <w:rsid w:val="00BF10D0"/>
    <w:rsid w:val="00BF1F3C"/>
    <w:rsid w:val="00BF28F3"/>
    <w:rsid w:val="00BF2D8B"/>
    <w:rsid w:val="00BF4FBA"/>
    <w:rsid w:val="00BF5361"/>
    <w:rsid w:val="00BF57FE"/>
    <w:rsid w:val="00BF6EE9"/>
    <w:rsid w:val="00BF748A"/>
    <w:rsid w:val="00C015AE"/>
    <w:rsid w:val="00C01D50"/>
    <w:rsid w:val="00C0343F"/>
    <w:rsid w:val="00C03D5E"/>
    <w:rsid w:val="00C03EF6"/>
    <w:rsid w:val="00C045FF"/>
    <w:rsid w:val="00C056DC"/>
    <w:rsid w:val="00C070D2"/>
    <w:rsid w:val="00C075A9"/>
    <w:rsid w:val="00C07E6F"/>
    <w:rsid w:val="00C1029C"/>
    <w:rsid w:val="00C11B08"/>
    <w:rsid w:val="00C1301A"/>
    <w:rsid w:val="00C1329B"/>
    <w:rsid w:val="00C13F12"/>
    <w:rsid w:val="00C14618"/>
    <w:rsid w:val="00C1572F"/>
    <w:rsid w:val="00C1645A"/>
    <w:rsid w:val="00C17335"/>
    <w:rsid w:val="00C208F6"/>
    <w:rsid w:val="00C21C4F"/>
    <w:rsid w:val="00C23667"/>
    <w:rsid w:val="00C24C05"/>
    <w:rsid w:val="00C24D2F"/>
    <w:rsid w:val="00C2568B"/>
    <w:rsid w:val="00C2582B"/>
    <w:rsid w:val="00C26222"/>
    <w:rsid w:val="00C27B5D"/>
    <w:rsid w:val="00C27D0C"/>
    <w:rsid w:val="00C30091"/>
    <w:rsid w:val="00C31283"/>
    <w:rsid w:val="00C321D9"/>
    <w:rsid w:val="00C32DC7"/>
    <w:rsid w:val="00C32FF5"/>
    <w:rsid w:val="00C33C48"/>
    <w:rsid w:val="00C340E5"/>
    <w:rsid w:val="00C34930"/>
    <w:rsid w:val="00C35AA7"/>
    <w:rsid w:val="00C4096C"/>
    <w:rsid w:val="00C41E9F"/>
    <w:rsid w:val="00C428DE"/>
    <w:rsid w:val="00C42B9B"/>
    <w:rsid w:val="00C43BA1"/>
    <w:rsid w:val="00C43DAB"/>
    <w:rsid w:val="00C44D2F"/>
    <w:rsid w:val="00C473E2"/>
    <w:rsid w:val="00C47F08"/>
    <w:rsid w:val="00C50A18"/>
    <w:rsid w:val="00C514A6"/>
    <w:rsid w:val="00C5332F"/>
    <w:rsid w:val="00C53426"/>
    <w:rsid w:val="00C543E1"/>
    <w:rsid w:val="00C547E1"/>
    <w:rsid w:val="00C5486B"/>
    <w:rsid w:val="00C54D22"/>
    <w:rsid w:val="00C5500D"/>
    <w:rsid w:val="00C57325"/>
    <w:rsid w:val="00C5736C"/>
    <w:rsid w:val="00C5739F"/>
    <w:rsid w:val="00C57CF0"/>
    <w:rsid w:val="00C615A6"/>
    <w:rsid w:val="00C620C1"/>
    <w:rsid w:val="00C6354B"/>
    <w:rsid w:val="00C63557"/>
    <w:rsid w:val="00C63571"/>
    <w:rsid w:val="00C63866"/>
    <w:rsid w:val="00C643F2"/>
    <w:rsid w:val="00C649BD"/>
    <w:rsid w:val="00C65891"/>
    <w:rsid w:val="00C66059"/>
    <w:rsid w:val="00C66AC9"/>
    <w:rsid w:val="00C673B7"/>
    <w:rsid w:val="00C67ECD"/>
    <w:rsid w:val="00C71AE2"/>
    <w:rsid w:val="00C724D3"/>
    <w:rsid w:val="00C72D0D"/>
    <w:rsid w:val="00C743D4"/>
    <w:rsid w:val="00C74DE2"/>
    <w:rsid w:val="00C75356"/>
    <w:rsid w:val="00C77DD9"/>
    <w:rsid w:val="00C80A28"/>
    <w:rsid w:val="00C81357"/>
    <w:rsid w:val="00C81B41"/>
    <w:rsid w:val="00C81B7C"/>
    <w:rsid w:val="00C83740"/>
    <w:rsid w:val="00C83BE6"/>
    <w:rsid w:val="00C83C81"/>
    <w:rsid w:val="00C848A1"/>
    <w:rsid w:val="00C848AC"/>
    <w:rsid w:val="00C84BC7"/>
    <w:rsid w:val="00C85354"/>
    <w:rsid w:val="00C85475"/>
    <w:rsid w:val="00C854A2"/>
    <w:rsid w:val="00C857F4"/>
    <w:rsid w:val="00C86ABA"/>
    <w:rsid w:val="00C8763B"/>
    <w:rsid w:val="00C87D74"/>
    <w:rsid w:val="00C9053E"/>
    <w:rsid w:val="00C905FA"/>
    <w:rsid w:val="00C907F7"/>
    <w:rsid w:val="00C910B1"/>
    <w:rsid w:val="00C91ED9"/>
    <w:rsid w:val="00C93E60"/>
    <w:rsid w:val="00C943F3"/>
    <w:rsid w:val="00C9440E"/>
    <w:rsid w:val="00C95591"/>
    <w:rsid w:val="00C95698"/>
    <w:rsid w:val="00C9755A"/>
    <w:rsid w:val="00CA08C6"/>
    <w:rsid w:val="00CA0A77"/>
    <w:rsid w:val="00CA0DA4"/>
    <w:rsid w:val="00CA1E58"/>
    <w:rsid w:val="00CA2729"/>
    <w:rsid w:val="00CA2C9D"/>
    <w:rsid w:val="00CA3057"/>
    <w:rsid w:val="00CA3078"/>
    <w:rsid w:val="00CA3CE6"/>
    <w:rsid w:val="00CA3DFB"/>
    <w:rsid w:val="00CA45F8"/>
    <w:rsid w:val="00CA478E"/>
    <w:rsid w:val="00CA5EF1"/>
    <w:rsid w:val="00CA66F5"/>
    <w:rsid w:val="00CB0305"/>
    <w:rsid w:val="00CB1E10"/>
    <w:rsid w:val="00CB33C7"/>
    <w:rsid w:val="00CB38FE"/>
    <w:rsid w:val="00CB3970"/>
    <w:rsid w:val="00CB3AB2"/>
    <w:rsid w:val="00CB3CA3"/>
    <w:rsid w:val="00CB44F4"/>
    <w:rsid w:val="00CB4CCA"/>
    <w:rsid w:val="00CB4F0A"/>
    <w:rsid w:val="00CB50D3"/>
    <w:rsid w:val="00CB57C6"/>
    <w:rsid w:val="00CB6DA7"/>
    <w:rsid w:val="00CB7BB0"/>
    <w:rsid w:val="00CB7E4C"/>
    <w:rsid w:val="00CC1160"/>
    <w:rsid w:val="00CC2160"/>
    <w:rsid w:val="00CC25B4"/>
    <w:rsid w:val="00CC270E"/>
    <w:rsid w:val="00CC5444"/>
    <w:rsid w:val="00CC54ED"/>
    <w:rsid w:val="00CC5581"/>
    <w:rsid w:val="00CC56CF"/>
    <w:rsid w:val="00CC5F88"/>
    <w:rsid w:val="00CC6746"/>
    <w:rsid w:val="00CC69C8"/>
    <w:rsid w:val="00CC77A2"/>
    <w:rsid w:val="00CC7905"/>
    <w:rsid w:val="00CD0365"/>
    <w:rsid w:val="00CD180C"/>
    <w:rsid w:val="00CD2AA0"/>
    <w:rsid w:val="00CD2C4A"/>
    <w:rsid w:val="00CD302B"/>
    <w:rsid w:val="00CD307E"/>
    <w:rsid w:val="00CD438F"/>
    <w:rsid w:val="00CD4775"/>
    <w:rsid w:val="00CD5420"/>
    <w:rsid w:val="00CD5819"/>
    <w:rsid w:val="00CD6074"/>
    <w:rsid w:val="00CD6233"/>
    <w:rsid w:val="00CD629F"/>
    <w:rsid w:val="00CD66DE"/>
    <w:rsid w:val="00CD6A1B"/>
    <w:rsid w:val="00CD6CB6"/>
    <w:rsid w:val="00CD72C8"/>
    <w:rsid w:val="00CD76B0"/>
    <w:rsid w:val="00CD779E"/>
    <w:rsid w:val="00CE0A7F"/>
    <w:rsid w:val="00CE11CE"/>
    <w:rsid w:val="00CE1718"/>
    <w:rsid w:val="00CE1CBD"/>
    <w:rsid w:val="00CE34F1"/>
    <w:rsid w:val="00CE3B98"/>
    <w:rsid w:val="00CE3D49"/>
    <w:rsid w:val="00CE4550"/>
    <w:rsid w:val="00CE544B"/>
    <w:rsid w:val="00CE5838"/>
    <w:rsid w:val="00CE6450"/>
    <w:rsid w:val="00CF0BEC"/>
    <w:rsid w:val="00CF0D3C"/>
    <w:rsid w:val="00CF1E6D"/>
    <w:rsid w:val="00CF1F44"/>
    <w:rsid w:val="00CF2B7B"/>
    <w:rsid w:val="00CF38E6"/>
    <w:rsid w:val="00CF38F9"/>
    <w:rsid w:val="00CF3C8F"/>
    <w:rsid w:val="00CF4156"/>
    <w:rsid w:val="00CF4986"/>
    <w:rsid w:val="00CF59BF"/>
    <w:rsid w:val="00CF63EA"/>
    <w:rsid w:val="00CF76F3"/>
    <w:rsid w:val="00CF7DBD"/>
    <w:rsid w:val="00D0036C"/>
    <w:rsid w:val="00D011EA"/>
    <w:rsid w:val="00D02152"/>
    <w:rsid w:val="00D027CD"/>
    <w:rsid w:val="00D03D00"/>
    <w:rsid w:val="00D04A39"/>
    <w:rsid w:val="00D057E8"/>
    <w:rsid w:val="00D05C30"/>
    <w:rsid w:val="00D06508"/>
    <w:rsid w:val="00D069D8"/>
    <w:rsid w:val="00D10052"/>
    <w:rsid w:val="00D10A3C"/>
    <w:rsid w:val="00D11359"/>
    <w:rsid w:val="00D128E7"/>
    <w:rsid w:val="00D13104"/>
    <w:rsid w:val="00D1771D"/>
    <w:rsid w:val="00D177E0"/>
    <w:rsid w:val="00D17BD1"/>
    <w:rsid w:val="00D20543"/>
    <w:rsid w:val="00D20FB4"/>
    <w:rsid w:val="00D219F1"/>
    <w:rsid w:val="00D21DCA"/>
    <w:rsid w:val="00D221E2"/>
    <w:rsid w:val="00D22CF9"/>
    <w:rsid w:val="00D2422D"/>
    <w:rsid w:val="00D2772B"/>
    <w:rsid w:val="00D30B08"/>
    <w:rsid w:val="00D3188C"/>
    <w:rsid w:val="00D34BC6"/>
    <w:rsid w:val="00D35F9B"/>
    <w:rsid w:val="00D3675D"/>
    <w:rsid w:val="00D36B69"/>
    <w:rsid w:val="00D36C11"/>
    <w:rsid w:val="00D37B06"/>
    <w:rsid w:val="00D408DD"/>
    <w:rsid w:val="00D40B4E"/>
    <w:rsid w:val="00D40EA8"/>
    <w:rsid w:val="00D4153E"/>
    <w:rsid w:val="00D416E1"/>
    <w:rsid w:val="00D41F37"/>
    <w:rsid w:val="00D42E82"/>
    <w:rsid w:val="00D438E9"/>
    <w:rsid w:val="00D459E6"/>
    <w:rsid w:val="00D45CAB"/>
    <w:rsid w:val="00D45D72"/>
    <w:rsid w:val="00D471BE"/>
    <w:rsid w:val="00D47C8B"/>
    <w:rsid w:val="00D47EE9"/>
    <w:rsid w:val="00D51328"/>
    <w:rsid w:val="00D520E4"/>
    <w:rsid w:val="00D524F2"/>
    <w:rsid w:val="00D52B5F"/>
    <w:rsid w:val="00D53A38"/>
    <w:rsid w:val="00D54580"/>
    <w:rsid w:val="00D548A0"/>
    <w:rsid w:val="00D54A67"/>
    <w:rsid w:val="00D568FF"/>
    <w:rsid w:val="00D56BFF"/>
    <w:rsid w:val="00D575DD"/>
    <w:rsid w:val="00D57DFA"/>
    <w:rsid w:val="00D60E09"/>
    <w:rsid w:val="00D6194B"/>
    <w:rsid w:val="00D62EA3"/>
    <w:rsid w:val="00D64821"/>
    <w:rsid w:val="00D65905"/>
    <w:rsid w:val="00D66FCE"/>
    <w:rsid w:val="00D67FCF"/>
    <w:rsid w:val="00D70515"/>
    <w:rsid w:val="00D709CE"/>
    <w:rsid w:val="00D71F73"/>
    <w:rsid w:val="00D72399"/>
    <w:rsid w:val="00D7254F"/>
    <w:rsid w:val="00D72BA9"/>
    <w:rsid w:val="00D75C62"/>
    <w:rsid w:val="00D80786"/>
    <w:rsid w:val="00D814C4"/>
    <w:rsid w:val="00D81CAB"/>
    <w:rsid w:val="00D81DC7"/>
    <w:rsid w:val="00D825ED"/>
    <w:rsid w:val="00D826A0"/>
    <w:rsid w:val="00D8343B"/>
    <w:rsid w:val="00D83B13"/>
    <w:rsid w:val="00D83FC1"/>
    <w:rsid w:val="00D85052"/>
    <w:rsid w:val="00D85076"/>
    <w:rsid w:val="00D8576F"/>
    <w:rsid w:val="00D85A95"/>
    <w:rsid w:val="00D8677F"/>
    <w:rsid w:val="00D867CF"/>
    <w:rsid w:val="00D86E1C"/>
    <w:rsid w:val="00D955BB"/>
    <w:rsid w:val="00D95C3A"/>
    <w:rsid w:val="00D96553"/>
    <w:rsid w:val="00D96EC2"/>
    <w:rsid w:val="00D97D04"/>
    <w:rsid w:val="00D97F0C"/>
    <w:rsid w:val="00D97F39"/>
    <w:rsid w:val="00DA108F"/>
    <w:rsid w:val="00DA371F"/>
    <w:rsid w:val="00DA3A86"/>
    <w:rsid w:val="00DA49E4"/>
    <w:rsid w:val="00DA4B5F"/>
    <w:rsid w:val="00DA6361"/>
    <w:rsid w:val="00DA66A0"/>
    <w:rsid w:val="00DA6B06"/>
    <w:rsid w:val="00DA74EF"/>
    <w:rsid w:val="00DA774D"/>
    <w:rsid w:val="00DB147C"/>
    <w:rsid w:val="00DB1980"/>
    <w:rsid w:val="00DB1F1F"/>
    <w:rsid w:val="00DB32D9"/>
    <w:rsid w:val="00DB58DE"/>
    <w:rsid w:val="00DB7C12"/>
    <w:rsid w:val="00DC0075"/>
    <w:rsid w:val="00DC068E"/>
    <w:rsid w:val="00DC1D9C"/>
    <w:rsid w:val="00DC1DE6"/>
    <w:rsid w:val="00DC2500"/>
    <w:rsid w:val="00DC2561"/>
    <w:rsid w:val="00DC2673"/>
    <w:rsid w:val="00DC2AFE"/>
    <w:rsid w:val="00DC352D"/>
    <w:rsid w:val="00DC3CC7"/>
    <w:rsid w:val="00DC4530"/>
    <w:rsid w:val="00DC4B89"/>
    <w:rsid w:val="00DC4F72"/>
    <w:rsid w:val="00DC6EE8"/>
    <w:rsid w:val="00DC74F7"/>
    <w:rsid w:val="00DC77DC"/>
    <w:rsid w:val="00DC796F"/>
    <w:rsid w:val="00DC7D3C"/>
    <w:rsid w:val="00DD0170"/>
    <w:rsid w:val="00DD0337"/>
    <w:rsid w:val="00DD0453"/>
    <w:rsid w:val="00DD0C2C"/>
    <w:rsid w:val="00DD0D21"/>
    <w:rsid w:val="00DD19DE"/>
    <w:rsid w:val="00DD1B2A"/>
    <w:rsid w:val="00DD1B63"/>
    <w:rsid w:val="00DD25EF"/>
    <w:rsid w:val="00DD28BC"/>
    <w:rsid w:val="00DD28FC"/>
    <w:rsid w:val="00DD2D9F"/>
    <w:rsid w:val="00DD37D8"/>
    <w:rsid w:val="00DD553D"/>
    <w:rsid w:val="00DD5D09"/>
    <w:rsid w:val="00DD6033"/>
    <w:rsid w:val="00DD687B"/>
    <w:rsid w:val="00DD6F1C"/>
    <w:rsid w:val="00DE0ACD"/>
    <w:rsid w:val="00DE0DC9"/>
    <w:rsid w:val="00DE23B6"/>
    <w:rsid w:val="00DE29D8"/>
    <w:rsid w:val="00DE31F0"/>
    <w:rsid w:val="00DE3847"/>
    <w:rsid w:val="00DE3BD7"/>
    <w:rsid w:val="00DE3D1C"/>
    <w:rsid w:val="00DE5204"/>
    <w:rsid w:val="00DE71DC"/>
    <w:rsid w:val="00DE7A28"/>
    <w:rsid w:val="00DF0267"/>
    <w:rsid w:val="00DF1129"/>
    <w:rsid w:val="00DF405C"/>
    <w:rsid w:val="00DF64CA"/>
    <w:rsid w:val="00E00E2C"/>
    <w:rsid w:val="00E0118C"/>
    <w:rsid w:val="00E012C2"/>
    <w:rsid w:val="00E018EB"/>
    <w:rsid w:val="00E0225D"/>
    <w:rsid w:val="00E0227D"/>
    <w:rsid w:val="00E02DA7"/>
    <w:rsid w:val="00E02F03"/>
    <w:rsid w:val="00E02F4B"/>
    <w:rsid w:val="00E04B84"/>
    <w:rsid w:val="00E06466"/>
    <w:rsid w:val="00E06835"/>
    <w:rsid w:val="00E06FDA"/>
    <w:rsid w:val="00E11A4F"/>
    <w:rsid w:val="00E128F7"/>
    <w:rsid w:val="00E12D40"/>
    <w:rsid w:val="00E12E28"/>
    <w:rsid w:val="00E131E1"/>
    <w:rsid w:val="00E1422A"/>
    <w:rsid w:val="00E14CB1"/>
    <w:rsid w:val="00E14EAF"/>
    <w:rsid w:val="00E14F03"/>
    <w:rsid w:val="00E150B7"/>
    <w:rsid w:val="00E15197"/>
    <w:rsid w:val="00E15D63"/>
    <w:rsid w:val="00E15D8B"/>
    <w:rsid w:val="00E160A5"/>
    <w:rsid w:val="00E160EF"/>
    <w:rsid w:val="00E16986"/>
    <w:rsid w:val="00E1713D"/>
    <w:rsid w:val="00E20A43"/>
    <w:rsid w:val="00E21BA1"/>
    <w:rsid w:val="00E23898"/>
    <w:rsid w:val="00E23BC3"/>
    <w:rsid w:val="00E248F4"/>
    <w:rsid w:val="00E26602"/>
    <w:rsid w:val="00E26863"/>
    <w:rsid w:val="00E26F4F"/>
    <w:rsid w:val="00E27BC8"/>
    <w:rsid w:val="00E30DC1"/>
    <w:rsid w:val="00E31498"/>
    <w:rsid w:val="00E319F1"/>
    <w:rsid w:val="00E31ED0"/>
    <w:rsid w:val="00E33CD2"/>
    <w:rsid w:val="00E33E21"/>
    <w:rsid w:val="00E350D1"/>
    <w:rsid w:val="00E35CF0"/>
    <w:rsid w:val="00E363D1"/>
    <w:rsid w:val="00E37DEF"/>
    <w:rsid w:val="00E40A1C"/>
    <w:rsid w:val="00E40E46"/>
    <w:rsid w:val="00E40E90"/>
    <w:rsid w:val="00E41A2C"/>
    <w:rsid w:val="00E42F9A"/>
    <w:rsid w:val="00E435FF"/>
    <w:rsid w:val="00E450CB"/>
    <w:rsid w:val="00E45BE6"/>
    <w:rsid w:val="00E45C7E"/>
    <w:rsid w:val="00E4744A"/>
    <w:rsid w:val="00E508FE"/>
    <w:rsid w:val="00E50E62"/>
    <w:rsid w:val="00E51EF7"/>
    <w:rsid w:val="00E525F1"/>
    <w:rsid w:val="00E52B95"/>
    <w:rsid w:val="00E52D67"/>
    <w:rsid w:val="00E5309A"/>
    <w:rsid w:val="00E531EB"/>
    <w:rsid w:val="00E5343D"/>
    <w:rsid w:val="00E54266"/>
    <w:rsid w:val="00E546DE"/>
    <w:rsid w:val="00E54874"/>
    <w:rsid w:val="00E54B6F"/>
    <w:rsid w:val="00E55ACA"/>
    <w:rsid w:val="00E55DB3"/>
    <w:rsid w:val="00E57B74"/>
    <w:rsid w:val="00E61DCF"/>
    <w:rsid w:val="00E61FB7"/>
    <w:rsid w:val="00E63DBD"/>
    <w:rsid w:val="00E6439A"/>
    <w:rsid w:val="00E64480"/>
    <w:rsid w:val="00E65000"/>
    <w:rsid w:val="00E65BC6"/>
    <w:rsid w:val="00E661FF"/>
    <w:rsid w:val="00E665B3"/>
    <w:rsid w:val="00E6689D"/>
    <w:rsid w:val="00E67118"/>
    <w:rsid w:val="00E70245"/>
    <w:rsid w:val="00E71070"/>
    <w:rsid w:val="00E713B2"/>
    <w:rsid w:val="00E71809"/>
    <w:rsid w:val="00E726EB"/>
    <w:rsid w:val="00E72CED"/>
    <w:rsid w:val="00E72CF1"/>
    <w:rsid w:val="00E72D7B"/>
    <w:rsid w:val="00E730BA"/>
    <w:rsid w:val="00E7313A"/>
    <w:rsid w:val="00E735A9"/>
    <w:rsid w:val="00E74688"/>
    <w:rsid w:val="00E751BC"/>
    <w:rsid w:val="00E7604E"/>
    <w:rsid w:val="00E77E4D"/>
    <w:rsid w:val="00E80B52"/>
    <w:rsid w:val="00E80C6C"/>
    <w:rsid w:val="00E80FE0"/>
    <w:rsid w:val="00E81191"/>
    <w:rsid w:val="00E81295"/>
    <w:rsid w:val="00E824C3"/>
    <w:rsid w:val="00E828C4"/>
    <w:rsid w:val="00E82EF1"/>
    <w:rsid w:val="00E832D6"/>
    <w:rsid w:val="00E833B4"/>
    <w:rsid w:val="00E83763"/>
    <w:rsid w:val="00E840B3"/>
    <w:rsid w:val="00E849EF"/>
    <w:rsid w:val="00E84D10"/>
    <w:rsid w:val="00E85196"/>
    <w:rsid w:val="00E856A4"/>
    <w:rsid w:val="00E8629F"/>
    <w:rsid w:val="00E90454"/>
    <w:rsid w:val="00E91008"/>
    <w:rsid w:val="00E92997"/>
    <w:rsid w:val="00E929EB"/>
    <w:rsid w:val="00E93400"/>
    <w:rsid w:val="00E9374E"/>
    <w:rsid w:val="00E94F54"/>
    <w:rsid w:val="00E95653"/>
    <w:rsid w:val="00E96064"/>
    <w:rsid w:val="00E965A6"/>
    <w:rsid w:val="00E97AD5"/>
    <w:rsid w:val="00EA009A"/>
    <w:rsid w:val="00EA0302"/>
    <w:rsid w:val="00EA07ED"/>
    <w:rsid w:val="00EA1111"/>
    <w:rsid w:val="00EA1AEA"/>
    <w:rsid w:val="00EA240D"/>
    <w:rsid w:val="00EA39F0"/>
    <w:rsid w:val="00EA3B4F"/>
    <w:rsid w:val="00EA3C24"/>
    <w:rsid w:val="00EA3EE3"/>
    <w:rsid w:val="00EA48E2"/>
    <w:rsid w:val="00EA65DF"/>
    <w:rsid w:val="00EA6D1C"/>
    <w:rsid w:val="00EA73DF"/>
    <w:rsid w:val="00EA7CD2"/>
    <w:rsid w:val="00EB10EE"/>
    <w:rsid w:val="00EB2B3B"/>
    <w:rsid w:val="00EB2FF5"/>
    <w:rsid w:val="00EB3AB3"/>
    <w:rsid w:val="00EB4F47"/>
    <w:rsid w:val="00EB5602"/>
    <w:rsid w:val="00EB61AE"/>
    <w:rsid w:val="00EB68FF"/>
    <w:rsid w:val="00EB71D3"/>
    <w:rsid w:val="00EC0B33"/>
    <w:rsid w:val="00EC285A"/>
    <w:rsid w:val="00EC3101"/>
    <w:rsid w:val="00EC322D"/>
    <w:rsid w:val="00EC3BEB"/>
    <w:rsid w:val="00EC3BF6"/>
    <w:rsid w:val="00EC4109"/>
    <w:rsid w:val="00EC6208"/>
    <w:rsid w:val="00EC65FC"/>
    <w:rsid w:val="00ED010D"/>
    <w:rsid w:val="00ED0EFB"/>
    <w:rsid w:val="00ED1803"/>
    <w:rsid w:val="00ED383A"/>
    <w:rsid w:val="00ED4842"/>
    <w:rsid w:val="00ED48FD"/>
    <w:rsid w:val="00ED49FC"/>
    <w:rsid w:val="00ED7DAB"/>
    <w:rsid w:val="00EE1080"/>
    <w:rsid w:val="00EE2DA9"/>
    <w:rsid w:val="00EE4665"/>
    <w:rsid w:val="00EE51BA"/>
    <w:rsid w:val="00EE5E32"/>
    <w:rsid w:val="00EE5FED"/>
    <w:rsid w:val="00EE7C04"/>
    <w:rsid w:val="00EF000C"/>
    <w:rsid w:val="00EF06A2"/>
    <w:rsid w:val="00EF1356"/>
    <w:rsid w:val="00EF1EC5"/>
    <w:rsid w:val="00EF21D3"/>
    <w:rsid w:val="00EF3A5D"/>
    <w:rsid w:val="00EF4C88"/>
    <w:rsid w:val="00EF5386"/>
    <w:rsid w:val="00EF55EB"/>
    <w:rsid w:val="00EF61C0"/>
    <w:rsid w:val="00F00DCC"/>
    <w:rsid w:val="00F0156F"/>
    <w:rsid w:val="00F03340"/>
    <w:rsid w:val="00F037B7"/>
    <w:rsid w:val="00F045F5"/>
    <w:rsid w:val="00F05AC8"/>
    <w:rsid w:val="00F07167"/>
    <w:rsid w:val="00F072D8"/>
    <w:rsid w:val="00F079FF"/>
    <w:rsid w:val="00F07B74"/>
    <w:rsid w:val="00F07CE0"/>
    <w:rsid w:val="00F07FB2"/>
    <w:rsid w:val="00F103E5"/>
    <w:rsid w:val="00F10A22"/>
    <w:rsid w:val="00F11299"/>
    <w:rsid w:val="00F115F5"/>
    <w:rsid w:val="00F1328C"/>
    <w:rsid w:val="00F13CAC"/>
    <w:rsid w:val="00F13D05"/>
    <w:rsid w:val="00F14AA6"/>
    <w:rsid w:val="00F15D11"/>
    <w:rsid w:val="00F15F87"/>
    <w:rsid w:val="00F160B6"/>
    <w:rsid w:val="00F1679D"/>
    <w:rsid w:val="00F1682C"/>
    <w:rsid w:val="00F20A7A"/>
    <w:rsid w:val="00F20B91"/>
    <w:rsid w:val="00F21139"/>
    <w:rsid w:val="00F216A6"/>
    <w:rsid w:val="00F22996"/>
    <w:rsid w:val="00F22F7E"/>
    <w:rsid w:val="00F24B8B"/>
    <w:rsid w:val="00F260E9"/>
    <w:rsid w:val="00F309E1"/>
    <w:rsid w:val="00F30D2E"/>
    <w:rsid w:val="00F33C1B"/>
    <w:rsid w:val="00F33EF8"/>
    <w:rsid w:val="00F3422D"/>
    <w:rsid w:val="00F34898"/>
    <w:rsid w:val="00F35516"/>
    <w:rsid w:val="00F35790"/>
    <w:rsid w:val="00F362E9"/>
    <w:rsid w:val="00F365C0"/>
    <w:rsid w:val="00F376B6"/>
    <w:rsid w:val="00F403E4"/>
    <w:rsid w:val="00F40908"/>
    <w:rsid w:val="00F4136D"/>
    <w:rsid w:val="00F4212E"/>
    <w:rsid w:val="00F42C20"/>
    <w:rsid w:val="00F43138"/>
    <w:rsid w:val="00F43E34"/>
    <w:rsid w:val="00F443C2"/>
    <w:rsid w:val="00F451BA"/>
    <w:rsid w:val="00F4789A"/>
    <w:rsid w:val="00F50E22"/>
    <w:rsid w:val="00F526EC"/>
    <w:rsid w:val="00F53053"/>
    <w:rsid w:val="00F53FE2"/>
    <w:rsid w:val="00F542BC"/>
    <w:rsid w:val="00F54D2F"/>
    <w:rsid w:val="00F56664"/>
    <w:rsid w:val="00F56FA7"/>
    <w:rsid w:val="00F5732C"/>
    <w:rsid w:val="00F575FF"/>
    <w:rsid w:val="00F57D4D"/>
    <w:rsid w:val="00F608CC"/>
    <w:rsid w:val="00F618EF"/>
    <w:rsid w:val="00F62FC5"/>
    <w:rsid w:val="00F6310B"/>
    <w:rsid w:val="00F63116"/>
    <w:rsid w:val="00F63844"/>
    <w:rsid w:val="00F63D03"/>
    <w:rsid w:val="00F65435"/>
    <w:rsid w:val="00F65582"/>
    <w:rsid w:val="00F66309"/>
    <w:rsid w:val="00F663C4"/>
    <w:rsid w:val="00F66E75"/>
    <w:rsid w:val="00F701A4"/>
    <w:rsid w:val="00F70558"/>
    <w:rsid w:val="00F70C85"/>
    <w:rsid w:val="00F727BE"/>
    <w:rsid w:val="00F736CD"/>
    <w:rsid w:val="00F738A6"/>
    <w:rsid w:val="00F73AC0"/>
    <w:rsid w:val="00F747BF"/>
    <w:rsid w:val="00F762B5"/>
    <w:rsid w:val="00F778C9"/>
    <w:rsid w:val="00F77EB0"/>
    <w:rsid w:val="00F80782"/>
    <w:rsid w:val="00F8220F"/>
    <w:rsid w:val="00F82B30"/>
    <w:rsid w:val="00F8322C"/>
    <w:rsid w:val="00F83D44"/>
    <w:rsid w:val="00F846F4"/>
    <w:rsid w:val="00F8493A"/>
    <w:rsid w:val="00F85691"/>
    <w:rsid w:val="00F868DF"/>
    <w:rsid w:val="00F86E0D"/>
    <w:rsid w:val="00F87A93"/>
    <w:rsid w:val="00F87CDD"/>
    <w:rsid w:val="00F9060C"/>
    <w:rsid w:val="00F907F1"/>
    <w:rsid w:val="00F913A2"/>
    <w:rsid w:val="00F91ECE"/>
    <w:rsid w:val="00F9220C"/>
    <w:rsid w:val="00F928CF"/>
    <w:rsid w:val="00F933F0"/>
    <w:rsid w:val="00F935AF"/>
    <w:rsid w:val="00F937A3"/>
    <w:rsid w:val="00F941A4"/>
    <w:rsid w:val="00F94715"/>
    <w:rsid w:val="00F96A3D"/>
    <w:rsid w:val="00FA4718"/>
    <w:rsid w:val="00FA4F3E"/>
    <w:rsid w:val="00FA55C9"/>
    <w:rsid w:val="00FA5848"/>
    <w:rsid w:val="00FA6899"/>
    <w:rsid w:val="00FA6B99"/>
    <w:rsid w:val="00FA76E2"/>
    <w:rsid w:val="00FA7F3D"/>
    <w:rsid w:val="00FB0273"/>
    <w:rsid w:val="00FB0C02"/>
    <w:rsid w:val="00FB2509"/>
    <w:rsid w:val="00FB2D17"/>
    <w:rsid w:val="00FB38D8"/>
    <w:rsid w:val="00FB7976"/>
    <w:rsid w:val="00FB7A83"/>
    <w:rsid w:val="00FB7F84"/>
    <w:rsid w:val="00FC051F"/>
    <w:rsid w:val="00FC06FF"/>
    <w:rsid w:val="00FC161D"/>
    <w:rsid w:val="00FC175C"/>
    <w:rsid w:val="00FC2F29"/>
    <w:rsid w:val="00FC39DF"/>
    <w:rsid w:val="00FC3F92"/>
    <w:rsid w:val="00FC40F9"/>
    <w:rsid w:val="00FC40FC"/>
    <w:rsid w:val="00FC4F4E"/>
    <w:rsid w:val="00FC69B4"/>
    <w:rsid w:val="00FD0694"/>
    <w:rsid w:val="00FD25BE"/>
    <w:rsid w:val="00FD2E70"/>
    <w:rsid w:val="00FD3234"/>
    <w:rsid w:val="00FD4776"/>
    <w:rsid w:val="00FD5CB7"/>
    <w:rsid w:val="00FD6AF1"/>
    <w:rsid w:val="00FD7AA7"/>
    <w:rsid w:val="00FD7F01"/>
    <w:rsid w:val="00FE0054"/>
    <w:rsid w:val="00FE0593"/>
    <w:rsid w:val="00FE1E74"/>
    <w:rsid w:val="00FE2E6D"/>
    <w:rsid w:val="00FE2F7D"/>
    <w:rsid w:val="00FE3C62"/>
    <w:rsid w:val="00FE52E4"/>
    <w:rsid w:val="00FE5B35"/>
    <w:rsid w:val="00FE5BEE"/>
    <w:rsid w:val="00FE6352"/>
    <w:rsid w:val="00FE745F"/>
    <w:rsid w:val="00FF0FBA"/>
    <w:rsid w:val="00FF1E58"/>
    <w:rsid w:val="00FF1FCB"/>
    <w:rsid w:val="00FF2F9B"/>
    <w:rsid w:val="00FF52D4"/>
    <w:rsid w:val="00FF6AA4"/>
    <w:rsid w:val="00FF6B09"/>
    <w:rsid w:val="00FF72F6"/>
    <w:rsid w:val="00FF75A3"/>
    <w:rsid w:val="00FF785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F8928F"/>
  <w15:docId w15:val="{E45F31BF-040B-4CC6-891B-DC2FDAF1C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2739"/>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567C4C"/>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567C4C"/>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paragraph" w:customStyle="1" w:styleId="RAN4Proposal0">
    <w:name w:val="RAN4 Proposal"/>
    <w:basedOn w:val="ListParagraph"/>
    <w:next w:val="Normal"/>
    <w:link w:val="RAN4ProposalChar"/>
    <w:rsid w:val="00A868F5"/>
    <w:pPr>
      <w:numPr>
        <w:numId w:val="6"/>
      </w:numPr>
      <w:overflowPunct/>
      <w:autoSpaceDE/>
      <w:autoSpaceDN/>
      <w:adjustRightInd/>
      <w:spacing w:after="160" w:line="259" w:lineRule="auto"/>
      <w:ind w:firstLineChars="0" w:firstLine="0"/>
      <w:contextualSpacing/>
      <w:textAlignment w:val="auto"/>
    </w:pPr>
    <w:rPr>
      <w:rFonts w:eastAsia="Calibri"/>
      <w:b/>
    </w:rPr>
  </w:style>
  <w:style w:type="character" w:customStyle="1" w:styleId="RAN4ProposalChar">
    <w:name w:val="RAN4 Proposal Char"/>
    <w:basedOn w:val="DefaultParagraphFont"/>
    <w:link w:val="RAN4Proposal0"/>
    <w:rsid w:val="00A868F5"/>
    <w:rPr>
      <w:rFonts w:eastAsia="Calibri"/>
      <w:b/>
      <w:lang w:val="en-GB" w:eastAsia="en-US"/>
    </w:rPr>
  </w:style>
  <w:style w:type="paragraph" w:customStyle="1" w:styleId="RAN4Observation">
    <w:name w:val="RAN4 Observation"/>
    <w:basedOn w:val="ListParagraph"/>
    <w:next w:val="Normal"/>
    <w:link w:val="RAN4ObservationChar"/>
    <w:rsid w:val="00AF1FAE"/>
    <w:pPr>
      <w:numPr>
        <w:numId w:val="7"/>
      </w:numPr>
      <w:overflowPunct/>
      <w:autoSpaceDE/>
      <w:autoSpaceDN/>
      <w:adjustRightInd/>
      <w:spacing w:after="160" w:line="259" w:lineRule="auto"/>
      <w:ind w:left="2062" w:firstLineChars="0" w:firstLine="0"/>
      <w:contextualSpacing/>
      <w:textAlignment w:val="auto"/>
    </w:pPr>
    <w:rPr>
      <w:rFonts w:eastAsia="Calibri"/>
    </w:rPr>
  </w:style>
  <w:style w:type="character" w:customStyle="1" w:styleId="RAN4ObservationChar">
    <w:name w:val="RAN4 Observation Char"/>
    <w:basedOn w:val="ListParagraphChar"/>
    <w:link w:val="RAN4Observation"/>
    <w:rsid w:val="00AF1FAE"/>
    <w:rPr>
      <w:rFonts w:eastAsia="Calibri"/>
      <w:lang w:val="en-GB" w:eastAsia="en-US"/>
    </w:rPr>
  </w:style>
  <w:style w:type="paragraph" w:customStyle="1" w:styleId="RAN4proposal">
    <w:name w:val="RAN4 proposal"/>
    <w:basedOn w:val="Caption"/>
    <w:next w:val="Normal"/>
    <w:link w:val="RAN4proposalChar0"/>
    <w:qFormat/>
    <w:rsid w:val="00AF1FAE"/>
    <w:pPr>
      <w:numPr>
        <w:numId w:val="8"/>
      </w:numPr>
      <w:spacing w:before="0" w:after="200"/>
      <w:ind w:left="1211"/>
    </w:pPr>
    <w:rPr>
      <w:rFonts w:eastAsiaTheme="minorHAnsi" w:cstheme="minorBidi"/>
      <w:iCs/>
      <w:szCs w:val="18"/>
      <w:lang w:val="en-US"/>
    </w:rPr>
  </w:style>
  <w:style w:type="character" w:customStyle="1" w:styleId="RAN4proposalChar0">
    <w:name w:val="RAN4 proposal Char"/>
    <w:basedOn w:val="DefaultParagraphFont"/>
    <w:link w:val="RAN4proposal"/>
    <w:rsid w:val="00AF1FAE"/>
    <w:rPr>
      <w:rFonts w:eastAsiaTheme="minorHAnsi" w:cstheme="minorBidi"/>
      <w:b/>
      <w:iCs/>
      <w:szCs w:val="18"/>
      <w:lang w:val="en-US" w:eastAsia="en-US"/>
    </w:rPr>
  </w:style>
  <w:style w:type="table" w:customStyle="1" w:styleId="TableGrid1">
    <w:name w:val="Table Grid1"/>
    <w:basedOn w:val="TableNormal"/>
    <w:next w:val="TableGrid"/>
    <w:rsid w:val="008F15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Normal"/>
    <w:uiPriority w:val="99"/>
    <w:qFormat/>
    <w:rsid w:val="006038BD"/>
    <w:pPr>
      <w:numPr>
        <w:numId w:val="9"/>
      </w:numPr>
      <w:tabs>
        <w:tab w:val="left" w:pos="1701"/>
      </w:tabs>
      <w:spacing w:after="120" w:line="256" w:lineRule="auto"/>
      <w:ind w:left="1701" w:hanging="1701"/>
      <w:jc w:val="both"/>
    </w:pPr>
    <w:rPr>
      <w:rFonts w:ascii="Arial" w:eastAsiaTheme="minorHAnsi" w:hAnsi="Arial" w:cstheme="minorBidi"/>
      <w:b/>
      <w:bCs/>
      <w:sz w:val="22"/>
      <w:szCs w:val="22"/>
      <w:lang w:val="de-DE" w:eastAsia="ja-JP"/>
    </w:rPr>
  </w:style>
  <w:style w:type="paragraph" w:customStyle="1" w:styleId="Proposal">
    <w:name w:val="Proposal"/>
    <w:basedOn w:val="BodyText"/>
    <w:qFormat/>
    <w:rsid w:val="0069539B"/>
    <w:pPr>
      <w:numPr>
        <w:numId w:val="10"/>
      </w:numPr>
      <w:tabs>
        <w:tab w:val="num" w:pos="360"/>
        <w:tab w:val="left" w:pos="1701"/>
      </w:tabs>
      <w:spacing w:after="120" w:line="256" w:lineRule="auto"/>
      <w:ind w:left="1701" w:hanging="1701"/>
      <w:jc w:val="both"/>
    </w:pPr>
    <w:rPr>
      <w:rFonts w:ascii="Arial" w:eastAsiaTheme="minorHAnsi" w:hAnsi="Arial" w:cstheme="minorBidi"/>
      <w:b/>
      <w:bCs/>
      <w:sz w:val="22"/>
      <w:szCs w:val="22"/>
      <w:lang w:val="de-DE" w:eastAsia="zh-CN"/>
    </w:rPr>
  </w:style>
  <w:style w:type="table" w:customStyle="1" w:styleId="TableGrid6">
    <w:name w:val="Table Grid6"/>
    <w:basedOn w:val="TableNormal"/>
    <w:uiPriority w:val="39"/>
    <w:qFormat/>
    <w:rsid w:val="00C638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4D48BE"/>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47615">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7997676">
      <w:bodyDiv w:val="1"/>
      <w:marLeft w:val="0"/>
      <w:marRight w:val="0"/>
      <w:marTop w:val="0"/>
      <w:marBottom w:val="0"/>
      <w:divBdr>
        <w:top w:val="none" w:sz="0" w:space="0" w:color="auto"/>
        <w:left w:val="none" w:sz="0" w:space="0" w:color="auto"/>
        <w:bottom w:val="none" w:sz="0" w:space="0" w:color="auto"/>
        <w:right w:val="none" w:sz="0" w:space="0" w:color="auto"/>
      </w:divBdr>
      <w:divsChild>
        <w:div w:id="86316813">
          <w:marLeft w:val="1080"/>
          <w:marRight w:val="0"/>
          <w:marTop w:val="100"/>
          <w:marBottom w:val="0"/>
          <w:divBdr>
            <w:top w:val="none" w:sz="0" w:space="0" w:color="auto"/>
            <w:left w:val="none" w:sz="0" w:space="0" w:color="auto"/>
            <w:bottom w:val="none" w:sz="0" w:space="0" w:color="auto"/>
            <w:right w:val="none" w:sz="0" w:space="0" w:color="auto"/>
          </w:divBdr>
        </w:div>
        <w:div w:id="304238271">
          <w:marLeft w:val="2520"/>
          <w:marRight w:val="0"/>
          <w:marTop w:val="100"/>
          <w:marBottom w:val="0"/>
          <w:divBdr>
            <w:top w:val="none" w:sz="0" w:space="0" w:color="auto"/>
            <w:left w:val="none" w:sz="0" w:space="0" w:color="auto"/>
            <w:bottom w:val="none" w:sz="0" w:space="0" w:color="auto"/>
            <w:right w:val="none" w:sz="0" w:space="0" w:color="auto"/>
          </w:divBdr>
        </w:div>
        <w:div w:id="523710406">
          <w:marLeft w:val="2520"/>
          <w:marRight w:val="0"/>
          <w:marTop w:val="100"/>
          <w:marBottom w:val="0"/>
          <w:divBdr>
            <w:top w:val="none" w:sz="0" w:space="0" w:color="auto"/>
            <w:left w:val="none" w:sz="0" w:space="0" w:color="auto"/>
            <w:bottom w:val="none" w:sz="0" w:space="0" w:color="auto"/>
            <w:right w:val="none" w:sz="0" w:space="0" w:color="auto"/>
          </w:divBdr>
        </w:div>
        <w:div w:id="631789758">
          <w:marLeft w:val="360"/>
          <w:marRight w:val="0"/>
          <w:marTop w:val="200"/>
          <w:marBottom w:val="0"/>
          <w:divBdr>
            <w:top w:val="none" w:sz="0" w:space="0" w:color="auto"/>
            <w:left w:val="none" w:sz="0" w:space="0" w:color="auto"/>
            <w:bottom w:val="none" w:sz="0" w:space="0" w:color="auto"/>
            <w:right w:val="none" w:sz="0" w:space="0" w:color="auto"/>
          </w:divBdr>
        </w:div>
        <w:div w:id="875239977">
          <w:marLeft w:val="2520"/>
          <w:marRight w:val="0"/>
          <w:marTop w:val="100"/>
          <w:marBottom w:val="0"/>
          <w:divBdr>
            <w:top w:val="none" w:sz="0" w:space="0" w:color="auto"/>
            <w:left w:val="none" w:sz="0" w:space="0" w:color="auto"/>
            <w:bottom w:val="none" w:sz="0" w:space="0" w:color="auto"/>
            <w:right w:val="none" w:sz="0" w:space="0" w:color="auto"/>
          </w:divBdr>
        </w:div>
        <w:div w:id="1253663573">
          <w:marLeft w:val="3240"/>
          <w:marRight w:val="0"/>
          <w:marTop w:val="100"/>
          <w:marBottom w:val="0"/>
          <w:divBdr>
            <w:top w:val="none" w:sz="0" w:space="0" w:color="auto"/>
            <w:left w:val="none" w:sz="0" w:space="0" w:color="auto"/>
            <w:bottom w:val="none" w:sz="0" w:space="0" w:color="auto"/>
            <w:right w:val="none" w:sz="0" w:space="0" w:color="auto"/>
          </w:divBdr>
        </w:div>
        <w:div w:id="1693220537">
          <w:marLeft w:val="3240"/>
          <w:marRight w:val="0"/>
          <w:marTop w:val="100"/>
          <w:marBottom w:val="0"/>
          <w:divBdr>
            <w:top w:val="none" w:sz="0" w:space="0" w:color="auto"/>
            <w:left w:val="none" w:sz="0" w:space="0" w:color="auto"/>
            <w:bottom w:val="none" w:sz="0" w:space="0" w:color="auto"/>
            <w:right w:val="none" w:sz="0" w:space="0" w:color="auto"/>
          </w:divBdr>
        </w:div>
        <w:div w:id="1752237542">
          <w:marLeft w:val="3240"/>
          <w:marRight w:val="0"/>
          <w:marTop w:val="100"/>
          <w:marBottom w:val="0"/>
          <w:divBdr>
            <w:top w:val="none" w:sz="0" w:space="0" w:color="auto"/>
            <w:left w:val="none" w:sz="0" w:space="0" w:color="auto"/>
            <w:bottom w:val="none" w:sz="0" w:space="0" w:color="auto"/>
            <w:right w:val="none" w:sz="0" w:space="0" w:color="auto"/>
          </w:divBdr>
        </w:div>
        <w:div w:id="1962414835">
          <w:marLeft w:val="2520"/>
          <w:marRight w:val="0"/>
          <w:marTop w:val="10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3575004">
      <w:bodyDiv w:val="1"/>
      <w:marLeft w:val="0"/>
      <w:marRight w:val="0"/>
      <w:marTop w:val="0"/>
      <w:marBottom w:val="0"/>
      <w:divBdr>
        <w:top w:val="none" w:sz="0" w:space="0" w:color="auto"/>
        <w:left w:val="none" w:sz="0" w:space="0" w:color="auto"/>
        <w:bottom w:val="none" w:sz="0" w:space="0" w:color="auto"/>
        <w:right w:val="none" w:sz="0" w:space="0" w:color="auto"/>
      </w:divBdr>
    </w:div>
    <w:div w:id="104467839">
      <w:bodyDiv w:val="1"/>
      <w:marLeft w:val="0"/>
      <w:marRight w:val="0"/>
      <w:marTop w:val="0"/>
      <w:marBottom w:val="0"/>
      <w:divBdr>
        <w:top w:val="none" w:sz="0" w:space="0" w:color="auto"/>
        <w:left w:val="none" w:sz="0" w:space="0" w:color="auto"/>
        <w:bottom w:val="none" w:sz="0" w:space="0" w:color="auto"/>
        <w:right w:val="none" w:sz="0" w:space="0" w:color="auto"/>
      </w:divBdr>
    </w:div>
    <w:div w:id="111558107">
      <w:bodyDiv w:val="1"/>
      <w:marLeft w:val="0"/>
      <w:marRight w:val="0"/>
      <w:marTop w:val="0"/>
      <w:marBottom w:val="0"/>
      <w:divBdr>
        <w:top w:val="none" w:sz="0" w:space="0" w:color="auto"/>
        <w:left w:val="none" w:sz="0" w:space="0" w:color="auto"/>
        <w:bottom w:val="none" w:sz="0" w:space="0" w:color="auto"/>
        <w:right w:val="none" w:sz="0" w:space="0" w:color="auto"/>
      </w:divBdr>
      <w:divsChild>
        <w:div w:id="1894463990">
          <w:marLeft w:val="360"/>
          <w:marRight w:val="0"/>
          <w:marTop w:val="200"/>
          <w:marBottom w:val="0"/>
          <w:divBdr>
            <w:top w:val="none" w:sz="0" w:space="0" w:color="auto"/>
            <w:left w:val="none" w:sz="0" w:space="0" w:color="auto"/>
            <w:bottom w:val="none" w:sz="0" w:space="0" w:color="auto"/>
            <w:right w:val="none" w:sz="0" w:space="0" w:color="auto"/>
          </w:divBdr>
        </w:div>
        <w:div w:id="1965846451">
          <w:marLeft w:val="360"/>
          <w:marRight w:val="0"/>
          <w:marTop w:val="200"/>
          <w:marBottom w:val="0"/>
          <w:divBdr>
            <w:top w:val="none" w:sz="0" w:space="0" w:color="auto"/>
            <w:left w:val="none" w:sz="0" w:space="0" w:color="auto"/>
            <w:bottom w:val="none" w:sz="0" w:space="0" w:color="auto"/>
            <w:right w:val="none" w:sz="0" w:space="0" w:color="auto"/>
          </w:divBdr>
        </w:div>
        <w:div w:id="1279603975">
          <w:marLeft w:val="360"/>
          <w:marRight w:val="0"/>
          <w:marTop w:val="200"/>
          <w:marBottom w:val="0"/>
          <w:divBdr>
            <w:top w:val="none" w:sz="0" w:space="0" w:color="auto"/>
            <w:left w:val="none" w:sz="0" w:space="0" w:color="auto"/>
            <w:bottom w:val="none" w:sz="0" w:space="0" w:color="auto"/>
            <w:right w:val="none" w:sz="0" w:space="0" w:color="auto"/>
          </w:divBdr>
        </w:div>
        <w:div w:id="1580286809">
          <w:marLeft w:val="1080"/>
          <w:marRight w:val="0"/>
          <w:marTop w:val="100"/>
          <w:marBottom w:val="0"/>
          <w:divBdr>
            <w:top w:val="none" w:sz="0" w:space="0" w:color="auto"/>
            <w:left w:val="none" w:sz="0" w:space="0" w:color="auto"/>
            <w:bottom w:val="none" w:sz="0" w:space="0" w:color="auto"/>
            <w:right w:val="none" w:sz="0" w:space="0" w:color="auto"/>
          </w:divBdr>
        </w:div>
        <w:div w:id="1899706086">
          <w:marLeft w:val="1800"/>
          <w:marRight w:val="0"/>
          <w:marTop w:val="100"/>
          <w:marBottom w:val="0"/>
          <w:divBdr>
            <w:top w:val="none" w:sz="0" w:space="0" w:color="auto"/>
            <w:left w:val="none" w:sz="0" w:space="0" w:color="auto"/>
            <w:bottom w:val="none" w:sz="0" w:space="0" w:color="auto"/>
            <w:right w:val="none" w:sz="0" w:space="0" w:color="auto"/>
          </w:divBdr>
        </w:div>
        <w:div w:id="660161109">
          <w:marLeft w:val="1800"/>
          <w:marRight w:val="0"/>
          <w:marTop w:val="100"/>
          <w:marBottom w:val="0"/>
          <w:divBdr>
            <w:top w:val="none" w:sz="0" w:space="0" w:color="auto"/>
            <w:left w:val="none" w:sz="0" w:space="0" w:color="auto"/>
            <w:bottom w:val="none" w:sz="0" w:space="0" w:color="auto"/>
            <w:right w:val="none" w:sz="0" w:space="0" w:color="auto"/>
          </w:divBdr>
        </w:div>
        <w:div w:id="257375295">
          <w:marLeft w:val="360"/>
          <w:marRight w:val="0"/>
          <w:marTop w:val="200"/>
          <w:marBottom w:val="0"/>
          <w:divBdr>
            <w:top w:val="none" w:sz="0" w:space="0" w:color="auto"/>
            <w:left w:val="none" w:sz="0" w:space="0" w:color="auto"/>
            <w:bottom w:val="none" w:sz="0" w:space="0" w:color="auto"/>
            <w:right w:val="none" w:sz="0" w:space="0" w:color="auto"/>
          </w:divBdr>
        </w:div>
        <w:div w:id="74595981">
          <w:marLeft w:val="1080"/>
          <w:marRight w:val="0"/>
          <w:marTop w:val="100"/>
          <w:marBottom w:val="0"/>
          <w:divBdr>
            <w:top w:val="none" w:sz="0" w:space="0" w:color="auto"/>
            <w:left w:val="none" w:sz="0" w:space="0" w:color="auto"/>
            <w:bottom w:val="none" w:sz="0" w:space="0" w:color="auto"/>
            <w:right w:val="none" w:sz="0" w:space="0" w:color="auto"/>
          </w:divBdr>
        </w:div>
        <w:div w:id="1868718090">
          <w:marLeft w:val="1800"/>
          <w:marRight w:val="0"/>
          <w:marTop w:val="100"/>
          <w:marBottom w:val="0"/>
          <w:divBdr>
            <w:top w:val="none" w:sz="0" w:space="0" w:color="auto"/>
            <w:left w:val="none" w:sz="0" w:space="0" w:color="auto"/>
            <w:bottom w:val="none" w:sz="0" w:space="0" w:color="auto"/>
            <w:right w:val="none" w:sz="0" w:space="0" w:color="auto"/>
          </w:divBdr>
        </w:div>
      </w:divsChild>
    </w:div>
    <w:div w:id="114719610">
      <w:bodyDiv w:val="1"/>
      <w:marLeft w:val="0"/>
      <w:marRight w:val="0"/>
      <w:marTop w:val="0"/>
      <w:marBottom w:val="0"/>
      <w:divBdr>
        <w:top w:val="none" w:sz="0" w:space="0" w:color="auto"/>
        <w:left w:val="none" w:sz="0" w:space="0" w:color="auto"/>
        <w:bottom w:val="none" w:sz="0" w:space="0" w:color="auto"/>
        <w:right w:val="none" w:sz="0" w:space="0" w:color="auto"/>
      </w:divBdr>
    </w:div>
    <w:div w:id="143863004">
      <w:bodyDiv w:val="1"/>
      <w:marLeft w:val="0"/>
      <w:marRight w:val="0"/>
      <w:marTop w:val="0"/>
      <w:marBottom w:val="0"/>
      <w:divBdr>
        <w:top w:val="none" w:sz="0" w:space="0" w:color="auto"/>
        <w:left w:val="none" w:sz="0" w:space="0" w:color="auto"/>
        <w:bottom w:val="none" w:sz="0" w:space="0" w:color="auto"/>
        <w:right w:val="none" w:sz="0" w:space="0" w:color="auto"/>
      </w:divBdr>
    </w:div>
    <w:div w:id="15198717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41422">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49849182">
      <w:bodyDiv w:val="1"/>
      <w:marLeft w:val="0"/>
      <w:marRight w:val="0"/>
      <w:marTop w:val="0"/>
      <w:marBottom w:val="0"/>
      <w:divBdr>
        <w:top w:val="none" w:sz="0" w:space="0" w:color="auto"/>
        <w:left w:val="none" w:sz="0" w:space="0" w:color="auto"/>
        <w:bottom w:val="none" w:sz="0" w:space="0" w:color="auto"/>
        <w:right w:val="none" w:sz="0" w:space="0" w:color="auto"/>
      </w:divBdr>
    </w:div>
    <w:div w:id="25644652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4778816">
      <w:bodyDiv w:val="1"/>
      <w:marLeft w:val="0"/>
      <w:marRight w:val="0"/>
      <w:marTop w:val="0"/>
      <w:marBottom w:val="0"/>
      <w:divBdr>
        <w:top w:val="none" w:sz="0" w:space="0" w:color="auto"/>
        <w:left w:val="none" w:sz="0" w:space="0" w:color="auto"/>
        <w:bottom w:val="none" w:sz="0" w:space="0" w:color="auto"/>
        <w:right w:val="none" w:sz="0" w:space="0" w:color="auto"/>
      </w:divBdr>
      <w:divsChild>
        <w:div w:id="1216309147">
          <w:marLeft w:val="360"/>
          <w:marRight w:val="0"/>
          <w:marTop w:val="200"/>
          <w:marBottom w:val="0"/>
          <w:divBdr>
            <w:top w:val="none" w:sz="0" w:space="0" w:color="auto"/>
            <w:left w:val="none" w:sz="0" w:space="0" w:color="auto"/>
            <w:bottom w:val="none" w:sz="0" w:space="0" w:color="auto"/>
            <w:right w:val="none" w:sz="0" w:space="0" w:color="auto"/>
          </w:divBdr>
        </w:div>
        <w:div w:id="1257013020">
          <w:marLeft w:val="360"/>
          <w:marRight w:val="0"/>
          <w:marTop w:val="200"/>
          <w:marBottom w:val="0"/>
          <w:divBdr>
            <w:top w:val="none" w:sz="0" w:space="0" w:color="auto"/>
            <w:left w:val="none" w:sz="0" w:space="0" w:color="auto"/>
            <w:bottom w:val="none" w:sz="0" w:space="0" w:color="auto"/>
            <w:right w:val="none" w:sz="0" w:space="0" w:color="auto"/>
          </w:divBdr>
        </w:div>
        <w:div w:id="1965844985">
          <w:marLeft w:val="360"/>
          <w:marRight w:val="0"/>
          <w:marTop w:val="200"/>
          <w:marBottom w:val="0"/>
          <w:divBdr>
            <w:top w:val="none" w:sz="0" w:space="0" w:color="auto"/>
            <w:left w:val="none" w:sz="0" w:space="0" w:color="auto"/>
            <w:bottom w:val="none" w:sz="0" w:space="0" w:color="auto"/>
            <w:right w:val="none" w:sz="0" w:space="0" w:color="auto"/>
          </w:divBdr>
        </w:div>
      </w:divsChild>
    </w:div>
    <w:div w:id="353961202">
      <w:bodyDiv w:val="1"/>
      <w:marLeft w:val="0"/>
      <w:marRight w:val="0"/>
      <w:marTop w:val="0"/>
      <w:marBottom w:val="0"/>
      <w:divBdr>
        <w:top w:val="none" w:sz="0" w:space="0" w:color="auto"/>
        <w:left w:val="none" w:sz="0" w:space="0" w:color="auto"/>
        <w:bottom w:val="none" w:sz="0" w:space="0" w:color="auto"/>
        <w:right w:val="none" w:sz="0" w:space="0" w:color="auto"/>
      </w:divBdr>
    </w:div>
    <w:div w:id="36853207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0491347">
      <w:bodyDiv w:val="1"/>
      <w:marLeft w:val="0"/>
      <w:marRight w:val="0"/>
      <w:marTop w:val="0"/>
      <w:marBottom w:val="0"/>
      <w:divBdr>
        <w:top w:val="none" w:sz="0" w:space="0" w:color="auto"/>
        <w:left w:val="none" w:sz="0" w:space="0" w:color="auto"/>
        <w:bottom w:val="none" w:sz="0" w:space="0" w:color="auto"/>
        <w:right w:val="none" w:sz="0" w:space="0" w:color="auto"/>
      </w:divBdr>
    </w:div>
    <w:div w:id="418914340">
      <w:bodyDiv w:val="1"/>
      <w:marLeft w:val="0"/>
      <w:marRight w:val="0"/>
      <w:marTop w:val="0"/>
      <w:marBottom w:val="0"/>
      <w:divBdr>
        <w:top w:val="none" w:sz="0" w:space="0" w:color="auto"/>
        <w:left w:val="none" w:sz="0" w:space="0" w:color="auto"/>
        <w:bottom w:val="none" w:sz="0" w:space="0" w:color="auto"/>
        <w:right w:val="none" w:sz="0" w:space="0" w:color="auto"/>
      </w:divBdr>
    </w:div>
    <w:div w:id="470706798">
      <w:bodyDiv w:val="1"/>
      <w:marLeft w:val="0"/>
      <w:marRight w:val="0"/>
      <w:marTop w:val="0"/>
      <w:marBottom w:val="0"/>
      <w:divBdr>
        <w:top w:val="none" w:sz="0" w:space="0" w:color="auto"/>
        <w:left w:val="none" w:sz="0" w:space="0" w:color="auto"/>
        <w:bottom w:val="none" w:sz="0" w:space="0" w:color="auto"/>
        <w:right w:val="none" w:sz="0" w:space="0" w:color="auto"/>
      </w:divBdr>
    </w:div>
    <w:div w:id="471410243">
      <w:bodyDiv w:val="1"/>
      <w:marLeft w:val="0"/>
      <w:marRight w:val="0"/>
      <w:marTop w:val="0"/>
      <w:marBottom w:val="0"/>
      <w:divBdr>
        <w:top w:val="none" w:sz="0" w:space="0" w:color="auto"/>
        <w:left w:val="none" w:sz="0" w:space="0" w:color="auto"/>
        <w:bottom w:val="none" w:sz="0" w:space="0" w:color="auto"/>
        <w:right w:val="none" w:sz="0" w:space="0" w:color="auto"/>
      </w:divBdr>
    </w:div>
    <w:div w:id="488449468">
      <w:bodyDiv w:val="1"/>
      <w:marLeft w:val="0"/>
      <w:marRight w:val="0"/>
      <w:marTop w:val="0"/>
      <w:marBottom w:val="0"/>
      <w:divBdr>
        <w:top w:val="none" w:sz="0" w:space="0" w:color="auto"/>
        <w:left w:val="none" w:sz="0" w:space="0" w:color="auto"/>
        <w:bottom w:val="none" w:sz="0" w:space="0" w:color="auto"/>
        <w:right w:val="none" w:sz="0" w:space="0" w:color="auto"/>
      </w:divBdr>
    </w:div>
    <w:div w:id="492184159">
      <w:bodyDiv w:val="1"/>
      <w:marLeft w:val="0"/>
      <w:marRight w:val="0"/>
      <w:marTop w:val="0"/>
      <w:marBottom w:val="0"/>
      <w:divBdr>
        <w:top w:val="none" w:sz="0" w:space="0" w:color="auto"/>
        <w:left w:val="none" w:sz="0" w:space="0" w:color="auto"/>
        <w:bottom w:val="none" w:sz="0" w:space="0" w:color="auto"/>
        <w:right w:val="none" w:sz="0" w:space="0" w:color="auto"/>
      </w:divBdr>
    </w:div>
    <w:div w:id="506136792">
      <w:bodyDiv w:val="1"/>
      <w:marLeft w:val="0"/>
      <w:marRight w:val="0"/>
      <w:marTop w:val="0"/>
      <w:marBottom w:val="0"/>
      <w:divBdr>
        <w:top w:val="none" w:sz="0" w:space="0" w:color="auto"/>
        <w:left w:val="none" w:sz="0" w:space="0" w:color="auto"/>
        <w:bottom w:val="none" w:sz="0" w:space="0" w:color="auto"/>
        <w:right w:val="none" w:sz="0" w:space="0" w:color="auto"/>
      </w:divBdr>
      <w:divsChild>
        <w:div w:id="385186359">
          <w:marLeft w:val="360"/>
          <w:marRight w:val="0"/>
          <w:marTop w:val="200"/>
          <w:marBottom w:val="0"/>
          <w:divBdr>
            <w:top w:val="none" w:sz="0" w:space="0" w:color="auto"/>
            <w:left w:val="none" w:sz="0" w:space="0" w:color="auto"/>
            <w:bottom w:val="none" w:sz="0" w:space="0" w:color="auto"/>
            <w:right w:val="none" w:sz="0" w:space="0" w:color="auto"/>
          </w:divBdr>
        </w:div>
        <w:div w:id="1363559135">
          <w:marLeft w:val="360"/>
          <w:marRight w:val="0"/>
          <w:marTop w:val="200"/>
          <w:marBottom w:val="0"/>
          <w:divBdr>
            <w:top w:val="none" w:sz="0" w:space="0" w:color="auto"/>
            <w:left w:val="none" w:sz="0" w:space="0" w:color="auto"/>
            <w:bottom w:val="none" w:sz="0" w:space="0" w:color="auto"/>
            <w:right w:val="none" w:sz="0" w:space="0" w:color="auto"/>
          </w:divBdr>
        </w:div>
        <w:div w:id="1064715413">
          <w:marLeft w:val="360"/>
          <w:marRight w:val="0"/>
          <w:marTop w:val="200"/>
          <w:marBottom w:val="0"/>
          <w:divBdr>
            <w:top w:val="none" w:sz="0" w:space="0" w:color="auto"/>
            <w:left w:val="none" w:sz="0" w:space="0" w:color="auto"/>
            <w:bottom w:val="none" w:sz="0" w:space="0" w:color="auto"/>
            <w:right w:val="none" w:sz="0" w:space="0" w:color="auto"/>
          </w:divBdr>
        </w:div>
        <w:div w:id="112483348">
          <w:marLeft w:val="1080"/>
          <w:marRight w:val="0"/>
          <w:marTop w:val="100"/>
          <w:marBottom w:val="0"/>
          <w:divBdr>
            <w:top w:val="none" w:sz="0" w:space="0" w:color="auto"/>
            <w:left w:val="none" w:sz="0" w:space="0" w:color="auto"/>
            <w:bottom w:val="none" w:sz="0" w:space="0" w:color="auto"/>
            <w:right w:val="none" w:sz="0" w:space="0" w:color="auto"/>
          </w:divBdr>
        </w:div>
        <w:div w:id="489836675">
          <w:marLeft w:val="1800"/>
          <w:marRight w:val="0"/>
          <w:marTop w:val="100"/>
          <w:marBottom w:val="0"/>
          <w:divBdr>
            <w:top w:val="none" w:sz="0" w:space="0" w:color="auto"/>
            <w:left w:val="none" w:sz="0" w:space="0" w:color="auto"/>
            <w:bottom w:val="none" w:sz="0" w:space="0" w:color="auto"/>
            <w:right w:val="none" w:sz="0" w:space="0" w:color="auto"/>
          </w:divBdr>
        </w:div>
        <w:div w:id="475881514">
          <w:marLeft w:val="1800"/>
          <w:marRight w:val="0"/>
          <w:marTop w:val="100"/>
          <w:marBottom w:val="0"/>
          <w:divBdr>
            <w:top w:val="none" w:sz="0" w:space="0" w:color="auto"/>
            <w:left w:val="none" w:sz="0" w:space="0" w:color="auto"/>
            <w:bottom w:val="none" w:sz="0" w:space="0" w:color="auto"/>
            <w:right w:val="none" w:sz="0" w:space="0" w:color="auto"/>
          </w:divBdr>
        </w:div>
        <w:div w:id="285475673">
          <w:marLeft w:val="360"/>
          <w:marRight w:val="0"/>
          <w:marTop w:val="200"/>
          <w:marBottom w:val="0"/>
          <w:divBdr>
            <w:top w:val="none" w:sz="0" w:space="0" w:color="auto"/>
            <w:left w:val="none" w:sz="0" w:space="0" w:color="auto"/>
            <w:bottom w:val="none" w:sz="0" w:space="0" w:color="auto"/>
            <w:right w:val="none" w:sz="0" w:space="0" w:color="auto"/>
          </w:divBdr>
        </w:div>
        <w:div w:id="1732339494">
          <w:marLeft w:val="1080"/>
          <w:marRight w:val="0"/>
          <w:marTop w:val="100"/>
          <w:marBottom w:val="0"/>
          <w:divBdr>
            <w:top w:val="none" w:sz="0" w:space="0" w:color="auto"/>
            <w:left w:val="none" w:sz="0" w:space="0" w:color="auto"/>
            <w:bottom w:val="none" w:sz="0" w:space="0" w:color="auto"/>
            <w:right w:val="none" w:sz="0" w:space="0" w:color="auto"/>
          </w:divBdr>
        </w:div>
        <w:div w:id="1456481487">
          <w:marLeft w:val="1800"/>
          <w:marRight w:val="0"/>
          <w:marTop w:val="100"/>
          <w:marBottom w:val="0"/>
          <w:divBdr>
            <w:top w:val="none" w:sz="0" w:space="0" w:color="auto"/>
            <w:left w:val="none" w:sz="0" w:space="0" w:color="auto"/>
            <w:bottom w:val="none" w:sz="0" w:space="0" w:color="auto"/>
            <w:right w:val="none" w:sz="0" w:space="0" w:color="auto"/>
          </w:divBdr>
        </w:div>
      </w:divsChild>
    </w:div>
    <w:div w:id="50876067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7183637">
      <w:bodyDiv w:val="1"/>
      <w:marLeft w:val="0"/>
      <w:marRight w:val="0"/>
      <w:marTop w:val="0"/>
      <w:marBottom w:val="0"/>
      <w:divBdr>
        <w:top w:val="none" w:sz="0" w:space="0" w:color="auto"/>
        <w:left w:val="none" w:sz="0" w:space="0" w:color="auto"/>
        <w:bottom w:val="none" w:sz="0" w:space="0" w:color="auto"/>
        <w:right w:val="none" w:sz="0" w:space="0" w:color="auto"/>
      </w:divBdr>
    </w:div>
    <w:div w:id="565338102">
      <w:bodyDiv w:val="1"/>
      <w:marLeft w:val="0"/>
      <w:marRight w:val="0"/>
      <w:marTop w:val="0"/>
      <w:marBottom w:val="0"/>
      <w:divBdr>
        <w:top w:val="none" w:sz="0" w:space="0" w:color="auto"/>
        <w:left w:val="none" w:sz="0" w:space="0" w:color="auto"/>
        <w:bottom w:val="none" w:sz="0" w:space="0" w:color="auto"/>
        <w:right w:val="none" w:sz="0" w:space="0" w:color="auto"/>
      </w:divBdr>
    </w:div>
    <w:div w:id="577129109">
      <w:bodyDiv w:val="1"/>
      <w:marLeft w:val="0"/>
      <w:marRight w:val="0"/>
      <w:marTop w:val="0"/>
      <w:marBottom w:val="0"/>
      <w:divBdr>
        <w:top w:val="none" w:sz="0" w:space="0" w:color="auto"/>
        <w:left w:val="none" w:sz="0" w:space="0" w:color="auto"/>
        <w:bottom w:val="none" w:sz="0" w:space="0" w:color="auto"/>
        <w:right w:val="none" w:sz="0" w:space="0" w:color="auto"/>
      </w:divBdr>
    </w:div>
    <w:div w:id="580993769">
      <w:bodyDiv w:val="1"/>
      <w:marLeft w:val="0"/>
      <w:marRight w:val="0"/>
      <w:marTop w:val="0"/>
      <w:marBottom w:val="0"/>
      <w:divBdr>
        <w:top w:val="none" w:sz="0" w:space="0" w:color="auto"/>
        <w:left w:val="none" w:sz="0" w:space="0" w:color="auto"/>
        <w:bottom w:val="none" w:sz="0" w:space="0" w:color="auto"/>
        <w:right w:val="none" w:sz="0" w:space="0" w:color="auto"/>
      </w:divBdr>
    </w:div>
    <w:div w:id="611011094">
      <w:bodyDiv w:val="1"/>
      <w:marLeft w:val="0"/>
      <w:marRight w:val="0"/>
      <w:marTop w:val="0"/>
      <w:marBottom w:val="0"/>
      <w:divBdr>
        <w:top w:val="none" w:sz="0" w:space="0" w:color="auto"/>
        <w:left w:val="none" w:sz="0" w:space="0" w:color="auto"/>
        <w:bottom w:val="none" w:sz="0" w:space="0" w:color="auto"/>
        <w:right w:val="none" w:sz="0" w:space="0" w:color="auto"/>
      </w:divBdr>
    </w:div>
    <w:div w:id="624237056">
      <w:bodyDiv w:val="1"/>
      <w:marLeft w:val="0"/>
      <w:marRight w:val="0"/>
      <w:marTop w:val="0"/>
      <w:marBottom w:val="0"/>
      <w:divBdr>
        <w:top w:val="none" w:sz="0" w:space="0" w:color="auto"/>
        <w:left w:val="none" w:sz="0" w:space="0" w:color="auto"/>
        <w:bottom w:val="none" w:sz="0" w:space="0" w:color="auto"/>
        <w:right w:val="none" w:sz="0" w:space="0" w:color="auto"/>
      </w:divBdr>
    </w:div>
    <w:div w:id="655037762">
      <w:bodyDiv w:val="1"/>
      <w:marLeft w:val="0"/>
      <w:marRight w:val="0"/>
      <w:marTop w:val="0"/>
      <w:marBottom w:val="0"/>
      <w:divBdr>
        <w:top w:val="none" w:sz="0" w:space="0" w:color="auto"/>
        <w:left w:val="none" w:sz="0" w:space="0" w:color="auto"/>
        <w:bottom w:val="none" w:sz="0" w:space="0" w:color="auto"/>
        <w:right w:val="none" w:sz="0" w:space="0" w:color="auto"/>
      </w:divBdr>
    </w:div>
    <w:div w:id="657927927">
      <w:bodyDiv w:val="1"/>
      <w:marLeft w:val="0"/>
      <w:marRight w:val="0"/>
      <w:marTop w:val="0"/>
      <w:marBottom w:val="0"/>
      <w:divBdr>
        <w:top w:val="none" w:sz="0" w:space="0" w:color="auto"/>
        <w:left w:val="none" w:sz="0" w:space="0" w:color="auto"/>
        <w:bottom w:val="none" w:sz="0" w:space="0" w:color="auto"/>
        <w:right w:val="none" w:sz="0" w:space="0" w:color="auto"/>
      </w:divBdr>
    </w:div>
    <w:div w:id="670109394">
      <w:bodyDiv w:val="1"/>
      <w:marLeft w:val="0"/>
      <w:marRight w:val="0"/>
      <w:marTop w:val="0"/>
      <w:marBottom w:val="0"/>
      <w:divBdr>
        <w:top w:val="none" w:sz="0" w:space="0" w:color="auto"/>
        <w:left w:val="none" w:sz="0" w:space="0" w:color="auto"/>
        <w:bottom w:val="none" w:sz="0" w:space="0" w:color="auto"/>
        <w:right w:val="none" w:sz="0" w:space="0" w:color="auto"/>
      </w:divBdr>
    </w:div>
    <w:div w:id="67661333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7942068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7335234">
      <w:bodyDiv w:val="1"/>
      <w:marLeft w:val="0"/>
      <w:marRight w:val="0"/>
      <w:marTop w:val="0"/>
      <w:marBottom w:val="0"/>
      <w:divBdr>
        <w:top w:val="none" w:sz="0" w:space="0" w:color="auto"/>
        <w:left w:val="none" w:sz="0" w:space="0" w:color="auto"/>
        <w:bottom w:val="none" w:sz="0" w:space="0" w:color="auto"/>
        <w:right w:val="none" w:sz="0" w:space="0" w:color="auto"/>
      </w:divBdr>
    </w:div>
    <w:div w:id="857812489">
      <w:bodyDiv w:val="1"/>
      <w:marLeft w:val="0"/>
      <w:marRight w:val="0"/>
      <w:marTop w:val="0"/>
      <w:marBottom w:val="0"/>
      <w:divBdr>
        <w:top w:val="none" w:sz="0" w:space="0" w:color="auto"/>
        <w:left w:val="none" w:sz="0" w:space="0" w:color="auto"/>
        <w:bottom w:val="none" w:sz="0" w:space="0" w:color="auto"/>
        <w:right w:val="none" w:sz="0" w:space="0" w:color="auto"/>
      </w:divBdr>
    </w:div>
    <w:div w:id="862547372">
      <w:bodyDiv w:val="1"/>
      <w:marLeft w:val="0"/>
      <w:marRight w:val="0"/>
      <w:marTop w:val="0"/>
      <w:marBottom w:val="0"/>
      <w:divBdr>
        <w:top w:val="none" w:sz="0" w:space="0" w:color="auto"/>
        <w:left w:val="none" w:sz="0" w:space="0" w:color="auto"/>
        <w:bottom w:val="none" w:sz="0" w:space="0" w:color="auto"/>
        <w:right w:val="none" w:sz="0" w:space="0" w:color="auto"/>
      </w:divBdr>
      <w:divsChild>
        <w:div w:id="1110589389">
          <w:marLeft w:val="360"/>
          <w:marRight w:val="0"/>
          <w:marTop w:val="200"/>
          <w:marBottom w:val="0"/>
          <w:divBdr>
            <w:top w:val="none" w:sz="0" w:space="0" w:color="auto"/>
            <w:left w:val="none" w:sz="0" w:space="0" w:color="auto"/>
            <w:bottom w:val="none" w:sz="0" w:space="0" w:color="auto"/>
            <w:right w:val="none" w:sz="0" w:space="0" w:color="auto"/>
          </w:divBdr>
        </w:div>
        <w:div w:id="2038308383">
          <w:marLeft w:val="360"/>
          <w:marRight w:val="0"/>
          <w:marTop w:val="200"/>
          <w:marBottom w:val="0"/>
          <w:divBdr>
            <w:top w:val="none" w:sz="0" w:space="0" w:color="auto"/>
            <w:left w:val="none" w:sz="0" w:space="0" w:color="auto"/>
            <w:bottom w:val="none" w:sz="0" w:space="0" w:color="auto"/>
            <w:right w:val="none" w:sz="0" w:space="0" w:color="auto"/>
          </w:divBdr>
        </w:div>
        <w:div w:id="1725904584">
          <w:marLeft w:val="360"/>
          <w:marRight w:val="0"/>
          <w:marTop w:val="200"/>
          <w:marBottom w:val="0"/>
          <w:divBdr>
            <w:top w:val="none" w:sz="0" w:space="0" w:color="auto"/>
            <w:left w:val="none" w:sz="0" w:space="0" w:color="auto"/>
            <w:bottom w:val="none" w:sz="0" w:space="0" w:color="auto"/>
            <w:right w:val="none" w:sz="0" w:space="0" w:color="auto"/>
          </w:divBdr>
        </w:div>
        <w:div w:id="611010220">
          <w:marLeft w:val="1080"/>
          <w:marRight w:val="0"/>
          <w:marTop w:val="100"/>
          <w:marBottom w:val="0"/>
          <w:divBdr>
            <w:top w:val="none" w:sz="0" w:space="0" w:color="auto"/>
            <w:left w:val="none" w:sz="0" w:space="0" w:color="auto"/>
            <w:bottom w:val="none" w:sz="0" w:space="0" w:color="auto"/>
            <w:right w:val="none" w:sz="0" w:space="0" w:color="auto"/>
          </w:divBdr>
        </w:div>
        <w:div w:id="1065565604">
          <w:marLeft w:val="1800"/>
          <w:marRight w:val="0"/>
          <w:marTop w:val="100"/>
          <w:marBottom w:val="0"/>
          <w:divBdr>
            <w:top w:val="none" w:sz="0" w:space="0" w:color="auto"/>
            <w:left w:val="none" w:sz="0" w:space="0" w:color="auto"/>
            <w:bottom w:val="none" w:sz="0" w:space="0" w:color="auto"/>
            <w:right w:val="none" w:sz="0" w:space="0" w:color="auto"/>
          </w:divBdr>
        </w:div>
        <w:div w:id="1334995505">
          <w:marLeft w:val="1800"/>
          <w:marRight w:val="0"/>
          <w:marTop w:val="100"/>
          <w:marBottom w:val="0"/>
          <w:divBdr>
            <w:top w:val="none" w:sz="0" w:space="0" w:color="auto"/>
            <w:left w:val="none" w:sz="0" w:space="0" w:color="auto"/>
            <w:bottom w:val="none" w:sz="0" w:space="0" w:color="auto"/>
            <w:right w:val="none" w:sz="0" w:space="0" w:color="auto"/>
          </w:divBdr>
        </w:div>
        <w:div w:id="1415397465">
          <w:marLeft w:val="360"/>
          <w:marRight w:val="0"/>
          <w:marTop w:val="200"/>
          <w:marBottom w:val="0"/>
          <w:divBdr>
            <w:top w:val="none" w:sz="0" w:space="0" w:color="auto"/>
            <w:left w:val="none" w:sz="0" w:space="0" w:color="auto"/>
            <w:bottom w:val="none" w:sz="0" w:space="0" w:color="auto"/>
            <w:right w:val="none" w:sz="0" w:space="0" w:color="auto"/>
          </w:divBdr>
        </w:div>
        <w:div w:id="1400206590">
          <w:marLeft w:val="1080"/>
          <w:marRight w:val="0"/>
          <w:marTop w:val="100"/>
          <w:marBottom w:val="0"/>
          <w:divBdr>
            <w:top w:val="none" w:sz="0" w:space="0" w:color="auto"/>
            <w:left w:val="none" w:sz="0" w:space="0" w:color="auto"/>
            <w:bottom w:val="none" w:sz="0" w:space="0" w:color="auto"/>
            <w:right w:val="none" w:sz="0" w:space="0" w:color="auto"/>
          </w:divBdr>
        </w:div>
        <w:div w:id="373238361">
          <w:marLeft w:val="1800"/>
          <w:marRight w:val="0"/>
          <w:marTop w:val="100"/>
          <w:marBottom w:val="0"/>
          <w:divBdr>
            <w:top w:val="none" w:sz="0" w:space="0" w:color="auto"/>
            <w:left w:val="none" w:sz="0" w:space="0" w:color="auto"/>
            <w:bottom w:val="none" w:sz="0" w:space="0" w:color="auto"/>
            <w:right w:val="none" w:sz="0" w:space="0" w:color="auto"/>
          </w:divBdr>
        </w:div>
      </w:divsChild>
    </w:div>
    <w:div w:id="907761866">
      <w:bodyDiv w:val="1"/>
      <w:marLeft w:val="0"/>
      <w:marRight w:val="0"/>
      <w:marTop w:val="0"/>
      <w:marBottom w:val="0"/>
      <w:divBdr>
        <w:top w:val="none" w:sz="0" w:space="0" w:color="auto"/>
        <w:left w:val="none" w:sz="0" w:space="0" w:color="auto"/>
        <w:bottom w:val="none" w:sz="0" w:space="0" w:color="auto"/>
        <w:right w:val="none" w:sz="0" w:space="0" w:color="auto"/>
      </w:divBdr>
    </w:div>
    <w:div w:id="910040448">
      <w:bodyDiv w:val="1"/>
      <w:marLeft w:val="0"/>
      <w:marRight w:val="0"/>
      <w:marTop w:val="0"/>
      <w:marBottom w:val="0"/>
      <w:divBdr>
        <w:top w:val="none" w:sz="0" w:space="0" w:color="auto"/>
        <w:left w:val="none" w:sz="0" w:space="0" w:color="auto"/>
        <w:bottom w:val="none" w:sz="0" w:space="0" w:color="auto"/>
        <w:right w:val="none" w:sz="0" w:space="0" w:color="auto"/>
      </w:divBdr>
    </w:div>
    <w:div w:id="919221473">
      <w:bodyDiv w:val="1"/>
      <w:marLeft w:val="0"/>
      <w:marRight w:val="0"/>
      <w:marTop w:val="0"/>
      <w:marBottom w:val="0"/>
      <w:divBdr>
        <w:top w:val="none" w:sz="0" w:space="0" w:color="auto"/>
        <w:left w:val="none" w:sz="0" w:space="0" w:color="auto"/>
        <w:bottom w:val="none" w:sz="0" w:space="0" w:color="auto"/>
        <w:right w:val="none" w:sz="0" w:space="0" w:color="auto"/>
      </w:divBdr>
    </w:div>
    <w:div w:id="941449602">
      <w:bodyDiv w:val="1"/>
      <w:marLeft w:val="0"/>
      <w:marRight w:val="0"/>
      <w:marTop w:val="0"/>
      <w:marBottom w:val="0"/>
      <w:divBdr>
        <w:top w:val="none" w:sz="0" w:space="0" w:color="auto"/>
        <w:left w:val="none" w:sz="0" w:space="0" w:color="auto"/>
        <w:bottom w:val="none" w:sz="0" w:space="0" w:color="auto"/>
        <w:right w:val="none" w:sz="0" w:space="0" w:color="auto"/>
      </w:divBdr>
    </w:div>
    <w:div w:id="958099173">
      <w:bodyDiv w:val="1"/>
      <w:marLeft w:val="0"/>
      <w:marRight w:val="0"/>
      <w:marTop w:val="0"/>
      <w:marBottom w:val="0"/>
      <w:divBdr>
        <w:top w:val="none" w:sz="0" w:space="0" w:color="auto"/>
        <w:left w:val="none" w:sz="0" w:space="0" w:color="auto"/>
        <w:bottom w:val="none" w:sz="0" w:space="0" w:color="auto"/>
        <w:right w:val="none" w:sz="0" w:space="0" w:color="auto"/>
      </w:divBdr>
    </w:div>
    <w:div w:id="97972744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7566968">
      <w:bodyDiv w:val="1"/>
      <w:marLeft w:val="0"/>
      <w:marRight w:val="0"/>
      <w:marTop w:val="0"/>
      <w:marBottom w:val="0"/>
      <w:divBdr>
        <w:top w:val="none" w:sz="0" w:space="0" w:color="auto"/>
        <w:left w:val="none" w:sz="0" w:space="0" w:color="auto"/>
        <w:bottom w:val="none" w:sz="0" w:space="0" w:color="auto"/>
        <w:right w:val="none" w:sz="0" w:space="0" w:color="auto"/>
      </w:divBdr>
      <w:divsChild>
        <w:div w:id="1478306668">
          <w:marLeft w:val="360"/>
          <w:marRight w:val="0"/>
          <w:marTop w:val="200"/>
          <w:marBottom w:val="0"/>
          <w:divBdr>
            <w:top w:val="none" w:sz="0" w:space="0" w:color="auto"/>
            <w:left w:val="none" w:sz="0" w:space="0" w:color="auto"/>
            <w:bottom w:val="none" w:sz="0" w:space="0" w:color="auto"/>
            <w:right w:val="none" w:sz="0" w:space="0" w:color="auto"/>
          </w:divBdr>
        </w:div>
        <w:div w:id="1934821468">
          <w:marLeft w:val="1080"/>
          <w:marRight w:val="0"/>
          <w:marTop w:val="100"/>
          <w:marBottom w:val="0"/>
          <w:divBdr>
            <w:top w:val="none" w:sz="0" w:space="0" w:color="auto"/>
            <w:left w:val="none" w:sz="0" w:space="0" w:color="auto"/>
            <w:bottom w:val="none" w:sz="0" w:space="0" w:color="auto"/>
            <w:right w:val="none" w:sz="0" w:space="0" w:color="auto"/>
          </w:divBdr>
        </w:div>
      </w:divsChild>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176150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5281876">
      <w:bodyDiv w:val="1"/>
      <w:marLeft w:val="0"/>
      <w:marRight w:val="0"/>
      <w:marTop w:val="0"/>
      <w:marBottom w:val="0"/>
      <w:divBdr>
        <w:top w:val="none" w:sz="0" w:space="0" w:color="auto"/>
        <w:left w:val="none" w:sz="0" w:space="0" w:color="auto"/>
        <w:bottom w:val="none" w:sz="0" w:space="0" w:color="auto"/>
        <w:right w:val="none" w:sz="0" w:space="0" w:color="auto"/>
      </w:divBdr>
    </w:div>
    <w:div w:id="1079058008">
      <w:bodyDiv w:val="1"/>
      <w:marLeft w:val="0"/>
      <w:marRight w:val="0"/>
      <w:marTop w:val="0"/>
      <w:marBottom w:val="0"/>
      <w:divBdr>
        <w:top w:val="none" w:sz="0" w:space="0" w:color="auto"/>
        <w:left w:val="none" w:sz="0" w:space="0" w:color="auto"/>
        <w:bottom w:val="none" w:sz="0" w:space="0" w:color="auto"/>
        <w:right w:val="none" w:sz="0" w:space="0" w:color="auto"/>
      </w:divBdr>
    </w:div>
    <w:div w:id="1136029785">
      <w:bodyDiv w:val="1"/>
      <w:marLeft w:val="0"/>
      <w:marRight w:val="0"/>
      <w:marTop w:val="0"/>
      <w:marBottom w:val="0"/>
      <w:divBdr>
        <w:top w:val="none" w:sz="0" w:space="0" w:color="auto"/>
        <w:left w:val="none" w:sz="0" w:space="0" w:color="auto"/>
        <w:bottom w:val="none" w:sz="0" w:space="0" w:color="auto"/>
        <w:right w:val="none" w:sz="0" w:space="0" w:color="auto"/>
      </w:divBdr>
    </w:div>
    <w:div w:id="1136608246">
      <w:bodyDiv w:val="1"/>
      <w:marLeft w:val="0"/>
      <w:marRight w:val="0"/>
      <w:marTop w:val="0"/>
      <w:marBottom w:val="0"/>
      <w:divBdr>
        <w:top w:val="none" w:sz="0" w:space="0" w:color="auto"/>
        <w:left w:val="none" w:sz="0" w:space="0" w:color="auto"/>
        <w:bottom w:val="none" w:sz="0" w:space="0" w:color="auto"/>
        <w:right w:val="none" w:sz="0" w:space="0" w:color="auto"/>
      </w:divBdr>
    </w:div>
    <w:div w:id="1146094072">
      <w:bodyDiv w:val="1"/>
      <w:marLeft w:val="0"/>
      <w:marRight w:val="0"/>
      <w:marTop w:val="0"/>
      <w:marBottom w:val="0"/>
      <w:divBdr>
        <w:top w:val="none" w:sz="0" w:space="0" w:color="auto"/>
        <w:left w:val="none" w:sz="0" w:space="0" w:color="auto"/>
        <w:bottom w:val="none" w:sz="0" w:space="0" w:color="auto"/>
        <w:right w:val="none" w:sz="0" w:space="0" w:color="auto"/>
      </w:divBdr>
    </w:div>
    <w:div w:id="1148742874">
      <w:bodyDiv w:val="1"/>
      <w:marLeft w:val="0"/>
      <w:marRight w:val="0"/>
      <w:marTop w:val="0"/>
      <w:marBottom w:val="0"/>
      <w:divBdr>
        <w:top w:val="none" w:sz="0" w:space="0" w:color="auto"/>
        <w:left w:val="none" w:sz="0" w:space="0" w:color="auto"/>
        <w:bottom w:val="none" w:sz="0" w:space="0" w:color="auto"/>
        <w:right w:val="none" w:sz="0" w:space="0" w:color="auto"/>
      </w:divBdr>
    </w:div>
    <w:div w:id="1150439270">
      <w:bodyDiv w:val="1"/>
      <w:marLeft w:val="0"/>
      <w:marRight w:val="0"/>
      <w:marTop w:val="0"/>
      <w:marBottom w:val="0"/>
      <w:divBdr>
        <w:top w:val="none" w:sz="0" w:space="0" w:color="auto"/>
        <w:left w:val="none" w:sz="0" w:space="0" w:color="auto"/>
        <w:bottom w:val="none" w:sz="0" w:space="0" w:color="auto"/>
        <w:right w:val="none" w:sz="0" w:space="0" w:color="auto"/>
      </w:divBdr>
    </w:div>
    <w:div w:id="1166365625">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8924500">
      <w:bodyDiv w:val="1"/>
      <w:marLeft w:val="0"/>
      <w:marRight w:val="0"/>
      <w:marTop w:val="0"/>
      <w:marBottom w:val="0"/>
      <w:divBdr>
        <w:top w:val="none" w:sz="0" w:space="0" w:color="auto"/>
        <w:left w:val="none" w:sz="0" w:space="0" w:color="auto"/>
        <w:bottom w:val="none" w:sz="0" w:space="0" w:color="auto"/>
        <w:right w:val="none" w:sz="0" w:space="0" w:color="auto"/>
      </w:divBdr>
    </w:div>
    <w:div w:id="1259217573">
      <w:bodyDiv w:val="1"/>
      <w:marLeft w:val="0"/>
      <w:marRight w:val="0"/>
      <w:marTop w:val="0"/>
      <w:marBottom w:val="0"/>
      <w:divBdr>
        <w:top w:val="none" w:sz="0" w:space="0" w:color="auto"/>
        <w:left w:val="none" w:sz="0" w:space="0" w:color="auto"/>
        <w:bottom w:val="none" w:sz="0" w:space="0" w:color="auto"/>
        <w:right w:val="none" w:sz="0" w:space="0" w:color="auto"/>
      </w:divBdr>
    </w:div>
    <w:div w:id="1281449423">
      <w:bodyDiv w:val="1"/>
      <w:marLeft w:val="0"/>
      <w:marRight w:val="0"/>
      <w:marTop w:val="0"/>
      <w:marBottom w:val="0"/>
      <w:divBdr>
        <w:top w:val="none" w:sz="0" w:space="0" w:color="auto"/>
        <w:left w:val="none" w:sz="0" w:space="0" w:color="auto"/>
        <w:bottom w:val="none" w:sz="0" w:space="0" w:color="auto"/>
        <w:right w:val="none" w:sz="0" w:space="0" w:color="auto"/>
      </w:divBdr>
    </w:div>
    <w:div w:id="1303072802">
      <w:bodyDiv w:val="1"/>
      <w:marLeft w:val="0"/>
      <w:marRight w:val="0"/>
      <w:marTop w:val="0"/>
      <w:marBottom w:val="0"/>
      <w:divBdr>
        <w:top w:val="none" w:sz="0" w:space="0" w:color="auto"/>
        <w:left w:val="none" w:sz="0" w:space="0" w:color="auto"/>
        <w:bottom w:val="none" w:sz="0" w:space="0" w:color="auto"/>
        <w:right w:val="none" w:sz="0" w:space="0" w:color="auto"/>
      </w:divBdr>
    </w:div>
    <w:div w:id="1313945051">
      <w:bodyDiv w:val="1"/>
      <w:marLeft w:val="0"/>
      <w:marRight w:val="0"/>
      <w:marTop w:val="0"/>
      <w:marBottom w:val="0"/>
      <w:divBdr>
        <w:top w:val="none" w:sz="0" w:space="0" w:color="auto"/>
        <w:left w:val="none" w:sz="0" w:space="0" w:color="auto"/>
        <w:bottom w:val="none" w:sz="0" w:space="0" w:color="auto"/>
        <w:right w:val="none" w:sz="0" w:space="0" w:color="auto"/>
      </w:divBdr>
    </w:div>
    <w:div w:id="1343430078">
      <w:bodyDiv w:val="1"/>
      <w:marLeft w:val="0"/>
      <w:marRight w:val="0"/>
      <w:marTop w:val="0"/>
      <w:marBottom w:val="0"/>
      <w:divBdr>
        <w:top w:val="none" w:sz="0" w:space="0" w:color="auto"/>
        <w:left w:val="none" w:sz="0" w:space="0" w:color="auto"/>
        <w:bottom w:val="none" w:sz="0" w:space="0" w:color="auto"/>
        <w:right w:val="none" w:sz="0" w:space="0" w:color="auto"/>
      </w:divBdr>
    </w:div>
    <w:div w:id="136108399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2826711">
      <w:bodyDiv w:val="1"/>
      <w:marLeft w:val="0"/>
      <w:marRight w:val="0"/>
      <w:marTop w:val="0"/>
      <w:marBottom w:val="0"/>
      <w:divBdr>
        <w:top w:val="none" w:sz="0" w:space="0" w:color="auto"/>
        <w:left w:val="none" w:sz="0" w:space="0" w:color="auto"/>
        <w:bottom w:val="none" w:sz="0" w:space="0" w:color="auto"/>
        <w:right w:val="none" w:sz="0" w:space="0" w:color="auto"/>
      </w:divBdr>
      <w:divsChild>
        <w:div w:id="1414203118">
          <w:marLeft w:val="360"/>
          <w:marRight w:val="0"/>
          <w:marTop w:val="200"/>
          <w:marBottom w:val="0"/>
          <w:divBdr>
            <w:top w:val="none" w:sz="0" w:space="0" w:color="auto"/>
            <w:left w:val="none" w:sz="0" w:space="0" w:color="auto"/>
            <w:bottom w:val="none" w:sz="0" w:space="0" w:color="auto"/>
            <w:right w:val="none" w:sz="0" w:space="0" w:color="auto"/>
          </w:divBdr>
        </w:div>
      </w:divsChild>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2166483">
      <w:bodyDiv w:val="1"/>
      <w:marLeft w:val="0"/>
      <w:marRight w:val="0"/>
      <w:marTop w:val="0"/>
      <w:marBottom w:val="0"/>
      <w:divBdr>
        <w:top w:val="none" w:sz="0" w:space="0" w:color="auto"/>
        <w:left w:val="none" w:sz="0" w:space="0" w:color="auto"/>
        <w:bottom w:val="none" w:sz="0" w:space="0" w:color="auto"/>
        <w:right w:val="none" w:sz="0" w:space="0" w:color="auto"/>
      </w:divBdr>
    </w:div>
    <w:div w:id="1492722720">
      <w:bodyDiv w:val="1"/>
      <w:marLeft w:val="0"/>
      <w:marRight w:val="0"/>
      <w:marTop w:val="0"/>
      <w:marBottom w:val="0"/>
      <w:divBdr>
        <w:top w:val="none" w:sz="0" w:space="0" w:color="auto"/>
        <w:left w:val="none" w:sz="0" w:space="0" w:color="auto"/>
        <w:bottom w:val="none" w:sz="0" w:space="0" w:color="auto"/>
        <w:right w:val="none" w:sz="0" w:space="0" w:color="auto"/>
      </w:divBdr>
    </w:div>
    <w:div w:id="1495491422">
      <w:bodyDiv w:val="1"/>
      <w:marLeft w:val="0"/>
      <w:marRight w:val="0"/>
      <w:marTop w:val="0"/>
      <w:marBottom w:val="0"/>
      <w:divBdr>
        <w:top w:val="none" w:sz="0" w:space="0" w:color="auto"/>
        <w:left w:val="none" w:sz="0" w:space="0" w:color="auto"/>
        <w:bottom w:val="none" w:sz="0" w:space="0" w:color="auto"/>
        <w:right w:val="none" w:sz="0" w:space="0" w:color="auto"/>
      </w:divBdr>
    </w:div>
    <w:div w:id="1566187386">
      <w:bodyDiv w:val="1"/>
      <w:marLeft w:val="0"/>
      <w:marRight w:val="0"/>
      <w:marTop w:val="0"/>
      <w:marBottom w:val="0"/>
      <w:divBdr>
        <w:top w:val="none" w:sz="0" w:space="0" w:color="auto"/>
        <w:left w:val="none" w:sz="0" w:space="0" w:color="auto"/>
        <w:bottom w:val="none" w:sz="0" w:space="0" w:color="auto"/>
        <w:right w:val="none" w:sz="0" w:space="0" w:color="auto"/>
      </w:divBdr>
    </w:div>
    <w:div w:id="1572617536">
      <w:bodyDiv w:val="1"/>
      <w:marLeft w:val="0"/>
      <w:marRight w:val="0"/>
      <w:marTop w:val="0"/>
      <w:marBottom w:val="0"/>
      <w:divBdr>
        <w:top w:val="none" w:sz="0" w:space="0" w:color="auto"/>
        <w:left w:val="none" w:sz="0" w:space="0" w:color="auto"/>
        <w:bottom w:val="none" w:sz="0" w:space="0" w:color="auto"/>
        <w:right w:val="none" w:sz="0" w:space="0" w:color="auto"/>
      </w:divBdr>
      <w:divsChild>
        <w:div w:id="224293633">
          <w:marLeft w:val="360"/>
          <w:marRight w:val="0"/>
          <w:marTop w:val="200"/>
          <w:marBottom w:val="0"/>
          <w:divBdr>
            <w:top w:val="none" w:sz="0" w:space="0" w:color="auto"/>
            <w:left w:val="none" w:sz="0" w:space="0" w:color="auto"/>
            <w:bottom w:val="none" w:sz="0" w:space="0" w:color="auto"/>
            <w:right w:val="none" w:sz="0" w:space="0" w:color="auto"/>
          </w:divBdr>
        </w:div>
        <w:div w:id="1677414264">
          <w:marLeft w:val="1080"/>
          <w:marRight w:val="0"/>
          <w:marTop w:val="100"/>
          <w:marBottom w:val="0"/>
          <w:divBdr>
            <w:top w:val="none" w:sz="0" w:space="0" w:color="auto"/>
            <w:left w:val="none" w:sz="0" w:space="0" w:color="auto"/>
            <w:bottom w:val="none" w:sz="0" w:space="0" w:color="auto"/>
            <w:right w:val="none" w:sz="0" w:space="0" w:color="auto"/>
          </w:divBdr>
        </w:div>
      </w:divsChild>
    </w:div>
    <w:div w:id="1583568567">
      <w:bodyDiv w:val="1"/>
      <w:marLeft w:val="0"/>
      <w:marRight w:val="0"/>
      <w:marTop w:val="0"/>
      <w:marBottom w:val="0"/>
      <w:divBdr>
        <w:top w:val="none" w:sz="0" w:space="0" w:color="auto"/>
        <w:left w:val="none" w:sz="0" w:space="0" w:color="auto"/>
        <w:bottom w:val="none" w:sz="0" w:space="0" w:color="auto"/>
        <w:right w:val="none" w:sz="0" w:space="0" w:color="auto"/>
      </w:divBdr>
    </w:div>
    <w:div w:id="1596404474">
      <w:bodyDiv w:val="1"/>
      <w:marLeft w:val="0"/>
      <w:marRight w:val="0"/>
      <w:marTop w:val="0"/>
      <w:marBottom w:val="0"/>
      <w:divBdr>
        <w:top w:val="none" w:sz="0" w:space="0" w:color="auto"/>
        <w:left w:val="none" w:sz="0" w:space="0" w:color="auto"/>
        <w:bottom w:val="none" w:sz="0" w:space="0" w:color="auto"/>
        <w:right w:val="none" w:sz="0" w:space="0" w:color="auto"/>
      </w:divBdr>
    </w:div>
    <w:div w:id="1648046317">
      <w:bodyDiv w:val="1"/>
      <w:marLeft w:val="0"/>
      <w:marRight w:val="0"/>
      <w:marTop w:val="0"/>
      <w:marBottom w:val="0"/>
      <w:divBdr>
        <w:top w:val="none" w:sz="0" w:space="0" w:color="auto"/>
        <w:left w:val="none" w:sz="0" w:space="0" w:color="auto"/>
        <w:bottom w:val="none" w:sz="0" w:space="0" w:color="auto"/>
        <w:right w:val="none" w:sz="0" w:space="0" w:color="auto"/>
      </w:divBdr>
    </w:div>
    <w:div w:id="1649244754">
      <w:bodyDiv w:val="1"/>
      <w:marLeft w:val="0"/>
      <w:marRight w:val="0"/>
      <w:marTop w:val="0"/>
      <w:marBottom w:val="0"/>
      <w:divBdr>
        <w:top w:val="none" w:sz="0" w:space="0" w:color="auto"/>
        <w:left w:val="none" w:sz="0" w:space="0" w:color="auto"/>
        <w:bottom w:val="none" w:sz="0" w:space="0" w:color="auto"/>
        <w:right w:val="none" w:sz="0" w:space="0" w:color="auto"/>
      </w:divBdr>
    </w:div>
    <w:div w:id="1662343185">
      <w:bodyDiv w:val="1"/>
      <w:marLeft w:val="0"/>
      <w:marRight w:val="0"/>
      <w:marTop w:val="0"/>
      <w:marBottom w:val="0"/>
      <w:divBdr>
        <w:top w:val="none" w:sz="0" w:space="0" w:color="auto"/>
        <w:left w:val="none" w:sz="0" w:space="0" w:color="auto"/>
        <w:bottom w:val="none" w:sz="0" w:space="0" w:color="auto"/>
        <w:right w:val="none" w:sz="0" w:space="0" w:color="auto"/>
      </w:divBdr>
    </w:div>
    <w:div w:id="1664507136">
      <w:bodyDiv w:val="1"/>
      <w:marLeft w:val="0"/>
      <w:marRight w:val="0"/>
      <w:marTop w:val="0"/>
      <w:marBottom w:val="0"/>
      <w:divBdr>
        <w:top w:val="none" w:sz="0" w:space="0" w:color="auto"/>
        <w:left w:val="none" w:sz="0" w:space="0" w:color="auto"/>
        <w:bottom w:val="none" w:sz="0" w:space="0" w:color="auto"/>
        <w:right w:val="none" w:sz="0" w:space="0" w:color="auto"/>
      </w:divBdr>
    </w:div>
    <w:div w:id="1666397317">
      <w:bodyDiv w:val="1"/>
      <w:marLeft w:val="0"/>
      <w:marRight w:val="0"/>
      <w:marTop w:val="0"/>
      <w:marBottom w:val="0"/>
      <w:divBdr>
        <w:top w:val="none" w:sz="0" w:space="0" w:color="auto"/>
        <w:left w:val="none" w:sz="0" w:space="0" w:color="auto"/>
        <w:bottom w:val="none" w:sz="0" w:space="0" w:color="auto"/>
        <w:right w:val="none" w:sz="0" w:space="0" w:color="auto"/>
      </w:divBdr>
    </w:div>
    <w:div w:id="1681933964">
      <w:bodyDiv w:val="1"/>
      <w:marLeft w:val="0"/>
      <w:marRight w:val="0"/>
      <w:marTop w:val="0"/>
      <w:marBottom w:val="0"/>
      <w:divBdr>
        <w:top w:val="none" w:sz="0" w:space="0" w:color="auto"/>
        <w:left w:val="none" w:sz="0" w:space="0" w:color="auto"/>
        <w:bottom w:val="none" w:sz="0" w:space="0" w:color="auto"/>
        <w:right w:val="none" w:sz="0" w:space="0" w:color="auto"/>
      </w:divBdr>
    </w:div>
    <w:div w:id="1718428876">
      <w:bodyDiv w:val="1"/>
      <w:marLeft w:val="0"/>
      <w:marRight w:val="0"/>
      <w:marTop w:val="0"/>
      <w:marBottom w:val="0"/>
      <w:divBdr>
        <w:top w:val="none" w:sz="0" w:space="0" w:color="auto"/>
        <w:left w:val="none" w:sz="0" w:space="0" w:color="auto"/>
        <w:bottom w:val="none" w:sz="0" w:space="0" w:color="auto"/>
        <w:right w:val="none" w:sz="0" w:space="0" w:color="auto"/>
      </w:divBdr>
    </w:div>
    <w:div w:id="172229282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7580851">
      <w:bodyDiv w:val="1"/>
      <w:marLeft w:val="0"/>
      <w:marRight w:val="0"/>
      <w:marTop w:val="0"/>
      <w:marBottom w:val="0"/>
      <w:divBdr>
        <w:top w:val="none" w:sz="0" w:space="0" w:color="auto"/>
        <w:left w:val="none" w:sz="0" w:space="0" w:color="auto"/>
        <w:bottom w:val="none" w:sz="0" w:space="0" w:color="auto"/>
        <w:right w:val="none" w:sz="0" w:space="0" w:color="auto"/>
      </w:divBdr>
    </w:div>
    <w:div w:id="18371865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2837516">
      <w:bodyDiv w:val="1"/>
      <w:marLeft w:val="0"/>
      <w:marRight w:val="0"/>
      <w:marTop w:val="0"/>
      <w:marBottom w:val="0"/>
      <w:divBdr>
        <w:top w:val="none" w:sz="0" w:space="0" w:color="auto"/>
        <w:left w:val="none" w:sz="0" w:space="0" w:color="auto"/>
        <w:bottom w:val="none" w:sz="0" w:space="0" w:color="auto"/>
        <w:right w:val="none" w:sz="0" w:space="0" w:color="auto"/>
      </w:divBdr>
    </w:div>
    <w:div w:id="185749805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6068886">
      <w:bodyDiv w:val="1"/>
      <w:marLeft w:val="0"/>
      <w:marRight w:val="0"/>
      <w:marTop w:val="0"/>
      <w:marBottom w:val="0"/>
      <w:divBdr>
        <w:top w:val="none" w:sz="0" w:space="0" w:color="auto"/>
        <w:left w:val="none" w:sz="0" w:space="0" w:color="auto"/>
        <w:bottom w:val="none" w:sz="0" w:space="0" w:color="auto"/>
        <w:right w:val="none" w:sz="0" w:space="0" w:color="auto"/>
      </w:divBdr>
    </w:div>
    <w:div w:id="1908223620">
      <w:bodyDiv w:val="1"/>
      <w:marLeft w:val="0"/>
      <w:marRight w:val="0"/>
      <w:marTop w:val="0"/>
      <w:marBottom w:val="0"/>
      <w:divBdr>
        <w:top w:val="none" w:sz="0" w:space="0" w:color="auto"/>
        <w:left w:val="none" w:sz="0" w:space="0" w:color="auto"/>
        <w:bottom w:val="none" w:sz="0" w:space="0" w:color="auto"/>
        <w:right w:val="none" w:sz="0" w:space="0" w:color="auto"/>
      </w:divBdr>
    </w:div>
    <w:div w:id="19940640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658347">
      <w:bodyDiv w:val="1"/>
      <w:marLeft w:val="0"/>
      <w:marRight w:val="0"/>
      <w:marTop w:val="0"/>
      <w:marBottom w:val="0"/>
      <w:divBdr>
        <w:top w:val="none" w:sz="0" w:space="0" w:color="auto"/>
        <w:left w:val="none" w:sz="0" w:space="0" w:color="auto"/>
        <w:bottom w:val="none" w:sz="0" w:space="0" w:color="auto"/>
        <w:right w:val="none" w:sz="0" w:space="0" w:color="auto"/>
      </w:divBdr>
    </w:div>
    <w:div w:id="2022466703">
      <w:bodyDiv w:val="1"/>
      <w:marLeft w:val="0"/>
      <w:marRight w:val="0"/>
      <w:marTop w:val="0"/>
      <w:marBottom w:val="0"/>
      <w:divBdr>
        <w:top w:val="none" w:sz="0" w:space="0" w:color="auto"/>
        <w:left w:val="none" w:sz="0" w:space="0" w:color="auto"/>
        <w:bottom w:val="none" w:sz="0" w:space="0" w:color="auto"/>
        <w:right w:val="none" w:sz="0" w:space="0" w:color="auto"/>
      </w:divBdr>
    </w:div>
    <w:div w:id="2029990965">
      <w:bodyDiv w:val="1"/>
      <w:marLeft w:val="0"/>
      <w:marRight w:val="0"/>
      <w:marTop w:val="0"/>
      <w:marBottom w:val="0"/>
      <w:divBdr>
        <w:top w:val="none" w:sz="0" w:space="0" w:color="auto"/>
        <w:left w:val="none" w:sz="0" w:space="0" w:color="auto"/>
        <w:bottom w:val="none" w:sz="0" w:space="0" w:color="auto"/>
        <w:right w:val="none" w:sz="0" w:space="0" w:color="auto"/>
      </w:divBdr>
    </w:div>
    <w:div w:id="2061131662">
      <w:bodyDiv w:val="1"/>
      <w:marLeft w:val="0"/>
      <w:marRight w:val="0"/>
      <w:marTop w:val="0"/>
      <w:marBottom w:val="0"/>
      <w:divBdr>
        <w:top w:val="none" w:sz="0" w:space="0" w:color="auto"/>
        <w:left w:val="none" w:sz="0" w:space="0" w:color="auto"/>
        <w:bottom w:val="none" w:sz="0" w:space="0" w:color="auto"/>
        <w:right w:val="none" w:sz="0" w:space="0" w:color="auto"/>
      </w:divBdr>
    </w:div>
    <w:div w:id="2100635991">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2603058">
      <w:bodyDiv w:val="1"/>
      <w:marLeft w:val="0"/>
      <w:marRight w:val="0"/>
      <w:marTop w:val="0"/>
      <w:marBottom w:val="0"/>
      <w:divBdr>
        <w:top w:val="none" w:sz="0" w:space="0" w:color="auto"/>
        <w:left w:val="none" w:sz="0" w:space="0" w:color="auto"/>
        <w:bottom w:val="none" w:sz="0" w:space="0" w:color="auto"/>
        <w:right w:val="none" w:sz="0" w:space="0" w:color="auto"/>
      </w:divBdr>
    </w:div>
    <w:div w:id="2138791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1-bis-e/Docs/R4-2200541.zip" TargetMode="External"/><Relationship Id="rId18" Type="http://schemas.openxmlformats.org/officeDocument/2006/relationships/hyperlink" Target="https://www.3gpp.org/ftp/TSG_RAN/WG4_Radio/TSGR4_101-bis-e/Docs/R4-2200665.zip" TargetMode="External"/><Relationship Id="rId26" Type="http://schemas.openxmlformats.org/officeDocument/2006/relationships/hyperlink" Target="https://www.3gpp.org/ftp/TSG_RAN/WG4_Radio/TSGR4_101-bis-e/Docs/R4-2201638.zip" TargetMode="External"/><Relationship Id="rId39" Type="http://schemas.openxmlformats.org/officeDocument/2006/relationships/hyperlink" Target="https://www.3gpp.org/ftp/TSG_RAN/WG4_Radio/TSGR4_101-bis-e/Docs/R4-2202018.zip" TargetMode="External"/><Relationship Id="rId21" Type="http://schemas.openxmlformats.org/officeDocument/2006/relationships/hyperlink" Target="https://www.3gpp.org/ftp/TSG_RAN/WG4_Radio/TSGR4_101-bis-e/Docs/R4-2200759.zip" TargetMode="External"/><Relationship Id="rId34" Type="http://schemas.openxmlformats.org/officeDocument/2006/relationships/hyperlink" Target="https://www.3gpp.org/ftp/TSG_RAN/WG4_Radio/TSGR4_101-bis-e/Docs/R4-2200647.zip" TargetMode="External"/><Relationship Id="rId42" Type="http://schemas.openxmlformats.org/officeDocument/2006/relationships/hyperlink" Target="https://www.3gpp.org/ftp/TSG_RAN/WG4_Radio/TSGR4_101-bis-e/Docs/R4-2200648.zip" TargetMode="External"/><Relationship Id="rId47" Type="http://schemas.openxmlformats.org/officeDocument/2006/relationships/hyperlink" Target="https://www.3gpp.org/ftp/TSG_RAN/WG4_Radio/TSGR4_101-bis-e/Docs/R4-2201643.zip" TargetMode="External"/><Relationship Id="rId50" Type="http://schemas.openxmlformats.org/officeDocument/2006/relationships/hyperlink" Target="https://www.3gpp.org/ftp/TSG_RAN/WG4_Radio/TSGR4_101-bis-e/Docs/R4-2202016.zip" TargetMode="External"/><Relationship Id="rId55" Type="http://schemas.openxmlformats.org/officeDocument/2006/relationships/hyperlink" Target="https://www.3gpp.org/ftp/TSG_RAN/WG4_Radio/TSGR4_101-bis-e/Docs/R4-2201370.zip" TargetMode="Externa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https://www.3gpp.org/ftp/TSG_RAN/WG4_Radio/TSGR4_101-bis-e/Docs/R4-2200646.zip" TargetMode="External"/><Relationship Id="rId29" Type="http://schemas.openxmlformats.org/officeDocument/2006/relationships/hyperlink" Target="https://www.3gpp.org/ftp/TSG_RAN/WG4_Radio/TSGR4_101-bis-e/Docs/R4-2201670.zip" TargetMode="External"/><Relationship Id="rId11" Type="http://schemas.openxmlformats.org/officeDocument/2006/relationships/endnotes" Target="endnotes.xml"/><Relationship Id="rId24" Type="http://schemas.openxmlformats.org/officeDocument/2006/relationships/hyperlink" Target="https://www.3gpp.org/ftp/TSG_RAN/WG4_Radio/TSGR4_101-bis-e/Docs/R4-2201399.zip" TargetMode="External"/><Relationship Id="rId32" Type="http://schemas.openxmlformats.org/officeDocument/2006/relationships/hyperlink" Target="https://www.3gpp.org/ftp/TSG_RAN/WG4_Radio/TSGR4_101-bis-e/Docs/R4-2201638.zip" TargetMode="External"/><Relationship Id="rId37" Type="http://schemas.openxmlformats.org/officeDocument/2006/relationships/hyperlink" Target="https://www.3gpp.org/ftp/TSG_RAN/WG4_Radio/TSGR4_101-bis-e/Docs/R4-2201401.zip" TargetMode="External"/><Relationship Id="rId40" Type="http://schemas.openxmlformats.org/officeDocument/2006/relationships/hyperlink" Target="https://www.3gpp.org/ftp/TSG_RAN/WG4_Radio/TSGR4_101-bis-e/Docs/R4-2200123.zip" TargetMode="External"/><Relationship Id="rId45" Type="http://schemas.openxmlformats.org/officeDocument/2006/relationships/hyperlink" Target="https://www.3gpp.org/ftp/TSG_RAN/WG4_Radio/TSGR4_101-bis-e/Docs/R4-2201167.zip" TargetMode="External"/><Relationship Id="rId53" Type="http://schemas.openxmlformats.org/officeDocument/2006/relationships/hyperlink" Target="https://www.3gpp.org/ftp/TSG_RAN/WG4_Radio/TSGR4_101-bis-e/Docs/R4-2202015.zip" TargetMode="External"/><Relationship Id="rId58" Type="http://schemas.openxmlformats.org/officeDocument/2006/relationships/fontTable" Target="fontTable.xml"/><Relationship Id="rId5" Type="http://schemas.openxmlformats.org/officeDocument/2006/relationships/customXml" Target="../customXml/item4.xml"/><Relationship Id="rId19" Type="http://schemas.openxmlformats.org/officeDocument/2006/relationships/hyperlink" Target="https://www.3gpp.org/ftp/TSG_RAN/WG4_Radio/TSGR4_101-bis-e/Docs/R4-2200667.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101-bis-e/Docs/R4-2200637.zip" TargetMode="External"/><Relationship Id="rId22" Type="http://schemas.openxmlformats.org/officeDocument/2006/relationships/hyperlink" Target="https://www.3gpp.org/ftp/TSG_RAN/WG4_Radio/TSGR4_101-bis-e/Docs/R4-2201164.zip" TargetMode="External"/><Relationship Id="rId27" Type="http://schemas.openxmlformats.org/officeDocument/2006/relationships/hyperlink" Target="https://www.3gpp.org/ftp/TSG_RAN/WG4_Radio/TSGR4_101-bis-e/Docs/R4-2201639.zip" TargetMode="External"/><Relationship Id="rId30" Type="http://schemas.openxmlformats.org/officeDocument/2006/relationships/hyperlink" Target="https://www.3gpp.org/ftp/TSG_RAN/WG4_Radio/TSGR4_101-bis-e/Docs/R4-2201370.zip" TargetMode="External"/><Relationship Id="rId35" Type="http://schemas.openxmlformats.org/officeDocument/2006/relationships/hyperlink" Target="https://www.3gpp.org/ftp/TSG_RAN/WG4_Radio/TSGR4_101-bis-e/Docs/R4-2200663.zip" TargetMode="External"/><Relationship Id="rId43" Type="http://schemas.openxmlformats.org/officeDocument/2006/relationships/hyperlink" Target="https://www.3gpp.org/ftp/TSG_RAN/WG4_Radio/TSGR4_101-bis-e/Docs/R4-2200662.zip" TargetMode="External"/><Relationship Id="rId48" Type="http://schemas.openxmlformats.org/officeDocument/2006/relationships/hyperlink" Target="https://www.3gpp.org/ftp/TSG_RAN/WG4_Radio/TSGR4_101-bis-e/Docs/R4-2201672.zip" TargetMode="External"/><Relationship Id="rId56" Type="http://schemas.openxmlformats.org/officeDocument/2006/relationships/hyperlink" Target="https://www.3gpp.org/ftp/TSG_RAN/WG4_Radio/TSGR4_101-bis-e/Docs/R4-2201639.zip" TargetMode="External"/><Relationship Id="rId8" Type="http://schemas.openxmlformats.org/officeDocument/2006/relationships/settings" Target="settings.xml"/><Relationship Id="rId51" Type="http://schemas.openxmlformats.org/officeDocument/2006/relationships/hyperlink" Target="https://www.3gpp.org/ftp/TSG_RAN/WG4_Radio/TSGR4_101-bis-e/Docs/R4-2202016.zip" TargetMode="External"/><Relationship Id="rId3" Type="http://schemas.openxmlformats.org/officeDocument/2006/relationships/customXml" Target="../customXml/item2.xml"/><Relationship Id="rId12" Type="http://schemas.openxmlformats.org/officeDocument/2006/relationships/hyperlink" Target="https://www.3gpp.org/ftp/TSG_RAN/WG4_Radio/TSGR4_101-bis-e/Docs/R4-2200120.zip" TargetMode="External"/><Relationship Id="rId17" Type="http://schemas.openxmlformats.org/officeDocument/2006/relationships/hyperlink" Target="https://www.3gpp.org/ftp/TSG_RAN/WG4_Radio/TSGR4_101-bis-e/Docs/R4-2200664.zip" TargetMode="External"/><Relationship Id="rId25" Type="http://schemas.openxmlformats.org/officeDocument/2006/relationships/hyperlink" Target="https://www.3gpp.org/ftp/TSG_RAN/WG4_Radio/TSGR4_101-bis-e/Docs/R4-2201637.zip" TargetMode="External"/><Relationship Id="rId33" Type="http://schemas.openxmlformats.org/officeDocument/2006/relationships/hyperlink" Target="https://www.3gpp.org/ftp/TSG_RAN/WG4_Radio/TSGR4_101-bis-e/Docs/R4-2200122.zip" TargetMode="External"/><Relationship Id="rId38" Type="http://schemas.openxmlformats.org/officeDocument/2006/relationships/hyperlink" Target="https://www.3gpp.org/ftp/TSG_RAN/WG4_Radio/TSGR4_101-bis-e/Docs/R4-2201642.zip" TargetMode="External"/><Relationship Id="rId46" Type="http://schemas.openxmlformats.org/officeDocument/2006/relationships/hyperlink" Target="https://www.3gpp.org/ftp/TSG_RAN/WG4_Radio/TSGR4_101-bis-e/Docs/R4-2201402.zip" TargetMode="External"/><Relationship Id="rId59" Type="http://schemas.openxmlformats.org/officeDocument/2006/relationships/theme" Target="theme/theme1.xml"/><Relationship Id="rId20" Type="http://schemas.openxmlformats.org/officeDocument/2006/relationships/hyperlink" Target="https://www.3gpp.org/ftp/TSG_RAN/WG4_Radio/TSGR4_101-bis-e/Docs/R4-2200758.zip" TargetMode="External"/><Relationship Id="rId41" Type="http://schemas.openxmlformats.org/officeDocument/2006/relationships/hyperlink" Target="https://www.3gpp.org/ftp/TSG_RAN/WG4_Radio/TSGR4_101-bis-e/Docs/R4-2200124.zip" TargetMode="External"/><Relationship Id="rId54" Type="http://schemas.openxmlformats.org/officeDocument/2006/relationships/hyperlink" Target="https://www.3gpp.org/ftp/TSG_RAN/WG4_Radio/TSGR4_101-bis-e/Docs/R4-2202016.zip" TargetMode="Externa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yperlink" Target="https://www.3gpp.org/ftp/TSG_RAN/WG4_Radio/TSGR4_101-bis-e/Docs/R4-2200645.zip" TargetMode="External"/><Relationship Id="rId23" Type="http://schemas.openxmlformats.org/officeDocument/2006/relationships/hyperlink" Target="https://www.3gpp.org/ftp/TSG_RAN/WG4_Radio/TSGR4_101-bis-e/Docs/R4-2201370.zip" TargetMode="External"/><Relationship Id="rId28" Type="http://schemas.openxmlformats.org/officeDocument/2006/relationships/hyperlink" Target="https://www.3gpp.org/ftp/TSG_RAN/WG4_Radio/TSGR4_101-bis-e/Docs/R4-2201669.zip" TargetMode="External"/><Relationship Id="rId36" Type="http://schemas.openxmlformats.org/officeDocument/2006/relationships/hyperlink" Target="https://www.3gpp.org/ftp/TSG_RAN/WG4_Radio/TSGR4_101-bis-e/Docs/R4-2201166.zip" TargetMode="External"/><Relationship Id="rId49" Type="http://schemas.openxmlformats.org/officeDocument/2006/relationships/hyperlink" Target="https://www.3gpp.org/ftp/TSG_RAN/WG4_Radio/TSGR4_101-bis-e/Docs/R4-2202015.zip" TargetMode="External"/><Relationship Id="rId57" Type="http://schemas.openxmlformats.org/officeDocument/2006/relationships/hyperlink" Target="https://www.3gpp.org/ftp/TSG_RAN/WG4_Radio/TSGR4_101-bis-e/Docs/R4-2202016.zip" TargetMode="External"/><Relationship Id="rId10" Type="http://schemas.openxmlformats.org/officeDocument/2006/relationships/footnotes" Target="footnotes.xml"/><Relationship Id="rId31" Type="http://schemas.openxmlformats.org/officeDocument/2006/relationships/hyperlink" Target="https://www.3gpp.org/ftp/TSG_RAN/WG4_Radio/TSGR4_101-bis-e/Docs/R4-2201639.zip" TargetMode="External"/><Relationship Id="rId44" Type="http://schemas.openxmlformats.org/officeDocument/2006/relationships/hyperlink" Target="https://www.3gpp.org/ftp/TSG_RAN/WG4_Radio/TSGR4_101-bis-e/Docs/R4-2200666.zip" TargetMode="External"/><Relationship Id="rId52" Type="http://schemas.openxmlformats.org/officeDocument/2006/relationships/hyperlink" Target="https://www.3gpp.org/ftp/TSG_RAN/WG4_Radio/TSGR4_101-bis-e/Docs/R4-220054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91A45AF1-FA39-403A-AA5C-923D1705F937}">
  <ds:schemaRefs>
    <ds:schemaRef ds:uri="http://schemas.openxmlformats.org/officeDocument/2006/bibliography"/>
  </ds:schemaRefs>
</ds:datastoreItem>
</file>

<file path=customXml/itemProps2.xml><?xml version="1.0" encoding="utf-8"?>
<ds:datastoreItem xmlns:ds="http://schemas.openxmlformats.org/officeDocument/2006/customXml" ds:itemID="{7DEBEB7A-4937-440F-9A2D-F7078B5A86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B782E0-F626-43BC-8ADC-2A4FE84E8E93}">
  <ds:schemaRefs>
    <ds:schemaRef ds:uri="http://schemas.microsoft.com/sharepoint/v3/contenttype/forms"/>
  </ds:schemaRefs>
</ds:datastoreItem>
</file>

<file path=customXml/itemProps4.xml><?xml version="1.0" encoding="utf-8"?>
<ds:datastoreItem xmlns:ds="http://schemas.openxmlformats.org/officeDocument/2006/customXml" ds:itemID="{9EE0F600-9DD7-4327-8877-89D51869634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68</Pages>
  <Words>28668</Words>
  <Characters>151955</Characters>
  <Application>Microsoft Office Word</Application>
  <DocSecurity>0</DocSecurity>
  <Lines>1266</Lines>
  <Paragraphs>360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180263</CharactersWithSpaces>
  <SharedDoc>false</SharedDoc>
  <HyperlinkBase/>
  <HLinks>
    <vt:vector size="168" baseType="variant">
      <vt:variant>
        <vt:i4>589850</vt:i4>
      </vt:variant>
      <vt:variant>
        <vt:i4>81</vt:i4>
      </vt:variant>
      <vt:variant>
        <vt:i4>0</vt:i4>
      </vt:variant>
      <vt:variant>
        <vt:i4>5</vt:i4>
      </vt:variant>
      <vt:variant>
        <vt:lpwstr>https://www.3gpp.org/ftp/TSG_RAN/WG4_Radio/TSGR4_98bis_e/Docs/R4-2106407.zip</vt:lpwstr>
      </vt:variant>
      <vt:variant>
        <vt:lpwstr/>
      </vt:variant>
      <vt:variant>
        <vt:i4>786458</vt:i4>
      </vt:variant>
      <vt:variant>
        <vt:i4>78</vt:i4>
      </vt:variant>
      <vt:variant>
        <vt:i4>0</vt:i4>
      </vt:variant>
      <vt:variant>
        <vt:i4>5</vt:i4>
      </vt:variant>
      <vt:variant>
        <vt:lpwstr>https://www.3gpp.org/ftp/TSG_RAN/WG4_Radio/TSGR4_98bis_e/Docs/R4-2107016.zip</vt:lpwstr>
      </vt:variant>
      <vt:variant>
        <vt:lpwstr/>
      </vt:variant>
      <vt:variant>
        <vt:i4>720922</vt:i4>
      </vt:variant>
      <vt:variant>
        <vt:i4>75</vt:i4>
      </vt:variant>
      <vt:variant>
        <vt:i4>0</vt:i4>
      </vt:variant>
      <vt:variant>
        <vt:i4>5</vt:i4>
      </vt:variant>
      <vt:variant>
        <vt:lpwstr>https://www.3gpp.org/ftp/TSG_RAN/WG4_Radio/TSGR4_98bis_e/Docs/R4-2106405.zip</vt:lpwstr>
      </vt:variant>
      <vt:variant>
        <vt:lpwstr/>
      </vt:variant>
      <vt:variant>
        <vt:i4>131098</vt:i4>
      </vt:variant>
      <vt:variant>
        <vt:i4>72</vt:i4>
      </vt:variant>
      <vt:variant>
        <vt:i4>0</vt:i4>
      </vt:variant>
      <vt:variant>
        <vt:i4>5</vt:i4>
      </vt:variant>
      <vt:variant>
        <vt:lpwstr>https://www.3gpp.org/ftp/TSG_RAN/WG4_Radio/TSGR4_98bis_e/Docs/R4-2107018.zip</vt:lpwstr>
      </vt:variant>
      <vt:variant>
        <vt:lpwstr/>
      </vt:variant>
      <vt:variant>
        <vt:i4>851994</vt:i4>
      </vt:variant>
      <vt:variant>
        <vt:i4>69</vt:i4>
      </vt:variant>
      <vt:variant>
        <vt:i4>0</vt:i4>
      </vt:variant>
      <vt:variant>
        <vt:i4>5</vt:i4>
      </vt:variant>
      <vt:variant>
        <vt:lpwstr>https://www.3gpp.org/ftp/TSG_RAN/WG4_Radio/TSGR4_98bis_e/Docs/R4-2106403.zip</vt:lpwstr>
      </vt:variant>
      <vt:variant>
        <vt:lpwstr/>
      </vt:variant>
      <vt:variant>
        <vt:i4>589850</vt:i4>
      </vt:variant>
      <vt:variant>
        <vt:i4>66</vt:i4>
      </vt:variant>
      <vt:variant>
        <vt:i4>0</vt:i4>
      </vt:variant>
      <vt:variant>
        <vt:i4>5</vt:i4>
      </vt:variant>
      <vt:variant>
        <vt:lpwstr>https://www.3gpp.org/ftp/TSG_RAN/WG4_Radio/TSGR4_98bis_e/Docs/R4-2106407.zip</vt:lpwstr>
      </vt:variant>
      <vt:variant>
        <vt:lpwstr/>
      </vt:variant>
      <vt:variant>
        <vt:i4>720915</vt:i4>
      </vt:variant>
      <vt:variant>
        <vt:i4>63</vt:i4>
      </vt:variant>
      <vt:variant>
        <vt:i4>0</vt:i4>
      </vt:variant>
      <vt:variant>
        <vt:i4>5</vt:i4>
      </vt:variant>
      <vt:variant>
        <vt:lpwstr>https://www.3gpp.org/ftp/TSG_RAN/WG4_Radio/TSGR4_98bis_e/Docs/R4-2107180.zip</vt:lpwstr>
      </vt:variant>
      <vt:variant>
        <vt:lpwstr/>
      </vt:variant>
      <vt:variant>
        <vt:i4>524314</vt:i4>
      </vt:variant>
      <vt:variant>
        <vt:i4>60</vt:i4>
      </vt:variant>
      <vt:variant>
        <vt:i4>0</vt:i4>
      </vt:variant>
      <vt:variant>
        <vt:i4>5</vt:i4>
      </vt:variant>
      <vt:variant>
        <vt:lpwstr>https://www.3gpp.org/ftp/TSG_RAN/WG4_Radio/TSGR4_98bis_e/Docs/R4-2106406.zip</vt:lpwstr>
      </vt:variant>
      <vt:variant>
        <vt:lpwstr/>
      </vt:variant>
      <vt:variant>
        <vt:i4>786458</vt:i4>
      </vt:variant>
      <vt:variant>
        <vt:i4>57</vt:i4>
      </vt:variant>
      <vt:variant>
        <vt:i4>0</vt:i4>
      </vt:variant>
      <vt:variant>
        <vt:i4>5</vt:i4>
      </vt:variant>
      <vt:variant>
        <vt:lpwstr>https://www.3gpp.org/ftp/TSG_RAN/WG4_Radio/TSGR4_98bis_e/Docs/R4-2107016.zip</vt:lpwstr>
      </vt:variant>
      <vt:variant>
        <vt:lpwstr/>
      </vt:variant>
      <vt:variant>
        <vt:i4>720922</vt:i4>
      </vt:variant>
      <vt:variant>
        <vt:i4>54</vt:i4>
      </vt:variant>
      <vt:variant>
        <vt:i4>0</vt:i4>
      </vt:variant>
      <vt:variant>
        <vt:i4>5</vt:i4>
      </vt:variant>
      <vt:variant>
        <vt:lpwstr>https://www.3gpp.org/ftp/TSG_RAN/WG4_Radio/TSGR4_98bis_e/Docs/R4-2106405.zip</vt:lpwstr>
      </vt:variant>
      <vt:variant>
        <vt:lpwstr/>
      </vt:variant>
      <vt:variant>
        <vt:i4>131100</vt:i4>
      </vt:variant>
      <vt:variant>
        <vt:i4>51</vt:i4>
      </vt:variant>
      <vt:variant>
        <vt:i4>0</vt:i4>
      </vt:variant>
      <vt:variant>
        <vt:i4>5</vt:i4>
      </vt:variant>
      <vt:variant>
        <vt:lpwstr>https://www.3gpp.org/ftp/TSG_RAN/WG4_Radio/TSGR4_98bis_e/Docs/R4-2107179.zip</vt:lpwstr>
      </vt:variant>
      <vt:variant>
        <vt:lpwstr/>
      </vt:variant>
      <vt:variant>
        <vt:i4>983066</vt:i4>
      </vt:variant>
      <vt:variant>
        <vt:i4>48</vt:i4>
      </vt:variant>
      <vt:variant>
        <vt:i4>0</vt:i4>
      </vt:variant>
      <vt:variant>
        <vt:i4>5</vt:i4>
      </vt:variant>
      <vt:variant>
        <vt:lpwstr>https://www.3gpp.org/ftp/TSG_RAN/WG4_Radio/TSGR4_98bis_e/Docs/R4-2107015.zip</vt:lpwstr>
      </vt:variant>
      <vt:variant>
        <vt:lpwstr/>
      </vt:variant>
      <vt:variant>
        <vt:i4>655390</vt:i4>
      </vt:variant>
      <vt:variant>
        <vt:i4>45</vt:i4>
      </vt:variant>
      <vt:variant>
        <vt:i4>0</vt:i4>
      </vt:variant>
      <vt:variant>
        <vt:i4>5</vt:i4>
      </vt:variant>
      <vt:variant>
        <vt:lpwstr>https://www.3gpp.org/ftp/TSG_RAN/WG4_Radio/TSGR4_98bis_e/Docs/R4-2106949.zip</vt:lpwstr>
      </vt:variant>
      <vt:variant>
        <vt:lpwstr/>
      </vt:variant>
      <vt:variant>
        <vt:i4>655386</vt:i4>
      </vt:variant>
      <vt:variant>
        <vt:i4>42</vt:i4>
      </vt:variant>
      <vt:variant>
        <vt:i4>0</vt:i4>
      </vt:variant>
      <vt:variant>
        <vt:i4>5</vt:i4>
      </vt:variant>
      <vt:variant>
        <vt:lpwstr>https://www.3gpp.org/ftp/TSG_RAN/WG4_Radio/TSGR4_98bis_e/Docs/R4-2106404.zip</vt:lpwstr>
      </vt:variant>
      <vt:variant>
        <vt:lpwstr/>
      </vt:variant>
      <vt:variant>
        <vt:i4>720926</vt:i4>
      </vt:variant>
      <vt:variant>
        <vt:i4>39</vt:i4>
      </vt:variant>
      <vt:variant>
        <vt:i4>0</vt:i4>
      </vt:variant>
      <vt:variant>
        <vt:i4>5</vt:i4>
      </vt:variant>
      <vt:variant>
        <vt:lpwstr>https://www.3gpp.org/ftp/TSG_RAN/WG4_Radio/TSGR4_98bis_e/Docs/R4-2106342.zip</vt:lpwstr>
      </vt:variant>
      <vt:variant>
        <vt:lpwstr/>
      </vt:variant>
      <vt:variant>
        <vt:i4>262172</vt:i4>
      </vt:variant>
      <vt:variant>
        <vt:i4>36</vt:i4>
      </vt:variant>
      <vt:variant>
        <vt:i4>0</vt:i4>
      </vt:variant>
      <vt:variant>
        <vt:i4>5</vt:i4>
      </vt:variant>
      <vt:variant>
        <vt:lpwstr>https://www.3gpp.org/ftp/TSG_RAN/WG4_Radio/TSGR4_98bis_e/Docs/R4-2104749.zip</vt:lpwstr>
      </vt:variant>
      <vt:variant>
        <vt:lpwstr/>
      </vt:variant>
      <vt:variant>
        <vt:i4>131098</vt:i4>
      </vt:variant>
      <vt:variant>
        <vt:i4>33</vt:i4>
      </vt:variant>
      <vt:variant>
        <vt:i4>0</vt:i4>
      </vt:variant>
      <vt:variant>
        <vt:i4>5</vt:i4>
      </vt:variant>
      <vt:variant>
        <vt:lpwstr>https://www.3gpp.org/ftp/TSG_RAN/WG4_Radio/TSGR4_98bis_e/Docs/R4-2107018.zip</vt:lpwstr>
      </vt:variant>
      <vt:variant>
        <vt:lpwstr/>
      </vt:variant>
      <vt:variant>
        <vt:i4>851994</vt:i4>
      </vt:variant>
      <vt:variant>
        <vt:i4>30</vt:i4>
      </vt:variant>
      <vt:variant>
        <vt:i4>0</vt:i4>
      </vt:variant>
      <vt:variant>
        <vt:i4>5</vt:i4>
      </vt:variant>
      <vt:variant>
        <vt:lpwstr>https://www.3gpp.org/ftp/TSG_RAN/WG4_Radio/TSGR4_98bis_e/Docs/R4-2106403.zip</vt:lpwstr>
      </vt:variant>
      <vt:variant>
        <vt:lpwstr/>
      </vt:variant>
      <vt:variant>
        <vt:i4>196636</vt:i4>
      </vt:variant>
      <vt:variant>
        <vt:i4>27</vt:i4>
      </vt:variant>
      <vt:variant>
        <vt:i4>0</vt:i4>
      </vt:variant>
      <vt:variant>
        <vt:i4>5</vt:i4>
      </vt:variant>
      <vt:variant>
        <vt:lpwstr>https://www.3gpp.org/ftp/TSG_RAN/WG4_Radio/TSGR4_98bis_e/Docs/R4-2107178.zip</vt:lpwstr>
      </vt:variant>
      <vt:variant>
        <vt:lpwstr/>
      </vt:variant>
      <vt:variant>
        <vt:i4>851994</vt:i4>
      </vt:variant>
      <vt:variant>
        <vt:i4>24</vt:i4>
      </vt:variant>
      <vt:variant>
        <vt:i4>0</vt:i4>
      </vt:variant>
      <vt:variant>
        <vt:i4>5</vt:i4>
      </vt:variant>
      <vt:variant>
        <vt:lpwstr>https://www.3gpp.org/ftp/TSG_RAN/WG4_Radio/TSGR4_98bis_e/Docs/R4-2107017.zip</vt:lpwstr>
      </vt:variant>
      <vt:variant>
        <vt:lpwstr/>
      </vt:variant>
      <vt:variant>
        <vt:i4>720926</vt:i4>
      </vt:variant>
      <vt:variant>
        <vt:i4>21</vt:i4>
      </vt:variant>
      <vt:variant>
        <vt:i4>0</vt:i4>
      </vt:variant>
      <vt:variant>
        <vt:i4>5</vt:i4>
      </vt:variant>
      <vt:variant>
        <vt:lpwstr>https://www.3gpp.org/ftp/TSG_RAN/WG4_Radio/TSGR4_98bis_e/Docs/R4-2106948.zip</vt:lpwstr>
      </vt:variant>
      <vt:variant>
        <vt:lpwstr/>
      </vt:variant>
      <vt:variant>
        <vt:i4>983066</vt:i4>
      </vt:variant>
      <vt:variant>
        <vt:i4>18</vt:i4>
      </vt:variant>
      <vt:variant>
        <vt:i4>0</vt:i4>
      </vt:variant>
      <vt:variant>
        <vt:i4>5</vt:i4>
      </vt:variant>
      <vt:variant>
        <vt:lpwstr>https://www.3gpp.org/ftp/TSG_RAN/WG4_Radio/TSGR4_98bis_e/Docs/R4-2106401.zip</vt:lpwstr>
      </vt:variant>
      <vt:variant>
        <vt:lpwstr/>
      </vt:variant>
      <vt:variant>
        <vt:i4>786460</vt:i4>
      </vt:variant>
      <vt:variant>
        <vt:i4>15</vt:i4>
      </vt:variant>
      <vt:variant>
        <vt:i4>0</vt:i4>
      </vt:variant>
      <vt:variant>
        <vt:i4>5</vt:i4>
      </vt:variant>
      <vt:variant>
        <vt:lpwstr>https://www.3gpp.org/ftp/TSG_RAN/WG4_Radio/TSGR4_98bis_e/Docs/R4-2107177.zip</vt:lpwstr>
      </vt:variant>
      <vt:variant>
        <vt:lpwstr/>
      </vt:variant>
      <vt:variant>
        <vt:i4>917530</vt:i4>
      </vt:variant>
      <vt:variant>
        <vt:i4>12</vt:i4>
      </vt:variant>
      <vt:variant>
        <vt:i4>0</vt:i4>
      </vt:variant>
      <vt:variant>
        <vt:i4>5</vt:i4>
      </vt:variant>
      <vt:variant>
        <vt:lpwstr>https://www.3gpp.org/ftp/TSG_RAN/WG4_Radio/TSGR4_98bis_e/Docs/R4-2107014.zip</vt:lpwstr>
      </vt:variant>
      <vt:variant>
        <vt:lpwstr/>
      </vt:variant>
      <vt:variant>
        <vt:i4>589850</vt:i4>
      </vt:variant>
      <vt:variant>
        <vt:i4>9</vt:i4>
      </vt:variant>
      <vt:variant>
        <vt:i4>0</vt:i4>
      </vt:variant>
      <vt:variant>
        <vt:i4>5</vt:i4>
      </vt:variant>
      <vt:variant>
        <vt:lpwstr>https://www.3gpp.org/ftp/TSG_RAN/WG4_Radio/TSGR4_98bis_e/Docs/R4-2107013.zip</vt:lpwstr>
      </vt:variant>
      <vt:variant>
        <vt:lpwstr/>
      </vt:variant>
      <vt:variant>
        <vt:i4>65560</vt:i4>
      </vt:variant>
      <vt:variant>
        <vt:i4>6</vt:i4>
      </vt:variant>
      <vt:variant>
        <vt:i4>0</vt:i4>
      </vt:variant>
      <vt:variant>
        <vt:i4>5</vt:i4>
      </vt:variant>
      <vt:variant>
        <vt:lpwstr>https://www.3gpp.org/ftp/TSG_RAN/WG4_Radio/TSGR4_98bis_e/Docs/R4-2106922.zip</vt:lpwstr>
      </vt:variant>
      <vt:variant>
        <vt:lpwstr/>
      </vt:variant>
      <vt:variant>
        <vt:i4>917530</vt:i4>
      </vt:variant>
      <vt:variant>
        <vt:i4>3</vt:i4>
      </vt:variant>
      <vt:variant>
        <vt:i4>0</vt:i4>
      </vt:variant>
      <vt:variant>
        <vt:i4>5</vt:i4>
      </vt:variant>
      <vt:variant>
        <vt:lpwstr>https://www.3gpp.org/ftp/TSG_RAN/WG4_Radio/TSGR4_98bis_e/Docs/R4-2106400.zip</vt:lpwstr>
      </vt:variant>
      <vt:variant>
        <vt:lpwstr/>
      </vt:variant>
      <vt:variant>
        <vt:i4>19</vt:i4>
      </vt:variant>
      <vt:variant>
        <vt:i4>0</vt:i4>
      </vt:variant>
      <vt:variant>
        <vt:i4>0</vt:i4>
      </vt:variant>
      <vt:variant>
        <vt:i4>5</vt:i4>
      </vt:variant>
      <vt:variant>
        <vt:lpwstr>https://www.3gpp.org/ftp/TSG_RAN/WG4_Radio/TSGR4_98bis_e/Docs/R4-2106399.zip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MK</cp:lastModifiedBy>
  <cp:revision>16</cp:revision>
  <cp:lastPrinted>2019-04-25T01:09:00Z</cp:lastPrinted>
  <dcterms:created xsi:type="dcterms:W3CDTF">2022-01-21T16:23:00Z</dcterms:created>
  <dcterms:modified xsi:type="dcterms:W3CDTF">2022-01-24T17:08:00Z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0x010100F3E9551B3FDDA24EBF0A209BAAD637CA</vt:lpwstr>
  </property>
  <property fmtid="{D5CDD505-2E9C-101B-9397-08002B2CF9AE}" pid="14" name="_2015_ms_pID_725343">
    <vt:lpwstr>(3)PMMFmete4zs3eGsr/neDhjv3P0v5+IGYapUMDGhtm6Me2kq+vvaMuwnMpktAg0BimLcpAI3E
nf8Ng6itD2KYm4QQNjLO2h/3rWnNxv7IelgwBjTyuaOVBqkxaXqN+QDQ27Pk5JK3p3SNRZ4/
sg/phl/gBMfBP2ay2fh1XEwJvseOfZy7geAQJ/1VplDqvumgLFEbADbUE5GffYaIXvEUjq20
hgmUGR87/lcX3QQrGT</vt:lpwstr>
  </property>
  <property fmtid="{D5CDD505-2E9C-101B-9397-08002B2CF9AE}" pid="15" name="_2015_ms_pID_7253431">
    <vt:lpwstr>tbGW4FL7AyGe2j7ciwAN6IOxHVEQZ7nN7FtgAW+n2N6X5AX/vIwILp
3hxkF8iO2H/1ztcOkB6VBqM6aYGkaCqPVFAZkUC3rSSZBz+0LYfq6R6e+XebPOun/erf17Rh
j94lW+ngpyzRBwNu/Zl7jmCFg8iEIXsoh/K1sOptO/dFsr6o/liMx/oyJiPGtkf42SEnpepc
AQzn8W5pbu0YygVdHJ5Vtjih1Fi0y0OM9Tnk</vt:lpwstr>
  </property>
  <property fmtid="{D5CDD505-2E9C-101B-9397-08002B2CF9AE}" pid="16" name="MSIP_Label_29c70fe5-2ee7-4fdf-9966-598577a1d1a6_Enabled">
    <vt:lpwstr>true</vt:lpwstr>
  </property>
  <property fmtid="{D5CDD505-2E9C-101B-9397-08002B2CF9AE}" pid="17" name="MSIP_Label_29c70fe5-2ee7-4fdf-9966-598577a1d1a6_SetDate">
    <vt:lpwstr>2022-01-14T00:04:01Z</vt:lpwstr>
  </property>
  <property fmtid="{D5CDD505-2E9C-101B-9397-08002B2CF9AE}" pid="18" name="MSIP_Label_29c70fe5-2ee7-4fdf-9966-598577a1d1a6_Method">
    <vt:lpwstr>Privileged</vt:lpwstr>
  </property>
  <property fmtid="{D5CDD505-2E9C-101B-9397-08002B2CF9AE}" pid="19" name="MSIP_Label_29c70fe5-2ee7-4fdf-9966-598577a1d1a6_Name">
    <vt:lpwstr>Personal</vt:lpwstr>
  </property>
  <property fmtid="{D5CDD505-2E9C-101B-9397-08002B2CF9AE}" pid="20" name="MSIP_Label_29c70fe5-2ee7-4fdf-9966-598577a1d1a6_SiteId">
    <vt:lpwstr>98e9ba89-e1a1-4e38-9007-8bdabc25de1d</vt:lpwstr>
  </property>
  <property fmtid="{D5CDD505-2E9C-101B-9397-08002B2CF9AE}" pid="21" name="MSIP_Label_29c70fe5-2ee7-4fdf-9966-598577a1d1a6_ActionId">
    <vt:lpwstr>e8f3fa5b-9825-4d49-9301-cfa135ade885</vt:lpwstr>
  </property>
  <property fmtid="{D5CDD505-2E9C-101B-9397-08002B2CF9AE}" pid="22" name="MSIP_Label_29c70fe5-2ee7-4fdf-9966-598577a1d1a6_ContentBits">
    <vt:lpwstr>0</vt:lpwstr>
  </property>
  <property fmtid="{D5CDD505-2E9C-101B-9397-08002B2CF9AE}" pid="23" name="_2015_ms_pID_7253432">
    <vt:lpwstr>3w==</vt:lpwstr>
  </property>
</Properties>
</file>